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067C" w:rsidRDefault="008B067C" w:rsidP="00B7422B">
      <w:pPr>
        <w:pStyle w:val="Titel"/>
        <w:jc w:val="center"/>
        <w:rPr>
          <w:rFonts w:ascii="Trebuchet MS" w:hAnsi="Trebuchet MS"/>
          <w:b/>
        </w:rPr>
      </w:pPr>
    </w:p>
    <w:p w:rsidR="006F2E40" w:rsidRDefault="00477183" w:rsidP="00B7422B">
      <w:pPr>
        <w:pStyle w:val="Titel"/>
        <w:jc w:val="center"/>
        <w:rPr>
          <w:rFonts w:ascii="Trebuchet MS" w:hAnsi="Trebuchet MS"/>
          <w:b/>
        </w:rPr>
      </w:pPr>
      <w:bookmarkStart w:id="0" w:name="_GoBack"/>
      <w:bookmarkEnd w:id="0"/>
      <w:r w:rsidRPr="00084A33">
        <w:rPr>
          <w:rFonts w:ascii="Trebuchet MS" w:hAnsi="Trebuchet MS"/>
          <w:b/>
        </w:rPr>
        <w:t>Arbeitshilfe</w:t>
      </w:r>
    </w:p>
    <w:p w:rsidR="00B7422B" w:rsidRPr="00B7422B" w:rsidRDefault="00B7422B" w:rsidP="00B7422B"/>
    <w:p w:rsidR="00B7422B" w:rsidRPr="00B7422B" w:rsidRDefault="00B7422B" w:rsidP="00B7422B"/>
    <w:p w:rsidR="00C9081E" w:rsidRDefault="00154AA9" w:rsidP="0033295E">
      <w:pPr>
        <w:pStyle w:val="Titel"/>
        <w:rPr>
          <w:rFonts w:ascii="Trebuchet MS" w:hAnsi="Trebuchet MS"/>
          <w:sz w:val="48"/>
          <w:szCs w:val="48"/>
        </w:rPr>
      </w:pPr>
      <w:bookmarkStart w:id="1" w:name="_Hlk52273016"/>
      <w:r w:rsidRPr="00B7422B">
        <w:rPr>
          <w:rFonts w:ascii="Trebuchet MS" w:hAnsi="Trebuchet MS"/>
          <w:sz w:val="48"/>
          <w:szCs w:val="48"/>
        </w:rPr>
        <w:t xml:space="preserve">Strategien für </w:t>
      </w:r>
      <w:r w:rsidR="006F2E40" w:rsidRPr="00B7422B">
        <w:rPr>
          <w:rFonts w:ascii="Trebuchet MS" w:hAnsi="Trebuchet MS"/>
          <w:sz w:val="48"/>
          <w:szCs w:val="48"/>
        </w:rPr>
        <w:t>eine</w:t>
      </w:r>
      <w:r w:rsidR="00C970EE" w:rsidRPr="00B7422B">
        <w:rPr>
          <w:rFonts w:ascii="Trebuchet MS" w:hAnsi="Trebuchet MS"/>
          <w:sz w:val="48"/>
          <w:szCs w:val="48"/>
        </w:rPr>
        <w:t xml:space="preserve"> digitale Transformation </w:t>
      </w:r>
      <w:r w:rsidR="006F2E40" w:rsidRPr="00B7422B">
        <w:rPr>
          <w:rFonts w:ascii="Trebuchet MS" w:hAnsi="Trebuchet MS"/>
          <w:sz w:val="48"/>
          <w:szCs w:val="48"/>
        </w:rPr>
        <w:t>des Verbandes</w:t>
      </w:r>
      <w:bookmarkEnd w:id="1"/>
    </w:p>
    <w:p w:rsidR="00B7422B" w:rsidRPr="00B7422B" w:rsidRDefault="00B7422B" w:rsidP="00B7422B"/>
    <w:p w:rsidR="00981FA9" w:rsidRPr="00084A33" w:rsidRDefault="00981FA9" w:rsidP="00981FA9">
      <w:pPr>
        <w:rPr>
          <w:rFonts w:ascii="Trebuchet MS" w:hAnsi="Trebuchet MS"/>
        </w:rPr>
      </w:pPr>
    </w:p>
    <w:p w:rsidR="00981FA9" w:rsidRPr="00084A33" w:rsidRDefault="00B4683B" w:rsidP="00154AA9">
      <w:pPr>
        <w:rPr>
          <w:rFonts w:ascii="Trebuchet MS" w:hAnsi="Trebuchet MS"/>
        </w:rPr>
      </w:pPr>
      <w:r w:rsidRPr="00084A33">
        <w:rPr>
          <w:rFonts w:ascii="Trebuchet MS" w:hAnsi="Trebuchet MS"/>
          <w:noProof/>
        </w:rPr>
        <w:drawing>
          <wp:inline distT="0" distB="0" distL="0" distR="0" wp14:anchorId="46568A12" wp14:editId="00FBB0B4">
            <wp:extent cx="5760720" cy="4409214"/>
            <wp:effectExtent l="0" t="0" r="0" b="10795"/>
            <wp:docPr id="4" name="Diagram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B7422B" w:rsidRDefault="00B7422B">
      <w:pPr>
        <w:rPr>
          <w:rFonts w:ascii="Trebuchet MS" w:hAnsi="Trebuchet MS"/>
        </w:rPr>
      </w:pPr>
      <w:r>
        <w:rPr>
          <w:rFonts w:ascii="Trebuchet MS" w:hAnsi="Trebuchet MS"/>
        </w:rPr>
        <w:br w:type="page"/>
      </w:r>
    </w:p>
    <w:p w:rsidR="00981FA9" w:rsidRPr="00084A33" w:rsidRDefault="00981FA9" w:rsidP="00154AA9">
      <w:pPr>
        <w:rPr>
          <w:rFonts w:ascii="Trebuchet MS" w:hAnsi="Trebuchet MS"/>
        </w:rPr>
      </w:pPr>
    </w:p>
    <w:sdt>
      <w:sdtPr>
        <w:rPr>
          <w:rFonts w:ascii="Trebuchet MS" w:eastAsiaTheme="minorHAnsi" w:hAnsi="Trebuchet MS" w:cstheme="minorBidi"/>
          <w:color w:val="auto"/>
          <w:sz w:val="22"/>
          <w:szCs w:val="22"/>
          <w:lang w:eastAsia="en-US"/>
        </w:rPr>
        <w:id w:val="-702555699"/>
        <w:docPartObj>
          <w:docPartGallery w:val="Table of Contents"/>
          <w:docPartUnique/>
        </w:docPartObj>
      </w:sdtPr>
      <w:sdtEndPr>
        <w:rPr>
          <w:b/>
          <w:bCs/>
        </w:rPr>
      </w:sdtEndPr>
      <w:sdtContent>
        <w:p w:rsidR="00154AA9" w:rsidRPr="00084A33" w:rsidRDefault="00154AA9">
          <w:pPr>
            <w:pStyle w:val="Inhaltsverzeichnisberschrift"/>
            <w:rPr>
              <w:rFonts w:ascii="Trebuchet MS" w:hAnsi="Trebuchet MS"/>
            </w:rPr>
          </w:pPr>
          <w:r w:rsidRPr="00084A33">
            <w:rPr>
              <w:rFonts w:ascii="Trebuchet MS" w:hAnsi="Trebuchet MS"/>
            </w:rPr>
            <w:t>Inhalt</w:t>
          </w:r>
        </w:p>
        <w:p w:rsidR="00B4683B" w:rsidRPr="00084A33" w:rsidRDefault="00154AA9">
          <w:pPr>
            <w:pStyle w:val="Verzeichnis1"/>
            <w:tabs>
              <w:tab w:val="right" w:leader="dot" w:pos="9062"/>
            </w:tabs>
            <w:rPr>
              <w:rFonts w:ascii="Trebuchet MS" w:eastAsiaTheme="minorEastAsia" w:hAnsi="Trebuchet MS"/>
              <w:noProof/>
              <w:lang w:eastAsia="de-DE"/>
            </w:rPr>
          </w:pPr>
          <w:r w:rsidRPr="00084A33">
            <w:rPr>
              <w:rFonts w:ascii="Trebuchet MS" w:hAnsi="Trebuchet MS"/>
            </w:rPr>
            <w:fldChar w:fldCharType="begin"/>
          </w:r>
          <w:r w:rsidRPr="00084A33">
            <w:rPr>
              <w:rFonts w:ascii="Trebuchet MS" w:hAnsi="Trebuchet MS"/>
            </w:rPr>
            <w:instrText xml:space="preserve"> TOC \o "1-3" \h \z \u </w:instrText>
          </w:r>
          <w:r w:rsidRPr="00084A33">
            <w:rPr>
              <w:rFonts w:ascii="Trebuchet MS" w:hAnsi="Trebuchet MS"/>
            </w:rPr>
            <w:fldChar w:fldCharType="separate"/>
          </w:r>
          <w:hyperlink w:anchor="_Toc47706429" w:history="1">
            <w:r w:rsidR="00B4683B" w:rsidRPr="00084A33">
              <w:rPr>
                <w:rStyle w:val="Hyperlink"/>
                <w:rFonts w:ascii="Trebuchet MS" w:hAnsi="Trebuchet MS"/>
                <w:noProof/>
              </w:rPr>
              <w:t>Grundsätzliches</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_Toc47706429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4</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30" w:history="1">
            <w:r w:rsidR="00B4683B" w:rsidRPr="00084A33">
              <w:rPr>
                <w:rStyle w:val="Hyperlink"/>
                <w:rFonts w:ascii="Trebuchet MS" w:hAnsi="Trebuchet MS"/>
                <w:noProof/>
              </w:rPr>
              <w:t>Was versteht man unter der „digitalen Transformation“?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_Toc47706430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4</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31" w:history="1">
            <w:r w:rsidR="00B4683B" w:rsidRPr="00084A33">
              <w:rPr>
                <w:rStyle w:val="Hyperlink"/>
                <w:rFonts w:ascii="Trebuchet MS" w:hAnsi="Trebuchet MS"/>
                <w:noProof/>
              </w:rPr>
              <w:t>Mit welcher Strategie können insbesondere Verbände der digitalen Transformation begegnen?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_Toc47706431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5</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32" w:history="1">
            <w:r w:rsidR="00B4683B" w:rsidRPr="00084A33">
              <w:rPr>
                <w:rStyle w:val="Hyperlink"/>
                <w:rFonts w:ascii="Trebuchet MS" w:hAnsi="Trebuchet MS"/>
                <w:noProof/>
              </w:rPr>
              <w:t>Wie kann man die notwendigen Veränderungsprozesse im Verband planen, um auf die digitale Transformation zu reagieren?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_Toc47706432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7</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33" w:history="1">
            <w:r w:rsidR="00B4683B" w:rsidRPr="00084A33">
              <w:rPr>
                <w:rStyle w:val="Hyperlink"/>
                <w:rFonts w:ascii="Trebuchet MS" w:hAnsi="Trebuchet MS"/>
                <w:noProof/>
              </w:rPr>
              <w:t>Die Organisation des digitalen Wandels im Verband</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_Toc47706433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8</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34" w:history="1">
            <w:r w:rsidR="00B4683B" w:rsidRPr="00084A33">
              <w:rPr>
                <w:rStyle w:val="Hyperlink"/>
                <w:rFonts w:ascii="Trebuchet MS" w:hAnsi="Trebuchet MS"/>
                <w:noProof/>
              </w:rPr>
              <w:t>Motivation und Unterstützung der Beteiligten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_Toc47706434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9</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35" w:history="1">
            <w:r w:rsidR="00B4683B" w:rsidRPr="00084A33">
              <w:rPr>
                <w:rStyle w:val="Hyperlink"/>
                <w:rFonts w:ascii="Trebuchet MS" w:hAnsi="Trebuchet MS"/>
                <w:noProof/>
              </w:rPr>
              <w:t>Digitales Assessment zur Strukturierung der Veränderungsprozesse</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_Toc47706435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10</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36" w:history="1">
            <w:r w:rsidR="00B4683B" w:rsidRPr="00084A33">
              <w:rPr>
                <w:rStyle w:val="Hyperlink"/>
                <w:rFonts w:ascii="Trebuchet MS" w:hAnsi="Trebuchet MS"/>
                <w:noProof/>
              </w:rPr>
              <w:t>Bestandsaufnahme</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_Toc47706436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10</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37" w:history="1">
            <w:r w:rsidR="00B4683B" w:rsidRPr="00084A33">
              <w:rPr>
                <w:rStyle w:val="Hyperlink"/>
                <w:rFonts w:ascii="Trebuchet MS" w:hAnsi="Trebuchet MS"/>
                <w:noProof/>
              </w:rPr>
              <w:t>Datenerhebung</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_Toc47706437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11</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38" w:history="1">
            <w:r w:rsidR="00B4683B" w:rsidRPr="00084A33">
              <w:rPr>
                <w:rStyle w:val="Hyperlink"/>
                <w:rFonts w:ascii="Trebuchet MS" w:hAnsi="Trebuchet MS"/>
                <w:noProof/>
              </w:rPr>
              <w:t>Folgeerhebungen und Vergleich</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_Toc47706438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11</w:t>
            </w:r>
            <w:r w:rsidR="00B4683B" w:rsidRPr="00084A33">
              <w:rPr>
                <w:rFonts w:ascii="Trebuchet MS" w:hAnsi="Trebuchet MS"/>
                <w:noProof/>
                <w:webHidden/>
              </w:rPr>
              <w:fldChar w:fldCharType="end"/>
            </w:r>
          </w:hyperlink>
        </w:p>
        <w:p w:rsidR="00B4683B" w:rsidRPr="00084A33" w:rsidRDefault="006A550A">
          <w:pPr>
            <w:pStyle w:val="Verzeichnis1"/>
            <w:tabs>
              <w:tab w:val="right" w:leader="dot" w:pos="9062"/>
            </w:tabs>
            <w:rPr>
              <w:rFonts w:ascii="Trebuchet MS" w:eastAsiaTheme="minorEastAsia" w:hAnsi="Trebuchet MS"/>
              <w:noProof/>
              <w:lang w:eastAsia="de-DE"/>
            </w:rPr>
          </w:pPr>
          <w:hyperlink w:anchor="_Toc47706439" w:history="1">
            <w:r w:rsidR="00B4683B" w:rsidRPr="00084A33">
              <w:rPr>
                <w:rStyle w:val="Hyperlink"/>
                <w:rFonts w:ascii="Trebuchet MS" w:hAnsi="Trebuchet MS"/>
                <w:noProof/>
              </w:rPr>
              <w:t>Konkrete Umsetzung</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_Toc47706439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11</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40" w:history="1">
            <w:r w:rsidR="00B4683B" w:rsidRPr="00084A33">
              <w:rPr>
                <w:rStyle w:val="Hyperlink"/>
                <w:rFonts w:ascii="Trebuchet MS" w:hAnsi="Trebuchet MS"/>
                <w:noProof/>
              </w:rPr>
              <w:t>Bestandsaufnahme</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_Toc47706440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12</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41" w:history="1">
            <w:r w:rsidR="00B4683B" w:rsidRPr="00084A33">
              <w:rPr>
                <w:rStyle w:val="Hyperlink"/>
                <w:rFonts w:ascii="Trebuchet MS" w:hAnsi="Trebuchet MS"/>
                <w:noProof/>
              </w:rPr>
              <w:t>Vereinsanalyse - Werte und Leitbild: Wofür steht die Selbsthilfeorganisation?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_Toc47706441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13</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42" w:history="1">
            <w:r w:rsidR="00B4683B" w:rsidRPr="00084A33">
              <w:rPr>
                <w:rStyle w:val="Hyperlink"/>
                <w:rFonts w:ascii="Trebuchet MS" w:hAnsi="Trebuchet MS"/>
                <w:noProof/>
              </w:rPr>
              <w:t>Handlungsphase</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_Toc47706442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19</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43" w:history="1">
            <w:r w:rsidR="00B4683B" w:rsidRPr="00084A33">
              <w:rPr>
                <w:rStyle w:val="Hyperlink"/>
                <w:rFonts w:ascii="Trebuchet MS" w:hAnsi="Trebuchet MS"/>
                <w:noProof/>
              </w:rPr>
              <w:t>Plan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_Toc47706443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20</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44" w:history="1">
            <w:r w:rsidR="00B4683B" w:rsidRPr="00084A33">
              <w:rPr>
                <w:rStyle w:val="Hyperlink"/>
                <w:rFonts w:ascii="Trebuchet MS" w:hAnsi="Trebuchet MS"/>
                <w:noProof/>
              </w:rPr>
              <w:t>Konkrete Maßnahmen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_Toc47706444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21</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45" w:history="1">
            <w:r w:rsidR="00B4683B" w:rsidRPr="00084A33">
              <w:rPr>
                <w:rStyle w:val="Hyperlink"/>
                <w:rFonts w:ascii="Trebuchet MS" w:hAnsi="Trebuchet MS"/>
                <w:noProof/>
              </w:rPr>
              <w:t>Umsetzungsphase</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_Toc47706445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23</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46" w:history="1">
            <w:r w:rsidR="00B4683B" w:rsidRPr="00084A33">
              <w:rPr>
                <w:rStyle w:val="Hyperlink"/>
                <w:rFonts w:ascii="Trebuchet MS" w:hAnsi="Trebuchet MS"/>
                <w:noProof/>
              </w:rPr>
              <w:t>Kosten</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_Toc47706446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23</w:t>
            </w:r>
            <w:r w:rsidR="00B4683B" w:rsidRPr="00084A33">
              <w:rPr>
                <w:rFonts w:ascii="Trebuchet MS" w:hAnsi="Trebuchet MS"/>
                <w:noProof/>
                <w:webHidden/>
              </w:rPr>
              <w:fldChar w:fldCharType="end"/>
            </w:r>
          </w:hyperlink>
        </w:p>
        <w:p w:rsidR="00B4683B" w:rsidRPr="00084A33" w:rsidRDefault="006A550A">
          <w:pPr>
            <w:pStyle w:val="Verzeichnis3"/>
            <w:tabs>
              <w:tab w:val="right" w:leader="dot" w:pos="9062"/>
            </w:tabs>
            <w:rPr>
              <w:rFonts w:ascii="Trebuchet MS" w:eastAsiaTheme="minorEastAsia" w:hAnsi="Trebuchet MS"/>
              <w:noProof/>
              <w:lang w:eastAsia="de-DE"/>
            </w:rPr>
          </w:pPr>
          <w:hyperlink w:anchor="_Toc47706447" w:history="1">
            <w:r w:rsidR="00B4683B" w:rsidRPr="00084A33">
              <w:rPr>
                <w:rStyle w:val="Hyperlink"/>
                <w:rFonts w:ascii="Trebuchet MS" w:hAnsi="Trebuchet MS"/>
                <w:noProof/>
              </w:rPr>
              <w:t>Arbeitspakete</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_Toc47706447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24</w:t>
            </w:r>
            <w:r w:rsidR="00B4683B" w:rsidRPr="00084A33">
              <w:rPr>
                <w:rFonts w:ascii="Trebuchet MS" w:hAnsi="Trebuchet MS"/>
                <w:noProof/>
                <w:webHidden/>
              </w:rPr>
              <w:fldChar w:fldCharType="end"/>
            </w:r>
          </w:hyperlink>
        </w:p>
        <w:p w:rsidR="00B4683B" w:rsidRPr="00084A33" w:rsidRDefault="006A550A">
          <w:pPr>
            <w:pStyle w:val="Verzeichnis2"/>
            <w:tabs>
              <w:tab w:val="right" w:leader="dot" w:pos="9062"/>
            </w:tabs>
            <w:rPr>
              <w:rFonts w:ascii="Trebuchet MS" w:eastAsiaTheme="minorEastAsia" w:hAnsi="Trebuchet MS"/>
              <w:noProof/>
              <w:lang w:eastAsia="de-DE"/>
            </w:rPr>
          </w:pPr>
          <w:hyperlink w:anchor="_Toc47706448" w:history="1">
            <w:r w:rsidR="00B4683B" w:rsidRPr="00084A33">
              <w:rPr>
                <w:rStyle w:val="Hyperlink"/>
                <w:rFonts w:ascii="Trebuchet MS" w:hAnsi="Trebuchet MS"/>
                <w:noProof/>
              </w:rPr>
              <w:t>Evaluation: Nach dem Projekt ist vor dem Projekt</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_Toc47706448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24</w:t>
            </w:r>
            <w:r w:rsidR="00B4683B" w:rsidRPr="00084A33">
              <w:rPr>
                <w:rFonts w:ascii="Trebuchet MS" w:hAnsi="Trebuchet MS"/>
                <w:noProof/>
                <w:webHidden/>
              </w:rPr>
              <w:fldChar w:fldCharType="end"/>
            </w:r>
          </w:hyperlink>
        </w:p>
        <w:p w:rsidR="00B4683B" w:rsidRPr="00084A33" w:rsidRDefault="006A550A">
          <w:pPr>
            <w:pStyle w:val="Verzeichnis1"/>
            <w:tabs>
              <w:tab w:val="right" w:leader="dot" w:pos="9062"/>
            </w:tabs>
            <w:rPr>
              <w:rFonts w:ascii="Trebuchet MS" w:eastAsiaTheme="minorEastAsia" w:hAnsi="Trebuchet MS"/>
              <w:noProof/>
              <w:lang w:eastAsia="de-DE"/>
            </w:rPr>
          </w:pPr>
          <w:hyperlink w:anchor="_Toc47706449" w:history="1">
            <w:r w:rsidR="00B4683B" w:rsidRPr="00084A33">
              <w:rPr>
                <w:rStyle w:val="Hyperlink"/>
                <w:rFonts w:ascii="Trebuchet MS" w:hAnsi="Trebuchet MS"/>
                <w:noProof/>
              </w:rPr>
              <w:t>Mindset und Digitalisierungsbeauftragter</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_Toc47706449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24</w:t>
            </w:r>
            <w:r w:rsidR="00B4683B" w:rsidRPr="00084A33">
              <w:rPr>
                <w:rFonts w:ascii="Trebuchet MS" w:hAnsi="Trebuchet MS"/>
                <w:noProof/>
                <w:webHidden/>
              </w:rPr>
              <w:fldChar w:fldCharType="end"/>
            </w:r>
          </w:hyperlink>
        </w:p>
        <w:p w:rsidR="00B4683B" w:rsidRPr="00084A33" w:rsidRDefault="006A550A">
          <w:pPr>
            <w:pStyle w:val="Verzeichnis1"/>
            <w:tabs>
              <w:tab w:val="right" w:leader="dot" w:pos="9062"/>
            </w:tabs>
            <w:rPr>
              <w:rFonts w:ascii="Trebuchet MS" w:eastAsiaTheme="minorEastAsia" w:hAnsi="Trebuchet MS"/>
              <w:noProof/>
              <w:lang w:eastAsia="de-DE"/>
            </w:rPr>
          </w:pPr>
          <w:hyperlink w:anchor="_Toc47706450" w:history="1">
            <w:r w:rsidR="00B4683B" w:rsidRPr="00084A33">
              <w:rPr>
                <w:rStyle w:val="Hyperlink"/>
                <w:rFonts w:ascii="Trebuchet MS" w:hAnsi="Trebuchet MS"/>
                <w:noProof/>
              </w:rPr>
              <w:t>Fazit</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_Toc47706450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25</w:t>
            </w:r>
            <w:r w:rsidR="00B4683B" w:rsidRPr="00084A33">
              <w:rPr>
                <w:rFonts w:ascii="Trebuchet MS" w:hAnsi="Trebuchet MS"/>
                <w:noProof/>
                <w:webHidden/>
              </w:rPr>
              <w:fldChar w:fldCharType="end"/>
            </w:r>
          </w:hyperlink>
        </w:p>
        <w:p w:rsidR="00B4683B" w:rsidRPr="00084A33" w:rsidRDefault="006A550A">
          <w:pPr>
            <w:pStyle w:val="Verzeichnis1"/>
            <w:tabs>
              <w:tab w:val="right" w:leader="dot" w:pos="9062"/>
            </w:tabs>
            <w:rPr>
              <w:rFonts w:ascii="Trebuchet MS" w:eastAsiaTheme="minorEastAsia" w:hAnsi="Trebuchet MS"/>
              <w:noProof/>
              <w:lang w:eastAsia="de-DE"/>
            </w:rPr>
          </w:pPr>
          <w:hyperlink w:anchor="_Toc47706451" w:history="1">
            <w:r w:rsidR="00B4683B" w:rsidRPr="00084A33">
              <w:rPr>
                <w:rStyle w:val="Hyperlink"/>
                <w:rFonts w:ascii="Trebuchet MS" w:hAnsi="Trebuchet MS"/>
                <w:noProof/>
              </w:rPr>
              <w:t>Besondere Tipps für kleine und mittelgroße Verbände</w:t>
            </w:r>
            <w:r w:rsidR="00B4683B" w:rsidRPr="00084A33">
              <w:rPr>
                <w:rFonts w:ascii="Trebuchet MS" w:hAnsi="Trebuchet MS"/>
                <w:noProof/>
                <w:webHidden/>
              </w:rPr>
              <w:tab/>
            </w:r>
            <w:r w:rsidR="00B4683B" w:rsidRPr="00084A33">
              <w:rPr>
                <w:rFonts w:ascii="Trebuchet MS" w:hAnsi="Trebuchet MS"/>
                <w:noProof/>
                <w:webHidden/>
              </w:rPr>
              <w:fldChar w:fldCharType="begin"/>
            </w:r>
            <w:r w:rsidR="00B4683B" w:rsidRPr="00084A33">
              <w:rPr>
                <w:rFonts w:ascii="Trebuchet MS" w:hAnsi="Trebuchet MS"/>
                <w:noProof/>
                <w:webHidden/>
              </w:rPr>
              <w:instrText xml:space="preserve"> PAGEREF _Toc47706451 \h </w:instrText>
            </w:r>
            <w:r w:rsidR="00B4683B" w:rsidRPr="00084A33">
              <w:rPr>
                <w:rFonts w:ascii="Trebuchet MS" w:hAnsi="Trebuchet MS"/>
                <w:noProof/>
                <w:webHidden/>
              </w:rPr>
            </w:r>
            <w:r w:rsidR="00B4683B" w:rsidRPr="00084A33">
              <w:rPr>
                <w:rFonts w:ascii="Trebuchet MS" w:hAnsi="Trebuchet MS"/>
                <w:noProof/>
                <w:webHidden/>
              </w:rPr>
              <w:fldChar w:fldCharType="separate"/>
            </w:r>
            <w:r w:rsidR="003E52E6">
              <w:rPr>
                <w:rFonts w:ascii="Trebuchet MS" w:hAnsi="Trebuchet MS"/>
                <w:noProof/>
                <w:webHidden/>
              </w:rPr>
              <w:t>25</w:t>
            </w:r>
            <w:r w:rsidR="00B4683B" w:rsidRPr="00084A33">
              <w:rPr>
                <w:rFonts w:ascii="Trebuchet MS" w:hAnsi="Trebuchet MS"/>
                <w:noProof/>
                <w:webHidden/>
              </w:rPr>
              <w:fldChar w:fldCharType="end"/>
            </w:r>
          </w:hyperlink>
        </w:p>
        <w:p w:rsidR="00154AA9" w:rsidRPr="00084A33" w:rsidRDefault="00154AA9">
          <w:pPr>
            <w:rPr>
              <w:rFonts w:ascii="Trebuchet MS" w:hAnsi="Trebuchet MS"/>
            </w:rPr>
          </w:pPr>
          <w:r w:rsidRPr="00084A33">
            <w:rPr>
              <w:rFonts w:ascii="Trebuchet MS" w:hAnsi="Trebuchet MS"/>
              <w:b/>
              <w:bCs/>
            </w:rPr>
            <w:fldChar w:fldCharType="end"/>
          </w:r>
        </w:p>
      </w:sdtContent>
    </w:sdt>
    <w:p w:rsidR="00154AA9" w:rsidRPr="00084A33" w:rsidRDefault="00154AA9" w:rsidP="00154AA9">
      <w:pPr>
        <w:rPr>
          <w:rFonts w:ascii="Trebuchet MS" w:hAnsi="Trebuchet MS"/>
        </w:rPr>
      </w:pPr>
    </w:p>
    <w:p w:rsidR="00A42421" w:rsidRPr="00084A33" w:rsidRDefault="00A42421" w:rsidP="00154AA9">
      <w:pPr>
        <w:rPr>
          <w:rFonts w:ascii="Trebuchet MS" w:hAnsi="Trebuchet MS"/>
        </w:rPr>
      </w:pPr>
    </w:p>
    <w:p w:rsidR="00A42421" w:rsidRPr="00084A33" w:rsidRDefault="00A42421" w:rsidP="00154AA9">
      <w:pPr>
        <w:rPr>
          <w:rFonts w:ascii="Trebuchet MS" w:hAnsi="Trebuchet MS"/>
        </w:rPr>
      </w:pPr>
    </w:p>
    <w:p w:rsidR="00A42421" w:rsidRPr="00084A33" w:rsidRDefault="00A42421" w:rsidP="00154AA9">
      <w:pPr>
        <w:rPr>
          <w:rFonts w:ascii="Trebuchet MS" w:hAnsi="Trebuchet MS"/>
        </w:rPr>
      </w:pPr>
    </w:p>
    <w:p w:rsidR="00A42421" w:rsidRPr="00084A33" w:rsidRDefault="00A42421" w:rsidP="00154AA9">
      <w:pPr>
        <w:rPr>
          <w:rFonts w:ascii="Trebuchet MS" w:hAnsi="Trebuchet MS"/>
        </w:rPr>
      </w:pPr>
    </w:p>
    <w:p w:rsidR="004307B1" w:rsidRPr="00084A33" w:rsidRDefault="0033295E" w:rsidP="0033295E">
      <w:pPr>
        <w:pStyle w:val="berschrift1"/>
        <w:rPr>
          <w:rFonts w:ascii="Trebuchet MS" w:hAnsi="Trebuchet MS"/>
        </w:rPr>
      </w:pPr>
      <w:bookmarkStart w:id="2" w:name="_Toc47706429"/>
      <w:r w:rsidRPr="00084A33">
        <w:rPr>
          <w:rFonts w:ascii="Trebuchet MS" w:hAnsi="Trebuchet MS"/>
        </w:rPr>
        <w:lastRenderedPageBreak/>
        <w:t>Grundsätzliches</w:t>
      </w:r>
      <w:bookmarkEnd w:id="2"/>
    </w:p>
    <w:p w:rsidR="0033295E" w:rsidRPr="00084A33" w:rsidRDefault="0033295E" w:rsidP="0033295E">
      <w:pPr>
        <w:pStyle w:val="Listenabsatz"/>
        <w:spacing w:after="0" w:line="288" w:lineRule="auto"/>
        <w:ind w:left="1080"/>
        <w:rPr>
          <w:rFonts w:ascii="Trebuchet MS" w:hAnsi="Trebuchet MS"/>
          <w:b/>
          <w:sz w:val="24"/>
          <w:szCs w:val="24"/>
        </w:rPr>
      </w:pPr>
    </w:p>
    <w:p w:rsidR="002D4B12" w:rsidRPr="00084A33" w:rsidRDefault="00A21F7E" w:rsidP="0033295E">
      <w:pPr>
        <w:pStyle w:val="berschrift2"/>
        <w:rPr>
          <w:rFonts w:ascii="Trebuchet MS" w:hAnsi="Trebuchet MS"/>
        </w:rPr>
      </w:pPr>
      <w:bookmarkStart w:id="3" w:name="_Toc47706430"/>
      <w:r w:rsidRPr="00084A33">
        <w:rPr>
          <w:rFonts w:ascii="Trebuchet MS" w:hAnsi="Trebuchet MS"/>
        </w:rPr>
        <w:t>Was versteht man unter der „digitalen Transformation“?</w:t>
      </w:r>
      <w:bookmarkEnd w:id="3"/>
    </w:p>
    <w:p w:rsidR="00A21F7E" w:rsidRPr="00084A33" w:rsidRDefault="00A21F7E" w:rsidP="00A21F7E">
      <w:pPr>
        <w:spacing w:after="0" w:line="288" w:lineRule="auto"/>
        <w:rPr>
          <w:rFonts w:ascii="Trebuchet MS" w:hAnsi="Trebuchet MS"/>
          <w:b/>
          <w:sz w:val="24"/>
          <w:szCs w:val="24"/>
        </w:rPr>
      </w:pPr>
    </w:p>
    <w:p w:rsidR="00C970EE"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t>Unter der digitalen Transformation versteht man einen fortlaufenden, in digitalen Technologien begründeten Veränderungsproz</w:t>
      </w:r>
      <w:r w:rsidR="00A21F7E" w:rsidRPr="00084A33">
        <w:rPr>
          <w:rFonts w:ascii="Trebuchet MS" w:hAnsi="Trebuchet MS"/>
          <w:sz w:val="24"/>
          <w:szCs w:val="24"/>
        </w:rPr>
        <w:t>ess, der</w:t>
      </w:r>
      <w:r w:rsidRPr="00084A33">
        <w:rPr>
          <w:rFonts w:ascii="Trebuchet MS" w:hAnsi="Trebuchet MS"/>
          <w:sz w:val="24"/>
          <w:szCs w:val="24"/>
        </w:rPr>
        <w:t xml:space="preserve"> die gesamte Gesellschaft</w:t>
      </w:r>
      <w:r w:rsidR="00791714" w:rsidRPr="00084A33">
        <w:rPr>
          <w:rFonts w:ascii="Trebuchet MS" w:hAnsi="Trebuchet MS"/>
          <w:sz w:val="24"/>
          <w:szCs w:val="24"/>
        </w:rPr>
        <w:t>, insbesondere aber auch</w:t>
      </w:r>
      <w:r w:rsidRPr="00084A33">
        <w:rPr>
          <w:rFonts w:ascii="Trebuchet MS" w:hAnsi="Trebuchet MS"/>
          <w:sz w:val="24"/>
          <w:szCs w:val="24"/>
        </w:rPr>
        <w:t xml:space="preserve"> Unternehmen </w:t>
      </w:r>
      <w:r w:rsidR="00791714" w:rsidRPr="00084A33">
        <w:rPr>
          <w:rFonts w:ascii="Trebuchet MS" w:hAnsi="Trebuchet MS"/>
          <w:sz w:val="24"/>
          <w:szCs w:val="24"/>
        </w:rPr>
        <w:t>und V</w:t>
      </w:r>
      <w:r w:rsidRPr="00084A33">
        <w:rPr>
          <w:rFonts w:ascii="Trebuchet MS" w:hAnsi="Trebuchet MS"/>
          <w:sz w:val="24"/>
          <w:szCs w:val="24"/>
        </w:rPr>
        <w:t xml:space="preserve">erbände betrifft. </w:t>
      </w:r>
      <w:r w:rsidR="00791714" w:rsidRPr="00084A33">
        <w:rPr>
          <w:rFonts w:ascii="Trebuchet MS" w:hAnsi="Trebuchet MS"/>
          <w:sz w:val="24"/>
          <w:szCs w:val="24"/>
        </w:rPr>
        <w:t>Grundlage</w:t>
      </w:r>
      <w:r w:rsidRPr="00084A33">
        <w:rPr>
          <w:rFonts w:ascii="Trebuchet MS" w:hAnsi="Trebuchet MS"/>
          <w:sz w:val="24"/>
          <w:szCs w:val="24"/>
        </w:rPr>
        <w:t xml:space="preserve"> der digitalen Transformation </w:t>
      </w:r>
      <w:r w:rsidR="00791714" w:rsidRPr="00084A33">
        <w:rPr>
          <w:rFonts w:ascii="Trebuchet MS" w:hAnsi="Trebuchet MS"/>
          <w:sz w:val="24"/>
          <w:szCs w:val="24"/>
        </w:rPr>
        <w:t>sind einerseits</w:t>
      </w:r>
      <w:r w:rsidRPr="00084A33">
        <w:rPr>
          <w:rFonts w:ascii="Trebuchet MS" w:hAnsi="Trebuchet MS"/>
          <w:sz w:val="24"/>
          <w:szCs w:val="24"/>
        </w:rPr>
        <w:t xml:space="preserve"> eine digitale Infrastruktur sowie</w:t>
      </w:r>
      <w:r w:rsidR="00791714" w:rsidRPr="00084A33">
        <w:rPr>
          <w:rFonts w:ascii="Trebuchet MS" w:hAnsi="Trebuchet MS"/>
          <w:sz w:val="24"/>
          <w:szCs w:val="24"/>
        </w:rPr>
        <w:t xml:space="preserve"> andererseits</w:t>
      </w:r>
      <w:r w:rsidRPr="00084A33">
        <w:rPr>
          <w:rFonts w:ascii="Trebuchet MS" w:hAnsi="Trebuchet MS"/>
          <w:sz w:val="24"/>
          <w:szCs w:val="24"/>
        </w:rPr>
        <w:t xml:space="preserve"> digitale Technologien</w:t>
      </w:r>
      <w:r w:rsidR="00791714" w:rsidRPr="00084A33">
        <w:rPr>
          <w:rFonts w:ascii="Trebuchet MS" w:hAnsi="Trebuchet MS"/>
          <w:sz w:val="24"/>
          <w:szCs w:val="24"/>
        </w:rPr>
        <w:t>,</w:t>
      </w:r>
      <w:r w:rsidRPr="00084A33">
        <w:rPr>
          <w:rFonts w:ascii="Trebuchet MS" w:hAnsi="Trebuchet MS"/>
          <w:sz w:val="24"/>
          <w:szCs w:val="24"/>
        </w:rPr>
        <w:t xml:space="preserve"> die in einer immer schneller werden</w:t>
      </w:r>
      <w:r w:rsidR="00791714" w:rsidRPr="00084A33">
        <w:rPr>
          <w:rFonts w:ascii="Trebuchet MS" w:hAnsi="Trebuchet MS"/>
          <w:sz w:val="24"/>
          <w:szCs w:val="24"/>
        </w:rPr>
        <w:t>den</w:t>
      </w:r>
      <w:r w:rsidRPr="00084A33">
        <w:rPr>
          <w:rFonts w:ascii="Trebuchet MS" w:hAnsi="Trebuchet MS"/>
          <w:sz w:val="24"/>
          <w:szCs w:val="24"/>
        </w:rPr>
        <w:t xml:space="preserve"> Folge entwickelt werden und somit den Weg für wieder neue digitale Technologien </w:t>
      </w:r>
      <w:r w:rsidR="00791714" w:rsidRPr="00084A33">
        <w:rPr>
          <w:rFonts w:ascii="Trebuchet MS" w:hAnsi="Trebuchet MS"/>
          <w:sz w:val="24"/>
          <w:szCs w:val="24"/>
        </w:rPr>
        <w:t>ebnen</w:t>
      </w:r>
      <w:r w:rsidRPr="00084A33">
        <w:rPr>
          <w:rFonts w:ascii="Trebuchet MS" w:hAnsi="Trebuchet MS"/>
          <w:sz w:val="24"/>
          <w:szCs w:val="24"/>
        </w:rPr>
        <w:t>.</w:t>
      </w:r>
    </w:p>
    <w:p w:rsidR="00C970EE" w:rsidRPr="00084A33" w:rsidRDefault="00C970EE" w:rsidP="00084A33">
      <w:pPr>
        <w:pStyle w:val="NurText"/>
        <w:spacing w:line="276" w:lineRule="auto"/>
        <w:rPr>
          <w:rFonts w:ascii="Trebuchet MS" w:hAnsi="Trebuchet MS"/>
          <w:sz w:val="24"/>
          <w:szCs w:val="24"/>
        </w:rPr>
      </w:pPr>
    </w:p>
    <w:p w:rsidR="00791714" w:rsidRPr="00084A33" w:rsidRDefault="00791714" w:rsidP="00084A33">
      <w:pPr>
        <w:pStyle w:val="NurText"/>
        <w:spacing w:line="276" w:lineRule="auto"/>
        <w:rPr>
          <w:rFonts w:ascii="Trebuchet MS" w:hAnsi="Trebuchet MS"/>
          <w:sz w:val="24"/>
          <w:szCs w:val="24"/>
        </w:rPr>
      </w:pPr>
      <w:r w:rsidRPr="00084A33">
        <w:rPr>
          <w:rFonts w:ascii="Trebuchet MS" w:hAnsi="Trebuchet MS"/>
          <w:sz w:val="24"/>
          <w:szCs w:val="24"/>
        </w:rPr>
        <w:t>Bausteine der digitalen Transformation sind somit</w:t>
      </w:r>
      <w:r w:rsidR="00C970EE" w:rsidRPr="00084A33">
        <w:rPr>
          <w:rFonts w:ascii="Trebuchet MS" w:hAnsi="Trebuchet MS"/>
          <w:sz w:val="24"/>
          <w:szCs w:val="24"/>
        </w:rPr>
        <w:t xml:space="preserve"> die digitalen Infrastrukturen, wie Netze und Compute</w:t>
      </w:r>
      <w:r w:rsidR="00873B46" w:rsidRPr="00084A33">
        <w:rPr>
          <w:rFonts w:ascii="Trebuchet MS" w:hAnsi="Trebuchet MS"/>
          <w:sz w:val="24"/>
          <w:szCs w:val="24"/>
        </w:rPr>
        <w:t>r-</w:t>
      </w:r>
      <w:r w:rsidR="00C970EE" w:rsidRPr="00084A33">
        <w:rPr>
          <w:rFonts w:ascii="Trebuchet MS" w:hAnsi="Trebuchet MS"/>
          <w:sz w:val="24"/>
          <w:szCs w:val="24"/>
        </w:rPr>
        <w:t>Hardware</w:t>
      </w:r>
      <w:r w:rsidR="00C9081E" w:rsidRPr="00084A33">
        <w:rPr>
          <w:rFonts w:ascii="Trebuchet MS" w:hAnsi="Trebuchet MS"/>
          <w:sz w:val="24"/>
          <w:szCs w:val="24"/>
        </w:rPr>
        <w:t>,</w:t>
      </w:r>
      <w:r w:rsidR="00C970EE" w:rsidRPr="00084A33">
        <w:rPr>
          <w:rFonts w:ascii="Trebuchet MS" w:hAnsi="Trebuchet MS"/>
          <w:sz w:val="24"/>
          <w:szCs w:val="24"/>
        </w:rPr>
        <w:t xml:space="preserve"> sowie die Anwendungen, wie beispielsweise Apps und Web Anwendungen</w:t>
      </w:r>
      <w:r w:rsidR="00C9081E" w:rsidRPr="00084A33">
        <w:rPr>
          <w:rFonts w:ascii="Trebuchet MS" w:hAnsi="Trebuchet MS"/>
          <w:sz w:val="24"/>
          <w:szCs w:val="24"/>
        </w:rPr>
        <w:t>,</w:t>
      </w:r>
      <w:r w:rsidR="00C970EE" w:rsidRPr="00084A33">
        <w:rPr>
          <w:rFonts w:ascii="Trebuchet MS" w:hAnsi="Trebuchet MS"/>
          <w:sz w:val="24"/>
          <w:szCs w:val="24"/>
        </w:rPr>
        <w:t xml:space="preserve"> sowie auch di</w:t>
      </w:r>
      <w:r w:rsidRPr="00084A33">
        <w:rPr>
          <w:rFonts w:ascii="Trebuchet MS" w:hAnsi="Trebuchet MS"/>
          <w:sz w:val="24"/>
          <w:szCs w:val="24"/>
        </w:rPr>
        <w:t>e</w:t>
      </w:r>
      <w:r w:rsidR="00C970EE" w:rsidRPr="00084A33">
        <w:rPr>
          <w:rFonts w:ascii="Trebuchet MS" w:hAnsi="Trebuchet MS"/>
          <w:sz w:val="24"/>
          <w:szCs w:val="24"/>
        </w:rPr>
        <w:t xml:space="preserve"> auf den digitalen Technologien basierenden </w:t>
      </w:r>
      <w:r w:rsidRPr="00084A33">
        <w:rPr>
          <w:rFonts w:ascii="Trebuchet MS" w:hAnsi="Trebuchet MS"/>
          <w:sz w:val="24"/>
          <w:szCs w:val="24"/>
        </w:rPr>
        <w:t>Nutzungs</w:t>
      </w:r>
      <w:r w:rsidR="00C970EE" w:rsidRPr="00084A33">
        <w:rPr>
          <w:rFonts w:ascii="Trebuchet MS" w:hAnsi="Trebuchet MS"/>
          <w:sz w:val="24"/>
          <w:szCs w:val="24"/>
        </w:rPr>
        <w:t xml:space="preserve">potenziale, wie beispielsweise digitale Geschäftsmodelle. </w:t>
      </w:r>
    </w:p>
    <w:p w:rsidR="00C9081E" w:rsidRPr="00084A33" w:rsidRDefault="00C9081E" w:rsidP="00084A33">
      <w:pPr>
        <w:pStyle w:val="NurText"/>
        <w:spacing w:line="276" w:lineRule="auto"/>
        <w:rPr>
          <w:rFonts w:ascii="Trebuchet MS" w:hAnsi="Trebuchet MS"/>
          <w:sz w:val="24"/>
          <w:szCs w:val="24"/>
        </w:rPr>
      </w:pPr>
    </w:p>
    <w:p w:rsidR="00791714"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t xml:space="preserve">Im engeren Sinne wird als digitale Transformation häufig </w:t>
      </w:r>
      <w:r w:rsidR="00A21F7E" w:rsidRPr="00084A33">
        <w:rPr>
          <w:rFonts w:ascii="Trebuchet MS" w:hAnsi="Trebuchet MS"/>
          <w:sz w:val="24"/>
          <w:szCs w:val="24"/>
        </w:rPr>
        <w:t xml:space="preserve">aber auch </w:t>
      </w:r>
      <w:r w:rsidRPr="00084A33">
        <w:rPr>
          <w:rFonts w:ascii="Trebuchet MS" w:hAnsi="Trebuchet MS"/>
          <w:sz w:val="24"/>
          <w:szCs w:val="24"/>
        </w:rPr>
        <w:t xml:space="preserve">der durch digitale Technologien </w:t>
      </w:r>
      <w:r w:rsidR="00A21F7E" w:rsidRPr="00084A33">
        <w:rPr>
          <w:rFonts w:ascii="Trebuchet MS" w:hAnsi="Trebuchet MS"/>
          <w:sz w:val="24"/>
          <w:szCs w:val="24"/>
        </w:rPr>
        <w:t>und die dadurch</w:t>
      </w:r>
      <w:r w:rsidRPr="00084A33">
        <w:rPr>
          <w:rFonts w:ascii="Trebuchet MS" w:hAnsi="Trebuchet MS"/>
          <w:sz w:val="24"/>
          <w:szCs w:val="24"/>
        </w:rPr>
        <w:t xml:space="preserve"> </w:t>
      </w:r>
      <w:r w:rsidR="00791714" w:rsidRPr="00084A33">
        <w:rPr>
          <w:rFonts w:ascii="Trebuchet MS" w:hAnsi="Trebuchet MS"/>
          <w:sz w:val="24"/>
          <w:szCs w:val="24"/>
        </w:rPr>
        <w:t xml:space="preserve">veränderten </w:t>
      </w:r>
      <w:r w:rsidRPr="00084A33">
        <w:rPr>
          <w:rFonts w:ascii="Trebuchet MS" w:hAnsi="Trebuchet MS"/>
          <w:sz w:val="24"/>
          <w:szCs w:val="24"/>
        </w:rPr>
        <w:t>Kunde</w:t>
      </w:r>
      <w:r w:rsidR="00791714" w:rsidRPr="00084A33">
        <w:rPr>
          <w:rFonts w:ascii="Trebuchet MS" w:hAnsi="Trebuchet MS"/>
          <w:sz w:val="24"/>
          <w:szCs w:val="24"/>
        </w:rPr>
        <w:t>ne</w:t>
      </w:r>
      <w:r w:rsidRPr="00084A33">
        <w:rPr>
          <w:rFonts w:ascii="Trebuchet MS" w:hAnsi="Trebuchet MS"/>
          <w:sz w:val="24"/>
          <w:szCs w:val="24"/>
        </w:rPr>
        <w:t xml:space="preserve">rwartungen </w:t>
      </w:r>
      <w:r w:rsidR="00A21F7E" w:rsidRPr="00084A33">
        <w:rPr>
          <w:rFonts w:ascii="Trebuchet MS" w:hAnsi="Trebuchet MS"/>
          <w:sz w:val="24"/>
          <w:szCs w:val="24"/>
        </w:rPr>
        <w:t>ausgelöste Veränderungsprozess</w:t>
      </w:r>
      <w:r w:rsidRPr="00084A33">
        <w:rPr>
          <w:rFonts w:ascii="Trebuchet MS" w:hAnsi="Trebuchet MS"/>
          <w:sz w:val="24"/>
          <w:szCs w:val="24"/>
        </w:rPr>
        <w:t xml:space="preserve"> innerhalb eines Unternehmens oder eines Verbandes bezeichnet. </w:t>
      </w:r>
      <w:r w:rsidR="00791714" w:rsidRPr="00084A33">
        <w:rPr>
          <w:rFonts w:ascii="Trebuchet MS" w:hAnsi="Trebuchet MS"/>
          <w:sz w:val="24"/>
          <w:szCs w:val="24"/>
        </w:rPr>
        <w:t>Der Fokus liegt dann auf der Überlegung, wie sich Unternehmen oder Verbände verändern müssen, um den um sie herum stattfindenden Veränderungsprozessen gerecht werden zu können.</w:t>
      </w:r>
    </w:p>
    <w:p w:rsidR="00791714" w:rsidRPr="00084A33" w:rsidRDefault="00791714" w:rsidP="00084A33">
      <w:pPr>
        <w:pStyle w:val="NurText"/>
        <w:spacing w:line="276" w:lineRule="auto"/>
        <w:rPr>
          <w:rFonts w:ascii="Trebuchet MS" w:hAnsi="Trebuchet MS"/>
          <w:sz w:val="24"/>
          <w:szCs w:val="24"/>
        </w:rPr>
      </w:pPr>
    </w:p>
    <w:p w:rsidR="00791714"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t>Die digitale Transformation geht aber wesentlich weiter und darüber hinaus.</w:t>
      </w:r>
      <w:r w:rsidR="00791714" w:rsidRPr="00084A33">
        <w:rPr>
          <w:rFonts w:ascii="Trebuchet MS" w:hAnsi="Trebuchet MS"/>
          <w:sz w:val="24"/>
          <w:szCs w:val="24"/>
        </w:rPr>
        <w:t xml:space="preserve"> Sie ist ein </w:t>
      </w:r>
      <w:r w:rsidRPr="00084A33">
        <w:rPr>
          <w:rFonts w:ascii="Trebuchet MS" w:hAnsi="Trebuchet MS"/>
          <w:sz w:val="24"/>
          <w:szCs w:val="24"/>
        </w:rPr>
        <w:t>Prozess, der eine Vielzahl von Aspekten unsere</w:t>
      </w:r>
      <w:r w:rsidR="00873B46" w:rsidRPr="00084A33">
        <w:rPr>
          <w:rFonts w:ascii="Trebuchet MS" w:hAnsi="Trebuchet MS"/>
          <w:sz w:val="24"/>
          <w:szCs w:val="24"/>
        </w:rPr>
        <w:t>r</w:t>
      </w:r>
      <w:r w:rsidRPr="00084A33">
        <w:rPr>
          <w:rFonts w:ascii="Trebuchet MS" w:hAnsi="Trebuchet MS"/>
          <w:sz w:val="24"/>
          <w:szCs w:val="24"/>
        </w:rPr>
        <w:t xml:space="preserve"> Gesellschaft betrifft und nicht bei den Unternehmen </w:t>
      </w:r>
      <w:r w:rsidR="00791714" w:rsidRPr="00084A33">
        <w:rPr>
          <w:rFonts w:ascii="Trebuchet MS" w:hAnsi="Trebuchet MS"/>
          <w:sz w:val="24"/>
          <w:szCs w:val="24"/>
        </w:rPr>
        <w:t xml:space="preserve">oder Verbänden </w:t>
      </w:r>
      <w:r w:rsidRPr="00084A33">
        <w:rPr>
          <w:rFonts w:ascii="Trebuchet MS" w:hAnsi="Trebuchet MS"/>
          <w:sz w:val="24"/>
          <w:szCs w:val="24"/>
        </w:rPr>
        <w:t>endet.</w:t>
      </w:r>
    </w:p>
    <w:p w:rsidR="00C9081E" w:rsidRPr="00084A33" w:rsidRDefault="00C9081E" w:rsidP="00084A33">
      <w:pPr>
        <w:pStyle w:val="NurText"/>
        <w:spacing w:line="276" w:lineRule="auto"/>
        <w:rPr>
          <w:rFonts w:ascii="Trebuchet MS" w:hAnsi="Trebuchet MS"/>
          <w:sz w:val="24"/>
          <w:szCs w:val="24"/>
        </w:rPr>
      </w:pPr>
    </w:p>
    <w:p w:rsidR="00C970EE" w:rsidRPr="00084A33" w:rsidRDefault="00A21F7E" w:rsidP="00084A33">
      <w:pPr>
        <w:pStyle w:val="NurText"/>
        <w:spacing w:line="276" w:lineRule="auto"/>
        <w:rPr>
          <w:rFonts w:ascii="Trebuchet MS" w:hAnsi="Trebuchet MS"/>
          <w:sz w:val="24"/>
          <w:szCs w:val="24"/>
        </w:rPr>
      </w:pPr>
      <w:r w:rsidRPr="00084A33">
        <w:rPr>
          <w:rFonts w:ascii="Trebuchet MS" w:hAnsi="Trebuchet MS"/>
          <w:sz w:val="24"/>
          <w:szCs w:val="24"/>
        </w:rPr>
        <w:t>A</w:t>
      </w:r>
      <w:r w:rsidR="00C970EE" w:rsidRPr="00084A33">
        <w:rPr>
          <w:rFonts w:ascii="Trebuchet MS" w:hAnsi="Trebuchet MS"/>
          <w:sz w:val="24"/>
          <w:szCs w:val="24"/>
        </w:rPr>
        <w:t>kteure der digitalen Transformation sind Individuen</w:t>
      </w:r>
      <w:r w:rsidR="00873B46" w:rsidRPr="00084A33">
        <w:rPr>
          <w:rFonts w:ascii="Trebuchet MS" w:hAnsi="Trebuchet MS"/>
          <w:sz w:val="24"/>
          <w:szCs w:val="24"/>
        </w:rPr>
        <w:t>, die Zivilgesellschaft</w:t>
      </w:r>
      <w:r w:rsidR="00C970EE" w:rsidRPr="00084A33">
        <w:rPr>
          <w:rFonts w:ascii="Trebuchet MS" w:hAnsi="Trebuchet MS"/>
          <w:sz w:val="24"/>
          <w:szCs w:val="24"/>
        </w:rPr>
        <w:t>,</w:t>
      </w:r>
      <w:r w:rsidRPr="00084A33">
        <w:rPr>
          <w:rFonts w:ascii="Trebuchet MS" w:hAnsi="Trebuchet MS"/>
          <w:sz w:val="24"/>
          <w:szCs w:val="24"/>
        </w:rPr>
        <w:t xml:space="preserve"> Unternehmen,</w:t>
      </w:r>
      <w:r w:rsidR="00C970EE" w:rsidRPr="00084A33">
        <w:rPr>
          <w:rFonts w:ascii="Trebuchet MS" w:hAnsi="Trebuchet MS"/>
          <w:sz w:val="24"/>
          <w:szCs w:val="24"/>
        </w:rPr>
        <w:t xml:space="preserve"> die Wissenschaft sowie der Sta</w:t>
      </w:r>
      <w:r w:rsidR="00873B46" w:rsidRPr="00084A33">
        <w:rPr>
          <w:rFonts w:ascii="Trebuchet MS" w:hAnsi="Trebuchet MS"/>
          <w:sz w:val="24"/>
          <w:szCs w:val="24"/>
        </w:rPr>
        <w:t>a</w:t>
      </w:r>
      <w:r w:rsidR="00C970EE" w:rsidRPr="00084A33">
        <w:rPr>
          <w:rFonts w:ascii="Trebuchet MS" w:hAnsi="Trebuchet MS"/>
          <w:sz w:val="24"/>
          <w:szCs w:val="24"/>
        </w:rPr>
        <w:t>t. Diese Akteur</w:t>
      </w:r>
      <w:r w:rsidR="00873B46" w:rsidRPr="00084A33">
        <w:rPr>
          <w:rFonts w:ascii="Trebuchet MS" w:hAnsi="Trebuchet MS"/>
          <w:sz w:val="24"/>
          <w:szCs w:val="24"/>
        </w:rPr>
        <w:t>e</w:t>
      </w:r>
      <w:r w:rsidR="00C970EE" w:rsidRPr="00084A33">
        <w:rPr>
          <w:rFonts w:ascii="Trebuchet MS" w:hAnsi="Trebuchet MS"/>
          <w:sz w:val="24"/>
          <w:szCs w:val="24"/>
        </w:rPr>
        <w:t xml:space="preserve"> üben einen vielfältigen Einfluss aufeinander aus. Dieser Einfluss zeigt sich zum Beispiel dann, wenn mit der Verfügbarkeit neuer digitaler Technologien und der Verwendung von diesen Technologien auch </w:t>
      </w:r>
      <w:r w:rsidR="00873B46" w:rsidRPr="00084A33">
        <w:rPr>
          <w:rFonts w:ascii="Trebuchet MS" w:hAnsi="Trebuchet MS"/>
          <w:sz w:val="24"/>
          <w:szCs w:val="24"/>
        </w:rPr>
        <w:t xml:space="preserve">neue </w:t>
      </w:r>
      <w:r w:rsidR="00C970EE" w:rsidRPr="00084A33">
        <w:rPr>
          <w:rFonts w:ascii="Trebuchet MS" w:hAnsi="Trebuchet MS"/>
          <w:sz w:val="24"/>
          <w:szCs w:val="24"/>
        </w:rPr>
        <w:t>Erwartungshaltungen der Konsumenten an Unternehmen</w:t>
      </w:r>
      <w:r w:rsidR="00873B46" w:rsidRPr="00084A33">
        <w:rPr>
          <w:rFonts w:ascii="Trebuchet MS" w:hAnsi="Trebuchet MS"/>
          <w:sz w:val="24"/>
          <w:szCs w:val="24"/>
        </w:rPr>
        <w:t xml:space="preserve"> bzw. der Mitglieder an Verbände</w:t>
      </w:r>
      <w:r w:rsidR="00C970EE" w:rsidRPr="00084A33">
        <w:rPr>
          <w:rFonts w:ascii="Trebuchet MS" w:hAnsi="Trebuchet MS"/>
          <w:sz w:val="24"/>
          <w:szCs w:val="24"/>
        </w:rPr>
        <w:t xml:space="preserve"> verbunden sind. Umgekehrt ist es für einen Ver</w:t>
      </w:r>
      <w:r w:rsidR="00873B46" w:rsidRPr="00084A33">
        <w:rPr>
          <w:rFonts w:ascii="Trebuchet MS" w:hAnsi="Trebuchet MS"/>
          <w:sz w:val="24"/>
          <w:szCs w:val="24"/>
        </w:rPr>
        <w:t>b</w:t>
      </w:r>
      <w:r w:rsidR="00C970EE" w:rsidRPr="00084A33">
        <w:rPr>
          <w:rFonts w:ascii="Trebuchet MS" w:hAnsi="Trebuchet MS"/>
          <w:sz w:val="24"/>
          <w:szCs w:val="24"/>
        </w:rPr>
        <w:t xml:space="preserve">and </w:t>
      </w:r>
      <w:r w:rsidR="00873B46" w:rsidRPr="00084A33">
        <w:rPr>
          <w:rFonts w:ascii="Trebuchet MS" w:hAnsi="Trebuchet MS"/>
          <w:sz w:val="24"/>
          <w:szCs w:val="24"/>
        </w:rPr>
        <w:t xml:space="preserve">oder ein </w:t>
      </w:r>
      <w:r w:rsidR="00C970EE" w:rsidRPr="00084A33">
        <w:rPr>
          <w:rFonts w:ascii="Trebuchet MS" w:hAnsi="Trebuchet MS"/>
          <w:sz w:val="24"/>
          <w:szCs w:val="24"/>
        </w:rPr>
        <w:t xml:space="preserve">Unternehmen schwer, seine </w:t>
      </w:r>
      <w:r w:rsidR="00873B46" w:rsidRPr="00084A33">
        <w:rPr>
          <w:rFonts w:ascii="Trebuchet MS" w:hAnsi="Trebuchet MS"/>
          <w:sz w:val="24"/>
          <w:szCs w:val="24"/>
        </w:rPr>
        <w:t xml:space="preserve">Mitglieder bzw. </w:t>
      </w:r>
      <w:r w:rsidR="00C970EE" w:rsidRPr="00084A33">
        <w:rPr>
          <w:rFonts w:ascii="Trebuchet MS" w:hAnsi="Trebuchet MS"/>
          <w:sz w:val="24"/>
          <w:szCs w:val="24"/>
        </w:rPr>
        <w:t>Kunden zu erreichen, wenn d</w:t>
      </w:r>
      <w:r w:rsidR="00873B46" w:rsidRPr="00084A33">
        <w:rPr>
          <w:rFonts w:ascii="Trebuchet MS" w:hAnsi="Trebuchet MS"/>
          <w:sz w:val="24"/>
          <w:szCs w:val="24"/>
        </w:rPr>
        <w:t>iesen</w:t>
      </w:r>
      <w:r w:rsidR="00C970EE" w:rsidRPr="00084A33">
        <w:rPr>
          <w:rFonts w:ascii="Trebuchet MS" w:hAnsi="Trebuchet MS"/>
          <w:sz w:val="24"/>
          <w:szCs w:val="24"/>
        </w:rPr>
        <w:t xml:space="preserve"> keine Möglichkeit zur Verfügung steht,</w:t>
      </w:r>
      <w:r w:rsidR="00873B46" w:rsidRPr="00084A33">
        <w:rPr>
          <w:rFonts w:ascii="Trebuchet MS" w:hAnsi="Trebuchet MS"/>
          <w:sz w:val="24"/>
          <w:szCs w:val="24"/>
        </w:rPr>
        <w:t xml:space="preserve"> die Angebote des Verbandes oder Unternehmens online in Anspruch zu nehmen bzw. sich über die Möglichkeit der Inanspruchnahme zu informieren.</w:t>
      </w:r>
      <w:r w:rsidRPr="00084A33">
        <w:rPr>
          <w:rFonts w:ascii="Trebuchet MS" w:hAnsi="Trebuchet MS"/>
          <w:sz w:val="24"/>
          <w:szCs w:val="24"/>
        </w:rPr>
        <w:t xml:space="preserve"> Es besteht somit eine Wechselbezüglichkeit zwischen dem Handeln der Akteure in der Gesellschaft, deren Erwartungen und </w:t>
      </w:r>
      <w:r w:rsidRPr="00084A33">
        <w:rPr>
          <w:rFonts w:ascii="Trebuchet MS" w:hAnsi="Trebuchet MS"/>
          <w:sz w:val="24"/>
          <w:szCs w:val="24"/>
        </w:rPr>
        <w:lastRenderedPageBreak/>
        <w:t>Zielsetzungen mit den Potentialen der digitalen Infrastruktur, den digitalen Anwendungen und deren spezifische Bedeutung für jeden einzelnen Akteur.</w:t>
      </w:r>
    </w:p>
    <w:p w:rsidR="00873B46" w:rsidRPr="00084A33" w:rsidRDefault="00873B46" w:rsidP="00084A33">
      <w:pPr>
        <w:pStyle w:val="NurText"/>
        <w:spacing w:line="276" w:lineRule="auto"/>
        <w:rPr>
          <w:rFonts w:ascii="Trebuchet MS" w:hAnsi="Trebuchet MS"/>
          <w:sz w:val="24"/>
          <w:szCs w:val="24"/>
        </w:rPr>
      </w:pPr>
    </w:p>
    <w:p w:rsidR="00A21F7E" w:rsidRPr="00084A33" w:rsidRDefault="00A21F7E" w:rsidP="00084A33">
      <w:pPr>
        <w:pStyle w:val="NurText"/>
        <w:spacing w:line="276" w:lineRule="auto"/>
        <w:rPr>
          <w:rFonts w:ascii="Trebuchet MS" w:hAnsi="Trebuchet MS"/>
          <w:sz w:val="24"/>
          <w:szCs w:val="24"/>
        </w:rPr>
      </w:pPr>
    </w:p>
    <w:p w:rsidR="00A21F7E" w:rsidRPr="00084A33" w:rsidRDefault="00A21F7E" w:rsidP="00084A33">
      <w:pPr>
        <w:pStyle w:val="berschrift2"/>
        <w:spacing w:line="276" w:lineRule="auto"/>
        <w:rPr>
          <w:rFonts w:ascii="Trebuchet MS" w:hAnsi="Trebuchet MS"/>
        </w:rPr>
      </w:pPr>
      <w:bookmarkStart w:id="4" w:name="_Toc47706431"/>
      <w:r w:rsidRPr="00084A33">
        <w:rPr>
          <w:rFonts w:ascii="Trebuchet MS" w:hAnsi="Trebuchet MS"/>
        </w:rPr>
        <w:t>Mit welcher Strategie können insbesondere Verbände der digitalen Transformation begegnen?</w:t>
      </w:r>
      <w:bookmarkEnd w:id="4"/>
    </w:p>
    <w:p w:rsidR="00A21F7E" w:rsidRPr="00084A33" w:rsidRDefault="00A21F7E" w:rsidP="00084A33">
      <w:pPr>
        <w:pStyle w:val="NurText"/>
        <w:tabs>
          <w:tab w:val="left" w:pos="567"/>
        </w:tabs>
        <w:spacing w:line="276" w:lineRule="auto"/>
        <w:ind w:left="567" w:hanging="567"/>
        <w:rPr>
          <w:rFonts w:ascii="Trebuchet MS" w:hAnsi="Trebuchet MS"/>
          <w:sz w:val="24"/>
          <w:szCs w:val="24"/>
        </w:rPr>
      </w:pPr>
    </w:p>
    <w:p w:rsidR="00873B46" w:rsidRPr="00084A33" w:rsidRDefault="00873B46" w:rsidP="00084A33">
      <w:pPr>
        <w:pStyle w:val="NurText"/>
        <w:spacing w:line="276" w:lineRule="auto"/>
        <w:rPr>
          <w:rFonts w:ascii="Trebuchet MS" w:hAnsi="Trebuchet MS"/>
          <w:sz w:val="24"/>
          <w:szCs w:val="24"/>
        </w:rPr>
      </w:pPr>
      <w:r w:rsidRPr="00084A33">
        <w:rPr>
          <w:rFonts w:ascii="Trebuchet MS" w:hAnsi="Trebuchet MS"/>
          <w:sz w:val="24"/>
          <w:szCs w:val="24"/>
        </w:rPr>
        <w:t xml:space="preserve">Aus der Perspektive eines Verbandes betrachtet, stellt sich zunächst einmal die Frage, mit welcher Strategie das Thema der digitalen Transformation bearbeitet bzw. verarbeitet werden soll. </w:t>
      </w:r>
    </w:p>
    <w:p w:rsidR="00C9081E" w:rsidRPr="00084A33" w:rsidRDefault="00C9081E" w:rsidP="00084A33">
      <w:pPr>
        <w:pStyle w:val="NurText"/>
        <w:spacing w:line="276" w:lineRule="auto"/>
        <w:rPr>
          <w:rFonts w:ascii="Trebuchet MS" w:hAnsi="Trebuchet MS"/>
          <w:sz w:val="24"/>
          <w:szCs w:val="24"/>
        </w:rPr>
      </w:pPr>
    </w:p>
    <w:p w:rsidR="00C970EE" w:rsidRPr="00084A33" w:rsidRDefault="0017471B" w:rsidP="00084A33">
      <w:pPr>
        <w:pStyle w:val="NurText"/>
        <w:spacing w:line="276" w:lineRule="auto"/>
        <w:rPr>
          <w:rFonts w:ascii="Trebuchet MS" w:hAnsi="Trebuchet MS"/>
          <w:sz w:val="24"/>
          <w:szCs w:val="24"/>
        </w:rPr>
      </w:pPr>
      <w:r w:rsidRPr="00084A33">
        <w:rPr>
          <w:rFonts w:ascii="Trebuchet MS" w:hAnsi="Trebuchet MS"/>
          <w:sz w:val="24"/>
          <w:szCs w:val="24"/>
        </w:rPr>
        <w:t xml:space="preserve">Herkömmlicherweise werden solche </w:t>
      </w:r>
      <w:r w:rsidR="00A21F7E" w:rsidRPr="00084A33">
        <w:rPr>
          <w:rFonts w:ascii="Trebuchet MS" w:hAnsi="Trebuchet MS"/>
          <w:sz w:val="24"/>
          <w:szCs w:val="24"/>
        </w:rPr>
        <w:t xml:space="preserve">strategischen </w:t>
      </w:r>
      <w:r w:rsidRPr="00084A33">
        <w:rPr>
          <w:rFonts w:ascii="Trebuchet MS" w:hAnsi="Trebuchet MS"/>
          <w:sz w:val="24"/>
          <w:szCs w:val="24"/>
        </w:rPr>
        <w:t>Fragen damit beantwortet, dass auf der Basis des Leitbildes eines Verbandes Zielstellungen, Ressourcenfragen und eine Diskussion zu den richtigen Wegen zur Zielerreichung geklärt werden und dass auf dieser Basis ein Handlungskonzept erstellt und sodann umgesetzt wird.</w:t>
      </w:r>
    </w:p>
    <w:p w:rsidR="00C9081E" w:rsidRPr="00084A33" w:rsidRDefault="00C9081E" w:rsidP="00084A33">
      <w:pPr>
        <w:pStyle w:val="NurText"/>
        <w:spacing w:line="276" w:lineRule="auto"/>
        <w:rPr>
          <w:rFonts w:ascii="Trebuchet MS" w:hAnsi="Trebuchet MS"/>
          <w:sz w:val="24"/>
          <w:szCs w:val="24"/>
        </w:rPr>
      </w:pPr>
    </w:p>
    <w:p w:rsidR="00C970EE"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t xml:space="preserve">In welchem Verhältnis steht denn dann die </w:t>
      </w:r>
      <w:r w:rsidR="0017471B" w:rsidRPr="00084A33">
        <w:rPr>
          <w:rFonts w:ascii="Trebuchet MS" w:hAnsi="Trebuchet MS"/>
          <w:sz w:val="24"/>
          <w:szCs w:val="24"/>
        </w:rPr>
        <w:t>„</w:t>
      </w:r>
      <w:r w:rsidRPr="00084A33">
        <w:rPr>
          <w:rFonts w:ascii="Trebuchet MS" w:hAnsi="Trebuchet MS"/>
          <w:sz w:val="24"/>
          <w:szCs w:val="24"/>
        </w:rPr>
        <w:t>digitale Strategie</w:t>
      </w:r>
      <w:r w:rsidR="0017471B" w:rsidRPr="00084A33">
        <w:rPr>
          <w:rFonts w:ascii="Trebuchet MS" w:hAnsi="Trebuchet MS"/>
          <w:sz w:val="24"/>
          <w:szCs w:val="24"/>
        </w:rPr>
        <w:t>“</w:t>
      </w:r>
      <w:r w:rsidRPr="00084A33">
        <w:rPr>
          <w:rFonts w:ascii="Trebuchet MS" w:hAnsi="Trebuchet MS"/>
          <w:sz w:val="24"/>
          <w:szCs w:val="24"/>
        </w:rPr>
        <w:t xml:space="preserve"> eines Verbandes zu den klassischen Leitbild</w:t>
      </w:r>
      <w:r w:rsidR="0017471B" w:rsidRPr="00084A33">
        <w:rPr>
          <w:rFonts w:ascii="Trebuchet MS" w:hAnsi="Trebuchet MS"/>
          <w:sz w:val="24"/>
          <w:szCs w:val="24"/>
        </w:rPr>
        <w:t>-</w:t>
      </w:r>
      <w:r w:rsidRPr="00084A33">
        <w:rPr>
          <w:rFonts w:ascii="Trebuchet MS" w:hAnsi="Trebuchet MS"/>
          <w:sz w:val="24"/>
          <w:szCs w:val="24"/>
        </w:rPr>
        <w:t>Prozessen, die es schon seit langem in den Diskussionsprozess</w:t>
      </w:r>
      <w:r w:rsidR="0017471B" w:rsidRPr="00084A33">
        <w:rPr>
          <w:rFonts w:ascii="Trebuchet MS" w:hAnsi="Trebuchet MS"/>
          <w:sz w:val="24"/>
          <w:szCs w:val="24"/>
        </w:rPr>
        <w:t>en</w:t>
      </w:r>
      <w:r w:rsidRPr="00084A33">
        <w:rPr>
          <w:rFonts w:ascii="Trebuchet MS" w:hAnsi="Trebuchet MS"/>
          <w:sz w:val="24"/>
          <w:szCs w:val="24"/>
        </w:rPr>
        <w:t xml:space="preserve"> der </w:t>
      </w:r>
      <w:r w:rsidR="0017471B" w:rsidRPr="00084A33">
        <w:rPr>
          <w:rFonts w:ascii="Trebuchet MS" w:hAnsi="Trebuchet MS"/>
          <w:sz w:val="24"/>
          <w:szCs w:val="24"/>
        </w:rPr>
        <w:t>V</w:t>
      </w:r>
      <w:r w:rsidRPr="00084A33">
        <w:rPr>
          <w:rFonts w:ascii="Trebuchet MS" w:hAnsi="Trebuchet MS"/>
          <w:sz w:val="24"/>
          <w:szCs w:val="24"/>
        </w:rPr>
        <w:t>erbände gibt? Zunächst einmal ist zu betonen, dass die klassische Methodik der Leitbild</w:t>
      </w:r>
      <w:r w:rsidR="0017471B" w:rsidRPr="00084A33">
        <w:rPr>
          <w:rFonts w:ascii="Trebuchet MS" w:hAnsi="Trebuchet MS"/>
          <w:sz w:val="24"/>
          <w:szCs w:val="24"/>
        </w:rPr>
        <w:t>e</w:t>
      </w:r>
      <w:r w:rsidRPr="00084A33">
        <w:rPr>
          <w:rFonts w:ascii="Trebuchet MS" w:hAnsi="Trebuchet MS"/>
          <w:sz w:val="24"/>
          <w:szCs w:val="24"/>
        </w:rPr>
        <w:t>rstellung keinesfalls aufzugeben ist. Nach wie vor muss im Sinne einer Standortbestimmung klar sein, wo der Verband</w:t>
      </w:r>
      <w:r w:rsidR="0017471B" w:rsidRPr="00084A33">
        <w:rPr>
          <w:rFonts w:ascii="Trebuchet MS" w:hAnsi="Trebuchet MS"/>
          <w:sz w:val="24"/>
          <w:szCs w:val="24"/>
        </w:rPr>
        <w:t xml:space="preserve"> steht. </w:t>
      </w:r>
      <w:r w:rsidRPr="00084A33">
        <w:rPr>
          <w:rFonts w:ascii="Trebuchet MS" w:hAnsi="Trebuchet MS"/>
          <w:sz w:val="24"/>
          <w:szCs w:val="24"/>
        </w:rPr>
        <w:t xml:space="preserve">Des </w:t>
      </w:r>
      <w:r w:rsidR="0017471B" w:rsidRPr="00084A33">
        <w:rPr>
          <w:rFonts w:ascii="Trebuchet MS" w:hAnsi="Trebuchet MS"/>
          <w:sz w:val="24"/>
          <w:szCs w:val="24"/>
        </w:rPr>
        <w:t>W</w:t>
      </w:r>
      <w:r w:rsidRPr="00084A33">
        <w:rPr>
          <w:rFonts w:ascii="Trebuchet MS" w:hAnsi="Trebuchet MS"/>
          <w:sz w:val="24"/>
          <w:szCs w:val="24"/>
        </w:rPr>
        <w:t>eiteren muss klar sein, wohin sich der Verband entwickeln will, welche Ziele gesetzt werden und warum diese Ziele erreicht werden sollen. Mit de</w:t>
      </w:r>
      <w:r w:rsidR="005C2DCE" w:rsidRPr="00084A33">
        <w:rPr>
          <w:rFonts w:ascii="Trebuchet MS" w:hAnsi="Trebuchet MS"/>
          <w:sz w:val="24"/>
          <w:szCs w:val="24"/>
        </w:rPr>
        <w:t>r Diskussion der Zielsetzung</w:t>
      </w:r>
      <w:r w:rsidRPr="00084A33">
        <w:rPr>
          <w:rFonts w:ascii="Trebuchet MS" w:hAnsi="Trebuchet MS"/>
          <w:sz w:val="24"/>
          <w:szCs w:val="24"/>
        </w:rPr>
        <w:t xml:space="preserve"> eng verknüpft muss die Frage sein, in welchem Umfeld sich der Verband aktuell bewegt beziehungsweise wie sich dieses Umfeld künftig entwickeln wird. Schließlich muss klar sein, welche Mittel zur Verfügung stehen, um die gesetzten Ziele zu erreichen</w:t>
      </w:r>
      <w:r w:rsidR="005C2DCE" w:rsidRPr="00084A33">
        <w:rPr>
          <w:rFonts w:ascii="Trebuchet MS" w:hAnsi="Trebuchet MS"/>
          <w:sz w:val="24"/>
          <w:szCs w:val="24"/>
        </w:rPr>
        <w:t xml:space="preserve"> und wie man sich die Zielerreichung vorstellt.</w:t>
      </w:r>
    </w:p>
    <w:p w:rsidR="00A21F7E" w:rsidRPr="00084A33" w:rsidRDefault="00A21F7E" w:rsidP="00084A33">
      <w:pPr>
        <w:pStyle w:val="NurText"/>
        <w:spacing w:line="276" w:lineRule="auto"/>
        <w:rPr>
          <w:rFonts w:ascii="Trebuchet MS" w:hAnsi="Trebuchet MS"/>
          <w:sz w:val="24"/>
          <w:szCs w:val="24"/>
        </w:rPr>
      </w:pPr>
    </w:p>
    <w:p w:rsidR="00A21F7E" w:rsidRPr="00084A33" w:rsidRDefault="00A21F7E" w:rsidP="00084A33">
      <w:pPr>
        <w:pStyle w:val="NurText"/>
        <w:spacing w:line="276" w:lineRule="auto"/>
        <w:rPr>
          <w:rFonts w:ascii="Trebuchet MS" w:hAnsi="Trebuchet MS"/>
          <w:sz w:val="24"/>
          <w:szCs w:val="24"/>
        </w:rPr>
      </w:pPr>
      <w:r w:rsidRPr="00084A33">
        <w:rPr>
          <w:rFonts w:ascii="Trebuchet MS" w:hAnsi="Trebuchet MS"/>
          <w:sz w:val="24"/>
          <w:szCs w:val="24"/>
        </w:rPr>
        <w:t>Es wäre aber zu kurz gegriffen, nun einfach dem Leitbild des Verbandes den Programmsatz hinzuzufü</w:t>
      </w:r>
      <w:r w:rsidR="00B169F1" w:rsidRPr="00084A33">
        <w:rPr>
          <w:rFonts w:ascii="Trebuchet MS" w:hAnsi="Trebuchet MS"/>
          <w:sz w:val="24"/>
          <w:szCs w:val="24"/>
        </w:rPr>
        <w:t>g</w:t>
      </w:r>
      <w:r w:rsidRPr="00084A33">
        <w:rPr>
          <w:rFonts w:ascii="Trebuchet MS" w:hAnsi="Trebuchet MS"/>
          <w:sz w:val="24"/>
          <w:szCs w:val="24"/>
        </w:rPr>
        <w:t>en „Der Verband berücksichtigt bei seinen Aktivitäten die veränderten Rahmenbedingungen der digitalen Transformation.“</w:t>
      </w:r>
      <w:r w:rsidR="00B169F1" w:rsidRPr="00084A33">
        <w:rPr>
          <w:rFonts w:ascii="Trebuchet MS" w:hAnsi="Trebuchet MS"/>
          <w:sz w:val="24"/>
          <w:szCs w:val="24"/>
        </w:rPr>
        <w:t>.</w:t>
      </w:r>
    </w:p>
    <w:p w:rsidR="00C970EE" w:rsidRPr="00084A33" w:rsidRDefault="00C970EE" w:rsidP="00084A33">
      <w:pPr>
        <w:pStyle w:val="NurText"/>
        <w:spacing w:line="276" w:lineRule="auto"/>
        <w:rPr>
          <w:rFonts w:ascii="Trebuchet MS" w:hAnsi="Trebuchet MS"/>
          <w:sz w:val="24"/>
          <w:szCs w:val="24"/>
        </w:rPr>
      </w:pPr>
    </w:p>
    <w:p w:rsidR="00C970EE"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t>Das Besondere an der digitalen S</w:t>
      </w:r>
      <w:r w:rsidR="00B169F1" w:rsidRPr="00084A33">
        <w:rPr>
          <w:rFonts w:ascii="Trebuchet MS" w:hAnsi="Trebuchet MS"/>
          <w:sz w:val="24"/>
          <w:szCs w:val="24"/>
        </w:rPr>
        <w:t>trategie besteht darin, dass nicht nur im Leitbild, sondern auch bezogen auf Ziele, Ressourcen und Maßnahmen</w:t>
      </w:r>
      <w:r w:rsidRPr="00084A33">
        <w:rPr>
          <w:rFonts w:ascii="Trebuchet MS" w:hAnsi="Trebuchet MS"/>
          <w:sz w:val="24"/>
          <w:szCs w:val="24"/>
        </w:rPr>
        <w:t xml:space="preserve"> ganz konzentriert das Augenmerk darauf gele</w:t>
      </w:r>
      <w:r w:rsidR="005C2DCE" w:rsidRPr="00084A33">
        <w:rPr>
          <w:rFonts w:ascii="Trebuchet MS" w:hAnsi="Trebuchet MS"/>
          <w:sz w:val="24"/>
          <w:szCs w:val="24"/>
        </w:rPr>
        <w:t>nk</w:t>
      </w:r>
      <w:r w:rsidRPr="00084A33">
        <w:rPr>
          <w:rFonts w:ascii="Trebuchet MS" w:hAnsi="Trebuchet MS"/>
          <w:sz w:val="24"/>
          <w:szCs w:val="24"/>
        </w:rPr>
        <w:t>t wird, mit welchen digitalen Mitteln und Methoden die Ziele erreicht werden können</w:t>
      </w:r>
      <w:r w:rsidR="005C2DCE" w:rsidRPr="00084A33">
        <w:rPr>
          <w:rFonts w:ascii="Trebuchet MS" w:hAnsi="Trebuchet MS"/>
          <w:sz w:val="24"/>
          <w:szCs w:val="24"/>
        </w:rPr>
        <w:t xml:space="preserve"> bzw. ob sich infolge der Digitalisierung nicht auch die Zieldefinitionen verändern. Dabei wird man allerdings zunehmend Schwierigkeiten haben, digitale und nicht digitale Bestandteile der Zieler</w:t>
      </w:r>
      <w:r w:rsidR="00C9081E" w:rsidRPr="00084A33">
        <w:rPr>
          <w:rFonts w:ascii="Trebuchet MS" w:hAnsi="Trebuchet MS"/>
          <w:sz w:val="24"/>
          <w:szCs w:val="24"/>
        </w:rPr>
        <w:t>reichungsdiskussion auseinanderzu</w:t>
      </w:r>
      <w:r w:rsidR="005C2DCE" w:rsidRPr="00084A33">
        <w:rPr>
          <w:rFonts w:ascii="Trebuchet MS" w:hAnsi="Trebuchet MS"/>
          <w:sz w:val="24"/>
          <w:szCs w:val="24"/>
        </w:rPr>
        <w:t xml:space="preserve">halten. </w:t>
      </w:r>
      <w:r w:rsidRPr="00084A33">
        <w:rPr>
          <w:rFonts w:ascii="Trebuchet MS" w:hAnsi="Trebuchet MS"/>
          <w:sz w:val="24"/>
          <w:szCs w:val="24"/>
        </w:rPr>
        <w:t xml:space="preserve">In ein paar Jahren wird in diesem Sinne niemand mehr von einer </w:t>
      </w:r>
      <w:r w:rsidRPr="00084A33">
        <w:rPr>
          <w:rFonts w:ascii="Trebuchet MS" w:hAnsi="Trebuchet MS"/>
          <w:sz w:val="24"/>
          <w:szCs w:val="24"/>
        </w:rPr>
        <w:lastRenderedPageBreak/>
        <w:t>digitalen Strategie sprechen, weil digitale Umsetzungsmethoden überall enthalten sein werden</w:t>
      </w:r>
      <w:r w:rsidR="005C2DCE" w:rsidRPr="00084A33">
        <w:rPr>
          <w:rFonts w:ascii="Trebuchet MS" w:hAnsi="Trebuchet MS"/>
          <w:sz w:val="24"/>
          <w:szCs w:val="24"/>
        </w:rPr>
        <w:t>.</w:t>
      </w:r>
    </w:p>
    <w:p w:rsidR="00C9081E" w:rsidRPr="00084A33" w:rsidRDefault="00C9081E" w:rsidP="00084A33">
      <w:pPr>
        <w:pStyle w:val="NurText"/>
        <w:spacing w:line="276" w:lineRule="auto"/>
        <w:rPr>
          <w:rFonts w:ascii="Trebuchet MS" w:hAnsi="Trebuchet MS"/>
          <w:sz w:val="24"/>
          <w:szCs w:val="24"/>
        </w:rPr>
      </w:pPr>
    </w:p>
    <w:p w:rsidR="005C2DCE"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t>Bei der digitalen Strategie geht es aber nicht nur darum, die traditionellen Leitbild</w:t>
      </w:r>
      <w:r w:rsidR="005C2DCE" w:rsidRPr="00084A33">
        <w:rPr>
          <w:rFonts w:ascii="Trebuchet MS" w:hAnsi="Trebuchet MS"/>
          <w:sz w:val="24"/>
          <w:szCs w:val="24"/>
        </w:rPr>
        <w:t>-</w:t>
      </w:r>
      <w:r w:rsidRPr="00084A33">
        <w:rPr>
          <w:rFonts w:ascii="Trebuchet MS" w:hAnsi="Trebuchet MS"/>
          <w:sz w:val="24"/>
          <w:szCs w:val="24"/>
        </w:rPr>
        <w:t>Prozesse auf</w:t>
      </w:r>
      <w:r w:rsidR="00B169F1" w:rsidRPr="00084A33">
        <w:rPr>
          <w:rFonts w:ascii="Trebuchet MS" w:hAnsi="Trebuchet MS"/>
          <w:sz w:val="24"/>
          <w:szCs w:val="24"/>
        </w:rPr>
        <w:t xml:space="preserve"> den Aspekt der Nutzungspotentiale der digitalen Infrastruktur und der digitalen Anwendungen</w:t>
      </w:r>
      <w:r w:rsidRPr="00084A33">
        <w:rPr>
          <w:rFonts w:ascii="Trebuchet MS" w:hAnsi="Trebuchet MS"/>
          <w:sz w:val="24"/>
          <w:szCs w:val="24"/>
        </w:rPr>
        <w:t xml:space="preserve"> zu fokussieren. Es geht vielmehr darum, die gesamte Betrachtungsweise des verbandlichen Lebens</w:t>
      </w:r>
      <w:r w:rsidR="005C2DCE" w:rsidRPr="00084A33">
        <w:rPr>
          <w:rFonts w:ascii="Trebuchet MS" w:hAnsi="Trebuchet MS"/>
          <w:sz w:val="24"/>
          <w:szCs w:val="24"/>
        </w:rPr>
        <w:t xml:space="preserve"> v</w:t>
      </w:r>
      <w:r w:rsidRPr="00084A33">
        <w:rPr>
          <w:rFonts w:ascii="Trebuchet MS" w:hAnsi="Trebuchet MS"/>
          <w:sz w:val="24"/>
          <w:szCs w:val="24"/>
        </w:rPr>
        <w:t>on der Innen</w:t>
      </w:r>
      <w:r w:rsidR="005C2DCE" w:rsidRPr="00084A33">
        <w:rPr>
          <w:rFonts w:ascii="Trebuchet MS" w:hAnsi="Trebuchet MS"/>
          <w:sz w:val="24"/>
          <w:szCs w:val="24"/>
        </w:rPr>
        <w:t>p</w:t>
      </w:r>
      <w:r w:rsidRPr="00084A33">
        <w:rPr>
          <w:rFonts w:ascii="Trebuchet MS" w:hAnsi="Trebuchet MS"/>
          <w:sz w:val="24"/>
          <w:szCs w:val="24"/>
        </w:rPr>
        <w:t xml:space="preserve">erspektive auf die Außenperspektive umzustellen. </w:t>
      </w:r>
    </w:p>
    <w:p w:rsidR="0033295E" w:rsidRPr="00084A33" w:rsidRDefault="0033295E" w:rsidP="00084A33">
      <w:pPr>
        <w:pStyle w:val="NurText"/>
        <w:spacing w:line="276" w:lineRule="auto"/>
        <w:rPr>
          <w:rFonts w:ascii="Trebuchet MS" w:hAnsi="Trebuchet MS"/>
          <w:sz w:val="24"/>
          <w:szCs w:val="24"/>
        </w:rPr>
      </w:pPr>
    </w:p>
    <w:p w:rsidR="005C2DCE" w:rsidRPr="00084A33" w:rsidRDefault="005C2DCE" w:rsidP="00084A33">
      <w:pPr>
        <w:pStyle w:val="NurText"/>
        <w:spacing w:line="276" w:lineRule="auto"/>
        <w:rPr>
          <w:rFonts w:ascii="Trebuchet MS" w:hAnsi="Trebuchet MS"/>
          <w:sz w:val="24"/>
          <w:szCs w:val="24"/>
        </w:rPr>
      </w:pPr>
      <w:r w:rsidRPr="00084A33">
        <w:rPr>
          <w:rFonts w:ascii="Trebuchet MS" w:hAnsi="Trebuchet MS"/>
          <w:sz w:val="24"/>
          <w:szCs w:val="24"/>
        </w:rPr>
        <w:t>Dies bedeutet, dass nicht mehr im Mittelpunkt steht, wie die Akteure des Verbandes die Z</w:t>
      </w:r>
      <w:r w:rsidR="00C9081E" w:rsidRPr="00084A33">
        <w:rPr>
          <w:rFonts w:ascii="Trebuchet MS" w:hAnsi="Trebuchet MS"/>
          <w:sz w:val="24"/>
          <w:szCs w:val="24"/>
        </w:rPr>
        <w:t>iele bestimmen, Ressourcen frei</w:t>
      </w:r>
      <w:r w:rsidRPr="00084A33">
        <w:rPr>
          <w:rFonts w:ascii="Trebuchet MS" w:hAnsi="Trebuchet MS"/>
          <w:sz w:val="24"/>
          <w:szCs w:val="24"/>
        </w:rPr>
        <w:t>geben und ihre Auffassung vom bestmöglichen Mitteleinsatz beschreiben.</w:t>
      </w:r>
    </w:p>
    <w:p w:rsidR="0033295E" w:rsidRPr="00084A33" w:rsidRDefault="0033295E" w:rsidP="00084A33">
      <w:pPr>
        <w:pStyle w:val="NurText"/>
        <w:spacing w:line="276" w:lineRule="auto"/>
        <w:rPr>
          <w:rFonts w:ascii="Trebuchet MS" w:hAnsi="Trebuchet MS"/>
          <w:sz w:val="24"/>
          <w:szCs w:val="24"/>
        </w:rPr>
      </w:pPr>
    </w:p>
    <w:p w:rsidR="005C2DCE" w:rsidRPr="00084A33" w:rsidRDefault="005C2DCE" w:rsidP="00084A33">
      <w:pPr>
        <w:pStyle w:val="NurText"/>
        <w:spacing w:line="276" w:lineRule="auto"/>
        <w:rPr>
          <w:rFonts w:ascii="Trebuchet MS" w:hAnsi="Trebuchet MS"/>
          <w:sz w:val="24"/>
          <w:szCs w:val="24"/>
        </w:rPr>
      </w:pPr>
      <w:r w:rsidRPr="00084A33">
        <w:rPr>
          <w:rFonts w:ascii="Trebuchet MS" w:hAnsi="Trebuchet MS"/>
          <w:sz w:val="24"/>
          <w:szCs w:val="24"/>
        </w:rPr>
        <w:t>Unter der Prämisse der digitalen Transformation und den damit verbundenen Veränderungen im Verhältnis der gesellschaftlichen Akteure untereinander muss die Nutzerperspektive im Mittelpunkt der Betrachtungen stehen.</w:t>
      </w:r>
    </w:p>
    <w:p w:rsidR="00B169F1" w:rsidRPr="00084A33" w:rsidRDefault="00B169F1" w:rsidP="00084A33">
      <w:pPr>
        <w:pStyle w:val="NurText"/>
        <w:spacing w:line="276" w:lineRule="auto"/>
        <w:rPr>
          <w:rFonts w:ascii="Trebuchet MS" w:hAnsi="Trebuchet MS"/>
          <w:sz w:val="24"/>
          <w:szCs w:val="24"/>
        </w:rPr>
      </w:pPr>
    </w:p>
    <w:p w:rsidR="00B169F1" w:rsidRPr="00084A33" w:rsidRDefault="00B169F1" w:rsidP="00084A33">
      <w:pPr>
        <w:pStyle w:val="NurText"/>
        <w:spacing w:line="276" w:lineRule="auto"/>
        <w:rPr>
          <w:rFonts w:ascii="Trebuchet MS" w:hAnsi="Trebuchet MS"/>
          <w:sz w:val="24"/>
          <w:szCs w:val="24"/>
        </w:rPr>
      </w:pPr>
      <w:r w:rsidRPr="00084A33">
        <w:rPr>
          <w:rFonts w:ascii="Trebuchet MS" w:hAnsi="Trebuchet MS"/>
          <w:sz w:val="24"/>
          <w:szCs w:val="24"/>
        </w:rPr>
        <w:t xml:space="preserve">Die Notwendigkeit des Perspektivwechsels ergibt sich aus der völlig veränderten Informationslage unter den Rahmenbedingungen der digitalen Transformation. </w:t>
      </w:r>
    </w:p>
    <w:p w:rsidR="00B169F1" w:rsidRPr="00084A33" w:rsidRDefault="00B169F1" w:rsidP="00084A33">
      <w:pPr>
        <w:pStyle w:val="NurText"/>
        <w:spacing w:line="276" w:lineRule="auto"/>
        <w:rPr>
          <w:rFonts w:ascii="Trebuchet MS" w:hAnsi="Trebuchet MS"/>
          <w:sz w:val="24"/>
          <w:szCs w:val="24"/>
        </w:rPr>
      </w:pPr>
    </w:p>
    <w:p w:rsidR="00B169F1" w:rsidRPr="00084A33" w:rsidRDefault="00B169F1" w:rsidP="00084A33">
      <w:pPr>
        <w:pStyle w:val="NurText"/>
        <w:spacing w:line="276" w:lineRule="auto"/>
        <w:rPr>
          <w:rFonts w:ascii="Trebuchet MS" w:hAnsi="Trebuchet MS"/>
          <w:sz w:val="24"/>
          <w:szCs w:val="24"/>
        </w:rPr>
      </w:pPr>
      <w:r w:rsidRPr="00084A33">
        <w:rPr>
          <w:rFonts w:ascii="Trebuchet MS" w:hAnsi="Trebuchet MS"/>
          <w:sz w:val="24"/>
          <w:szCs w:val="24"/>
        </w:rPr>
        <w:t>Während früher die Informationsbeschaffung eher vom strukturellen Mangel an Informationen zur Ermöglichung von Entscheidungsfindungsprogrammen geprägt war, geht es nun für die Akteure eher um die Auswahl der für sie relevanten Informationen.</w:t>
      </w:r>
    </w:p>
    <w:p w:rsidR="00B169F1" w:rsidRPr="00084A33" w:rsidRDefault="00B169F1" w:rsidP="00084A33">
      <w:pPr>
        <w:pStyle w:val="NurText"/>
        <w:spacing w:line="276" w:lineRule="auto"/>
        <w:rPr>
          <w:rFonts w:ascii="Trebuchet MS" w:hAnsi="Trebuchet MS"/>
          <w:sz w:val="24"/>
          <w:szCs w:val="24"/>
        </w:rPr>
      </w:pPr>
    </w:p>
    <w:p w:rsidR="00B169F1" w:rsidRPr="00084A33" w:rsidRDefault="00B169F1" w:rsidP="00084A33">
      <w:pPr>
        <w:pStyle w:val="NurText"/>
        <w:spacing w:line="276" w:lineRule="auto"/>
        <w:rPr>
          <w:rFonts w:ascii="Trebuchet MS" w:hAnsi="Trebuchet MS"/>
          <w:sz w:val="24"/>
          <w:szCs w:val="24"/>
        </w:rPr>
      </w:pPr>
      <w:r w:rsidRPr="00084A33">
        <w:rPr>
          <w:rFonts w:ascii="Trebuchet MS" w:hAnsi="Trebuchet MS"/>
          <w:sz w:val="24"/>
          <w:szCs w:val="24"/>
        </w:rPr>
        <w:t>Die entscheidende Frage ist damit, welche Relevanz ein bestimmtes Angebot für den Nutzer hat.</w:t>
      </w:r>
    </w:p>
    <w:p w:rsidR="0033295E" w:rsidRPr="00084A33" w:rsidRDefault="0033295E" w:rsidP="00084A33">
      <w:pPr>
        <w:pStyle w:val="NurText"/>
        <w:spacing w:line="276" w:lineRule="auto"/>
        <w:rPr>
          <w:rFonts w:ascii="Trebuchet MS" w:hAnsi="Trebuchet MS"/>
          <w:sz w:val="24"/>
          <w:szCs w:val="24"/>
        </w:rPr>
      </w:pPr>
    </w:p>
    <w:p w:rsidR="00B169F1" w:rsidRPr="00084A33" w:rsidRDefault="00B169F1" w:rsidP="00084A33">
      <w:pPr>
        <w:pStyle w:val="NurText"/>
        <w:spacing w:line="276" w:lineRule="auto"/>
        <w:rPr>
          <w:rFonts w:ascii="Trebuchet MS" w:hAnsi="Trebuchet MS"/>
          <w:sz w:val="24"/>
          <w:szCs w:val="24"/>
        </w:rPr>
      </w:pPr>
      <w:r w:rsidRPr="00084A33">
        <w:rPr>
          <w:rFonts w:ascii="Trebuchet MS" w:hAnsi="Trebuchet MS"/>
          <w:sz w:val="24"/>
          <w:szCs w:val="24"/>
        </w:rPr>
        <w:t xml:space="preserve">Findet ein Mitglied oder ein potentielles Mitglied das (Informations-, Unterstützungs- oder Dienstleistungs-)Angebot eines Verbandes nicht relevant, dann hat dieses Angebot für ihn eben keinen Wert. </w:t>
      </w:r>
    </w:p>
    <w:p w:rsidR="00B169F1" w:rsidRPr="00084A33" w:rsidRDefault="00B169F1" w:rsidP="00084A33">
      <w:pPr>
        <w:pStyle w:val="NurText"/>
        <w:spacing w:line="276" w:lineRule="auto"/>
        <w:rPr>
          <w:rFonts w:ascii="Trebuchet MS" w:hAnsi="Trebuchet MS"/>
          <w:sz w:val="24"/>
          <w:szCs w:val="24"/>
        </w:rPr>
      </w:pPr>
    </w:p>
    <w:p w:rsidR="00B169F1" w:rsidRPr="00084A33" w:rsidRDefault="00B169F1" w:rsidP="00084A33">
      <w:pPr>
        <w:pStyle w:val="NurText"/>
        <w:spacing w:line="276" w:lineRule="auto"/>
        <w:rPr>
          <w:rFonts w:ascii="Trebuchet MS" w:hAnsi="Trebuchet MS"/>
          <w:sz w:val="24"/>
          <w:szCs w:val="24"/>
        </w:rPr>
      </w:pPr>
      <w:r w:rsidRPr="00084A33">
        <w:rPr>
          <w:rFonts w:ascii="Trebuchet MS" w:hAnsi="Trebuchet MS"/>
          <w:sz w:val="24"/>
          <w:szCs w:val="24"/>
        </w:rPr>
        <w:t>Digitale Transformation bedeutet damit, als Verband die neuen digitalen Möglichkeiten so zu nutzen, dass sie den Mitgliedern oder potentiellen Mitgliedern mehr Wert bieten.</w:t>
      </w:r>
    </w:p>
    <w:p w:rsidR="005C2DCE" w:rsidRPr="00084A33" w:rsidRDefault="005C2DCE" w:rsidP="00084A33">
      <w:pPr>
        <w:pStyle w:val="NurText"/>
        <w:spacing w:line="276" w:lineRule="auto"/>
        <w:rPr>
          <w:rFonts w:ascii="Trebuchet MS" w:hAnsi="Trebuchet MS"/>
          <w:sz w:val="24"/>
          <w:szCs w:val="24"/>
        </w:rPr>
      </w:pPr>
    </w:p>
    <w:p w:rsidR="00C970EE"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t xml:space="preserve">Zunächst einmal ist </w:t>
      </w:r>
      <w:r w:rsidR="005C2DCE" w:rsidRPr="00084A33">
        <w:rPr>
          <w:rFonts w:ascii="Trebuchet MS" w:hAnsi="Trebuchet MS"/>
          <w:sz w:val="24"/>
          <w:szCs w:val="24"/>
        </w:rPr>
        <w:t xml:space="preserve">daher </w:t>
      </w:r>
      <w:r w:rsidRPr="00084A33">
        <w:rPr>
          <w:rFonts w:ascii="Trebuchet MS" w:hAnsi="Trebuchet MS"/>
          <w:sz w:val="24"/>
          <w:szCs w:val="24"/>
        </w:rPr>
        <w:t xml:space="preserve">zu fragen, wer die Mitglieder beziehungsweise die </w:t>
      </w:r>
      <w:r w:rsidR="00B169F1" w:rsidRPr="00084A33">
        <w:rPr>
          <w:rFonts w:ascii="Trebuchet MS" w:hAnsi="Trebuchet MS"/>
          <w:sz w:val="24"/>
          <w:szCs w:val="24"/>
        </w:rPr>
        <w:t xml:space="preserve">potentiellen </w:t>
      </w:r>
      <w:r w:rsidRPr="00084A33">
        <w:rPr>
          <w:rFonts w:ascii="Trebuchet MS" w:hAnsi="Trebuchet MS"/>
          <w:sz w:val="24"/>
          <w:szCs w:val="24"/>
        </w:rPr>
        <w:t>Mit</w:t>
      </w:r>
      <w:r w:rsidR="00B169F1" w:rsidRPr="00084A33">
        <w:rPr>
          <w:rFonts w:ascii="Trebuchet MS" w:hAnsi="Trebuchet MS"/>
          <w:sz w:val="24"/>
          <w:szCs w:val="24"/>
        </w:rPr>
        <w:t xml:space="preserve">glieder </w:t>
      </w:r>
      <w:r w:rsidRPr="00084A33">
        <w:rPr>
          <w:rFonts w:ascii="Trebuchet MS" w:hAnsi="Trebuchet MS"/>
          <w:sz w:val="24"/>
          <w:szCs w:val="24"/>
        </w:rPr>
        <w:t>des Verbandes sind, was sie tun und was sie erwarten.</w:t>
      </w:r>
    </w:p>
    <w:p w:rsidR="00C970EE" w:rsidRPr="00084A33" w:rsidRDefault="00C970EE" w:rsidP="00084A33">
      <w:pPr>
        <w:pStyle w:val="NurText"/>
        <w:spacing w:line="276" w:lineRule="auto"/>
        <w:rPr>
          <w:rFonts w:ascii="Trebuchet MS" w:hAnsi="Trebuchet MS"/>
          <w:sz w:val="24"/>
          <w:szCs w:val="24"/>
        </w:rPr>
      </w:pPr>
    </w:p>
    <w:p w:rsidR="00E42D81" w:rsidRPr="00084A33" w:rsidRDefault="00C970EE" w:rsidP="00084A33">
      <w:pPr>
        <w:pStyle w:val="NurText"/>
        <w:spacing w:line="276" w:lineRule="auto"/>
        <w:rPr>
          <w:rFonts w:ascii="Trebuchet MS" w:hAnsi="Trebuchet MS"/>
          <w:sz w:val="24"/>
          <w:szCs w:val="24"/>
        </w:rPr>
      </w:pPr>
      <w:r w:rsidRPr="00084A33">
        <w:rPr>
          <w:rFonts w:ascii="Trebuchet MS" w:hAnsi="Trebuchet MS"/>
          <w:sz w:val="24"/>
          <w:szCs w:val="24"/>
        </w:rPr>
        <w:lastRenderedPageBreak/>
        <w:t xml:space="preserve">Sodann ist zu klären, wer oder was der Verband für diese Zielgruppe sein will. Auch das Umfeld und ist dabei in den Blick zu nehmen. </w:t>
      </w:r>
      <w:r w:rsidR="00E42D81" w:rsidRPr="00084A33">
        <w:rPr>
          <w:rFonts w:ascii="Trebuchet MS" w:hAnsi="Trebuchet MS"/>
          <w:sz w:val="24"/>
          <w:szCs w:val="24"/>
        </w:rPr>
        <w:t>In einem umfassenden Sinn muss gefragt werden, welche Rolle der Verband im Leben seiner Mitglieder bzw. potentieller Mitglieder spielen will</w:t>
      </w:r>
      <w:r w:rsidR="00A862B1" w:rsidRPr="00084A33">
        <w:rPr>
          <w:rFonts w:ascii="Trebuchet MS" w:hAnsi="Trebuchet MS"/>
          <w:sz w:val="24"/>
          <w:szCs w:val="24"/>
        </w:rPr>
        <w:t>.</w:t>
      </w:r>
    </w:p>
    <w:p w:rsidR="00E42D81" w:rsidRPr="00084A33" w:rsidRDefault="00E42D81" w:rsidP="00084A33">
      <w:pPr>
        <w:pStyle w:val="NurText"/>
        <w:spacing w:line="276" w:lineRule="auto"/>
        <w:rPr>
          <w:rFonts w:ascii="Trebuchet MS" w:hAnsi="Trebuchet MS"/>
          <w:sz w:val="24"/>
          <w:szCs w:val="24"/>
        </w:rPr>
      </w:pPr>
      <w:r w:rsidRPr="00084A33">
        <w:rPr>
          <w:rFonts w:ascii="Trebuchet MS" w:hAnsi="Trebuchet MS"/>
          <w:sz w:val="24"/>
          <w:szCs w:val="24"/>
        </w:rPr>
        <w:t xml:space="preserve">Das hierauf zu definierende Angebot hat zwei Gesichter: Zum einen geht es darum, bestimmte Diskussionsräume, Informationsmaterialien, Beratungsangebote, ggf. auch weitere Dienstleistungen vorzuhalten. Die </w:t>
      </w:r>
      <w:r w:rsidR="00595DAE" w:rsidRPr="00084A33">
        <w:rPr>
          <w:rFonts w:ascii="Trebuchet MS" w:hAnsi="Trebuchet MS"/>
          <w:sz w:val="24"/>
          <w:szCs w:val="24"/>
        </w:rPr>
        <w:t xml:space="preserve">sog. </w:t>
      </w:r>
      <w:r w:rsidRPr="00084A33">
        <w:rPr>
          <w:rFonts w:ascii="Trebuchet MS" w:hAnsi="Trebuchet MS"/>
          <w:sz w:val="24"/>
          <w:szCs w:val="24"/>
        </w:rPr>
        <w:t>Customer-Experience zeigt</w:t>
      </w:r>
      <w:r w:rsidR="00595DAE" w:rsidRPr="00084A33">
        <w:rPr>
          <w:rFonts w:ascii="Trebuchet MS" w:hAnsi="Trebuchet MS"/>
          <w:sz w:val="24"/>
          <w:szCs w:val="24"/>
        </w:rPr>
        <w:t xml:space="preserve"> aber</w:t>
      </w:r>
      <w:r w:rsidRPr="00084A33">
        <w:rPr>
          <w:rFonts w:ascii="Trebuchet MS" w:hAnsi="Trebuchet MS"/>
          <w:sz w:val="24"/>
          <w:szCs w:val="24"/>
        </w:rPr>
        <w:t>, wie das Mitglied bzw. potentielle Mitglied den Verband erleben soll. Hierzu sind Kommunikationsmedien, -kanäle, Botschaften bis hin zu Verhaltensweisen der Repräsentanten des Verbandes möglichst genau zu definieren.</w:t>
      </w:r>
      <w:r w:rsidR="00360078" w:rsidRPr="00084A33">
        <w:rPr>
          <w:rFonts w:ascii="Trebuchet MS" w:hAnsi="Trebuchet MS"/>
          <w:sz w:val="24"/>
          <w:szCs w:val="24"/>
        </w:rPr>
        <w:t xml:space="preserve"> Es ist essenziell zu verstehen, was </w:t>
      </w:r>
      <w:r w:rsidR="00595DAE" w:rsidRPr="00084A33">
        <w:rPr>
          <w:rFonts w:ascii="Trebuchet MS" w:hAnsi="Trebuchet MS"/>
          <w:sz w:val="24"/>
          <w:szCs w:val="24"/>
        </w:rPr>
        <w:t>die</w:t>
      </w:r>
      <w:r w:rsidR="00360078" w:rsidRPr="00084A33">
        <w:rPr>
          <w:rFonts w:ascii="Trebuchet MS" w:hAnsi="Trebuchet MS"/>
          <w:sz w:val="24"/>
          <w:szCs w:val="24"/>
        </w:rPr>
        <w:t xml:space="preserve"> Mitglieder bzw. </w:t>
      </w:r>
      <w:r w:rsidR="00595DAE" w:rsidRPr="00084A33">
        <w:rPr>
          <w:rFonts w:ascii="Trebuchet MS" w:hAnsi="Trebuchet MS"/>
          <w:sz w:val="24"/>
          <w:szCs w:val="24"/>
        </w:rPr>
        <w:t>potentielle Mitglieder mit dem</w:t>
      </w:r>
      <w:r w:rsidR="00360078" w:rsidRPr="00084A33">
        <w:rPr>
          <w:rFonts w:ascii="Trebuchet MS" w:hAnsi="Trebuchet MS"/>
          <w:sz w:val="24"/>
          <w:szCs w:val="24"/>
        </w:rPr>
        <w:t xml:space="preserve"> Angebot erleben, was sie fühlen und was es für sie bedeutet. Daher sollte man </w:t>
      </w:r>
      <w:r w:rsidR="00595DAE" w:rsidRPr="00084A33">
        <w:rPr>
          <w:rFonts w:ascii="Trebuchet MS" w:hAnsi="Trebuchet MS"/>
          <w:sz w:val="24"/>
          <w:szCs w:val="24"/>
        </w:rPr>
        <w:t xml:space="preserve">bspw. </w:t>
      </w:r>
      <w:r w:rsidR="00360078" w:rsidRPr="00084A33">
        <w:rPr>
          <w:rFonts w:ascii="Trebuchet MS" w:hAnsi="Trebuchet MS"/>
          <w:sz w:val="24"/>
          <w:szCs w:val="24"/>
        </w:rPr>
        <w:t xml:space="preserve">die Gestaltung einer App nicht dem IT-Fachmann und die Gestaltung einer </w:t>
      </w:r>
      <w:r w:rsidR="00C24F92" w:rsidRPr="00084A33">
        <w:rPr>
          <w:rFonts w:ascii="Trebuchet MS" w:hAnsi="Trebuchet MS"/>
          <w:sz w:val="24"/>
          <w:szCs w:val="24"/>
        </w:rPr>
        <w:t>Broschüre nicht der Druckerei überlassen.</w:t>
      </w:r>
    </w:p>
    <w:p w:rsidR="002D4B12" w:rsidRPr="00084A33" w:rsidRDefault="002D4B12" w:rsidP="00084A33">
      <w:pPr>
        <w:pStyle w:val="NurText"/>
        <w:spacing w:line="276" w:lineRule="auto"/>
        <w:rPr>
          <w:rFonts w:ascii="Trebuchet MS" w:hAnsi="Trebuchet MS"/>
          <w:sz w:val="24"/>
          <w:szCs w:val="24"/>
        </w:rPr>
      </w:pPr>
    </w:p>
    <w:p w:rsidR="00E42D81" w:rsidRPr="00084A33" w:rsidRDefault="00E42D81" w:rsidP="00084A33">
      <w:pPr>
        <w:pStyle w:val="NurText"/>
        <w:spacing w:line="276" w:lineRule="auto"/>
        <w:rPr>
          <w:rFonts w:ascii="Trebuchet MS" w:hAnsi="Trebuchet MS"/>
          <w:sz w:val="24"/>
          <w:szCs w:val="24"/>
        </w:rPr>
      </w:pPr>
      <w:r w:rsidRPr="00084A33">
        <w:rPr>
          <w:rFonts w:ascii="Trebuchet MS" w:hAnsi="Trebuchet MS"/>
          <w:sz w:val="24"/>
          <w:szCs w:val="24"/>
        </w:rPr>
        <w:t>Es ist somit ein ganz bestimmtes Mindset erforderlich, um sich in die digitale Kommunikationswirklichkeit hinein zu denken.</w:t>
      </w:r>
    </w:p>
    <w:p w:rsidR="00E42D81" w:rsidRPr="00084A33" w:rsidRDefault="00E42D81" w:rsidP="00084A33">
      <w:pPr>
        <w:pStyle w:val="NurText"/>
        <w:spacing w:line="276" w:lineRule="auto"/>
        <w:rPr>
          <w:rFonts w:ascii="Trebuchet MS" w:hAnsi="Trebuchet MS"/>
          <w:sz w:val="24"/>
          <w:szCs w:val="24"/>
        </w:rPr>
      </w:pPr>
    </w:p>
    <w:p w:rsidR="00595DAE" w:rsidRPr="00084A33" w:rsidRDefault="00595DAE" w:rsidP="00084A33">
      <w:pPr>
        <w:pStyle w:val="NurText"/>
        <w:spacing w:line="276" w:lineRule="auto"/>
        <w:rPr>
          <w:rFonts w:ascii="Trebuchet MS" w:hAnsi="Trebuchet MS"/>
          <w:sz w:val="24"/>
          <w:szCs w:val="24"/>
        </w:rPr>
      </w:pPr>
    </w:p>
    <w:p w:rsidR="00595DAE" w:rsidRPr="00084A33" w:rsidRDefault="00595DAE" w:rsidP="00084A33">
      <w:pPr>
        <w:pStyle w:val="berschrift2"/>
        <w:spacing w:line="276" w:lineRule="auto"/>
        <w:rPr>
          <w:rFonts w:ascii="Trebuchet MS" w:hAnsi="Trebuchet MS"/>
        </w:rPr>
      </w:pPr>
      <w:bookmarkStart w:id="5" w:name="_Toc47706432"/>
      <w:r w:rsidRPr="00084A33">
        <w:rPr>
          <w:rFonts w:ascii="Trebuchet MS" w:hAnsi="Trebuchet MS"/>
        </w:rPr>
        <w:t>Wie kann man die notwendigen Veränderungsprozesse im Verband planen, um auf die digitale Transformation zu reagieren?</w:t>
      </w:r>
      <w:bookmarkEnd w:id="5"/>
    </w:p>
    <w:p w:rsidR="00E42D81" w:rsidRPr="00084A33" w:rsidRDefault="00E42D81" w:rsidP="00084A33">
      <w:pPr>
        <w:pStyle w:val="NurText"/>
        <w:spacing w:line="276" w:lineRule="auto"/>
        <w:rPr>
          <w:rFonts w:ascii="Trebuchet MS" w:hAnsi="Trebuchet MS"/>
          <w:sz w:val="24"/>
          <w:szCs w:val="24"/>
        </w:rPr>
      </w:pPr>
    </w:p>
    <w:p w:rsidR="00595DAE" w:rsidRPr="00084A33" w:rsidRDefault="00595DAE" w:rsidP="00084A33">
      <w:pPr>
        <w:pStyle w:val="NurText"/>
        <w:spacing w:line="276" w:lineRule="auto"/>
        <w:rPr>
          <w:rFonts w:ascii="Trebuchet MS" w:hAnsi="Trebuchet MS"/>
          <w:sz w:val="24"/>
          <w:szCs w:val="24"/>
        </w:rPr>
      </w:pPr>
      <w:r w:rsidRPr="00084A33">
        <w:rPr>
          <w:rFonts w:ascii="Trebuchet MS" w:hAnsi="Trebuchet MS"/>
          <w:sz w:val="24"/>
          <w:szCs w:val="24"/>
        </w:rPr>
        <w:t>Wie bereits dargestellt wurde, macht die digitale Transformation im Verband umfassende Veränderungsprozesse notwendig, die alle Diskussionen zu Zielsetzungen, Ressource</w:t>
      </w:r>
      <w:r w:rsidR="0033295E" w:rsidRPr="00084A33">
        <w:rPr>
          <w:rFonts w:ascii="Trebuchet MS" w:hAnsi="Trebuchet MS"/>
          <w:sz w:val="24"/>
          <w:szCs w:val="24"/>
        </w:rPr>
        <w:t>n</w:t>
      </w:r>
      <w:r w:rsidRPr="00084A33">
        <w:rPr>
          <w:rFonts w:ascii="Trebuchet MS" w:hAnsi="Trebuchet MS"/>
          <w:sz w:val="24"/>
          <w:szCs w:val="24"/>
        </w:rPr>
        <w:t>fragen, Mitteldefinitionen, kurz: das gesamte Leitbild des Verbandes, betreffen und die obendrein ein verändertes Mindset der Nutzerorientierung erfordern. Ein solches Vorhaben ist extrem komplex und gerade in Selbsthilfeorganisationen wird man sich die bange Frage stellen, wie dies alles neben der laufenden Arbeit bei stets knappen Ressourcen zu leisten ist.</w:t>
      </w:r>
    </w:p>
    <w:p w:rsidR="00595DAE" w:rsidRPr="00084A33" w:rsidRDefault="00595DAE" w:rsidP="00084A33">
      <w:pPr>
        <w:pStyle w:val="NurText"/>
        <w:spacing w:line="276" w:lineRule="auto"/>
        <w:rPr>
          <w:rFonts w:ascii="Trebuchet MS" w:hAnsi="Trebuchet MS"/>
          <w:sz w:val="24"/>
          <w:szCs w:val="24"/>
        </w:rPr>
      </w:pPr>
    </w:p>
    <w:p w:rsidR="00E42D81" w:rsidRPr="00084A33" w:rsidRDefault="00E42D81" w:rsidP="00084A33">
      <w:pPr>
        <w:pStyle w:val="NurText"/>
        <w:spacing w:line="276" w:lineRule="auto"/>
        <w:rPr>
          <w:rFonts w:ascii="Trebuchet MS" w:hAnsi="Trebuchet MS"/>
          <w:sz w:val="24"/>
          <w:szCs w:val="24"/>
        </w:rPr>
      </w:pPr>
      <w:r w:rsidRPr="00084A33">
        <w:rPr>
          <w:rFonts w:ascii="Trebuchet MS" w:hAnsi="Trebuchet MS"/>
          <w:sz w:val="24"/>
          <w:szCs w:val="24"/>
        </w:rPr>
        <w:t xml:space="preserve">Ein Grundproblem der Umsetzung derart komplexer Veränderungsprozesse besteht darin, dass </w:t>
      </w:r>
      <w:r w:rsidR="00360078" w:rsidRPr="00084A33">
        <w:rPr>
          <w:rFonts w:ascii="Trebuchet MS" w:hAnsi="Trebuchet MS"/>
          <w:sz w:val="24"/>
          <w:szCs w:val="24"/>
        </w:rPr>
        <w:t>entschieden werden muss, in welchen Feldern man mit den Veränderungsprozessen beginnen will. Hierfür gibt es kein Patentrezept, aber es gibt einige Leitideen zur Priorisierung von Digitalisierungsmaßnahmen im Verband:</w:t>
      </w:r>
    </w:p>
    <w:p w:rsidR="00360078" w:rsidRPr="00084A33" w:rsidRDefault="00360078" w:rsidP="00084A33">
      <w:pPr>
        <w:pStyle w:val="NurText"/>
        <w:spacing w:line="276" w:lineRule="auto"/>
        <w:rPr>
          <w:rFonts w:ascii="Trebuchet MS" w:hAnsi="Trebuchet MS"/>
          <w:sz w:val="24"/>
          <w:szCs w:val="24"/>
        </w:rPr>
      </w:pPr>
      <w:r w:rsidRPr="00084A33">
        <w:rPr>
          <w:rFonts w:ascii="Trebuchet MS" w:hAnsi="Trebuchet MS"/>
          <w:sz w:val="24"/>
          <w:szCs w:val="24"/>
        </w:rPr>
        <w:t>Mit der Idee der „Low hanging Fruit“ ist die Überlegung verbunden, dass zunächst vor allem die einfach umzusetzenden Veränderungsprozesse angegangen werden sollten.</w:t>
      </w:r>
    </w:p>
    <w:p w:rsidR="002D4B12" w:rsidRPr="00084A33" w:rsidRDefault="002D4B12" w:rsidP="00084A33">
      <w:pPr>
        <w:pStyle w:val="NurText"/>
        <w:spacing w:line="276" w:lineRule="auto"/>
        <w:rPr>
          <w:rFonts w:ascii="Trebuchet MS" w:hAnsi="Trebuchet MS"/>
          <w:sz w:val="24"/>
          <w:szCs w:val="24"/>
        </w:rPr>
      </w:pPr>
    </w:p>
    <w:p w:rsidR="00360078" w:rsidRPr="00084A33" w:rsidRDefault="00360078" w:rsidP="00084A33">
      <w:pPr>
        <w:pStyle w:val="NurText"/>
        <w:spacing w:line="276" w:lineRule="auto"/>
        <w:rPr>
          <w:rFonts w:ascii="Trebuchet MS" w:hAnsi="Trebuchet MS"/>
          <w:sz w:val="24"/>
          <w:szCs w:val="24"/>
        </w:rPr>
      </w:pPr>
      <w:r w:rsidRPr="00084A33">
        <w:rPr>
          <w:rFonts w:ascii="Trebuchet MS" w:hAnsi="Trebuchet MS"/>
          <w:sz w:val="24"/>
          <w:szCs w:val="24"/>
        </w:rPr>
        <w:lastRenderedPageBreak/>
        <w:t>Mit der Leitidee der Mitgliederorientierung ist die Überlegung verbunden, zunächst einmal die Vorhaben zu priorisieren, die dem Mitglied oder potentiellen Mitglied auf Anhieb einen deutlichen Mehrwert bieten. Notfalls müssen die internen Prozesse eben noch eine Weile in der gewohnten Art und Weise ablaufen.</w:t>
      </w:r>
    </w:p>
    <w:p w:rsidR="00360078" w:rsidRPr="00084A33" w:rsidRDefault="00360078" w:rsidP="00084A33">
      <w:pPr>
        <w:pStyle w:val="NurText"/>
        <w:spacing w:line="276" w:lineRule="auto"/>
        <w:rPr>
          <w:rFonts w:ascii="Trebuchet MS" w:hAnsi="Trebuchet MS"/>
          <w:sz w:val="24"/>
          <w:szCs w:val="24"/>
        </w:rPr>
      </w:pPr>
      <w:r w:rsidRPr="00084A33">
        <w:rPr>
          <w:rFonts w:ascii="Trebuchet MS" w:hAnsi="Trebuchet MS"/>
          <w:sz w:val="24"/>
          <w:szCs w:val="24"/>
        </w:rPr>
        <w:t>Eine weitere Leitidee besteht darin, nicht nur Fragmente zu bearbeiten, sondern Vorgänge/Prozeduren jeweils gleich von A-Z komplett umzubauen.</w:t>
      </w:r>
    </w:p>
    <w:p w:rsidR="00595DAE" w:rsidRPr="00084A33" w:rsidRDefault="00595DAE" w:rsidP="00084A33">
      <w:pPr>
        <w:pStyle w:val="NurText"/>
        <w:spacing w:line="276" w:lineRule="auto"/>
        <w:rPr>
          <w:rFonts w:ascii="Trebuchet MS" w:hAnsi="Trebuchet MS"/>
          <w:sz w:val="24"/>
          <w:szCs w:val="24"/>
        </w:rPr>
      </w:pPr>
    </w:p>
    <w:p w:rsidR="00595DAE" w:rsidRPr="00084A33" w:rsidRDefault="00595DAE" w:rsidP="00084A33">
      <w:pPr>
        <w:pStyle w:val="NurText"/>
        <w:spacing w:line="276" w:lineRule="auto"/>
        <w:rPr>
          <w:rFonts w:ascii="Trebuchet MS" w:hAnsi="Trebuchet MS"/>
          <w:sz w:val="24"/>
          <w:szCs w:val="24"/>
        </w:rPr>
      </w:pPr>
      <w:r w:rsidRPr="00084A33">
        <w:rPr>
          <w:rFonts w:ascii="Trebuchet MS" w:hAnsi="Trebuchet MS"/>
          <w:sz w:val="24"/>
          <w:szCs w:val="24"/>
        </w:rPr>
        <w:t xml:space="preserve">Schließlich ist vor übertriebener Perfektion zu warnen. </w:t>
      </w:r>
      <w:r w:rsidRPr="00084A33">
        <w:rPr>
          <w:rFonts w:ascii="Trebuchet MS" w:hAnsi="Trebuchet MS"/>
          <w:sz w:val="24"/>
          <w:szCs w:val="24"/>
          <w:lang w:val="en-US"/>
        </w:rPr>
        <w:t xml:space="preserve">„Done is better than perfect“. </w:t>
      </w:r>
      <w:r w:rsidRPr="00084A33">
        <w:rPr>
          <w:rFonts w:ascii="Trebuchet MS" w:hAnsi="Trebuchet MS"/>
          <w:sz w:val="24"/>
          <w:szCs w:val="24"/>
        </w:rPr>
        <w:t>Ziehen sich Entscheidungsfindungsprozesse in die Länge, dann werden sie von der digitalen Innovationsgeschwindigkeit überholt.</w:t>
      </w:r>
    </w:p>
    <w:p w:rsidR="00595DAE" w:rsidRPr="00084A33" w:rsidRDefault="00595DAE" w:rsidP="00084A33">
      <w:pPr>
        <w:pStyle w:val="NurText"/>
        <w:spacing w:line="276" w:lineRule="auto"/>
        <w:rPr>
          <w:rFonts w:ascii="Trebuchet MS" w:hAnsi="Trebuchet MS"/>
          <w:sz w:val="24"/>
          <w:szCs w:val="24"/>
        </w:rPr>
      </w:pPr>
    </w:p>
    <w:p w:rsidR="00994327" w:rsidRPr="00084A33" w:rsidRDefault="00994327" w:rsidP="00084A33">
      <w:pPr>
        <w:pStyle w:val="NurText"/>
        <w:spacing w:line="276" w:lineRule="auto"/>
        <w:rPr>
          <w:rFonts w:ascii="Trebuchet MS" w:hAnsi="Trebuchet MS"/>
          <w:sz w:val="24"/>
          <w:szCs w:val="24"/>
        </w:rPr>
      </w:pPr>
    </w:p>
    <w:p w:rsidR="00994327" w:rsidRPr="00084A33" w:rsidRDefault="00994327" w:rsidP="00084A33">
      <w:pPr>
        <w:pStyle w:val="berschrift2"/>
        <w:spacing w:line="276" w:lineRule="auto"/>
        <w:rPr>
          <w:rFonts w:ascii="Trebuchet MS" w:hAnsi="Trebuchet MS"/>
        </w:rPr>
      </w:pPr>
      <w:bookmarkStart w:id="6" w:name="_Toc47706433"/>
      <w:r w:rsidRPr="00084A33">
        <w:rPr>
          <w:rFonts w:ascii="Trebuchet MS" w:hAnsi="Trebuchet MS"/>
        </w:rPr>
        <w:t>Die Organisation des digitalen Wandels im Verband</w:t>
      </w:r>
      <w:bookmarkEnd w:id="6"/>
    </w:p>
    <w:p w:rsidR="00994327" w:rsidRPr="00084A33" w:rsidRDefault="00994327" w:rsidP="00084A33">
      <w:pPr>
        <w:pStyle w:val="NurText"/>
        <w:tabs>
          <w:tab w:val="left" w:pos="567"/>
        </w:tabs>
        <w:spacing w:line="276" w:lineRule="auto"/>
        <w:ind w:left="567" w:hanging="567"/>
        <w:rPr>
          <w:rFonts w:ascii="Trebuchet MS" w:hAnsi="Trebuchet MS"/>
          <w:sz w:val="24"/>
          <w:szCs w:val="24"/>
        </w:rPr>
      </w:pPr>
    </w:p>
    <w:p w:rsidR="003F58F4" w:rsidRPr="00084A33" w:rsidRDefault="00994327" w:rsidP="00084A33">
      <w:pPr>
        <w:pStyle w:val="NurText"/>
        <w:spacing w:line="276" w:lineRule="auto"/>
        <w:rPr>
          <w:rFonts w:ascii="Trebuchet MS" w:hAnsi="Trebuchet MS"/>
          <w:sz w:val="24"/>
          <w:szCs w:val="24"/>
        </w:rPr>
      </w:pPr>
      <w:r w:rsidRPr="00084A33">
        <w:rPr>
          <w:rFonts w:ascii="Trebuchet MS" w:hAnsi="Trebuchet MS"/>
          <w:sz w:val="24"/>
          <w:szCs w:val="24"/>
        </w:rPr>
        <w:t>Geht es darum, bei laufendem Geschäft umfas</w:t>
      </w:r>
      <w:r w:rsidR="00A75358" w:rsidRPr="00084A33">
        <w:rPr>
          <w:rFonts w:ascii="Trebuchet MS" w:hAnsi="Trebuchet MS"/>
          <w:sz w:val="24"/>
          <w:szCs w:val="24"/>
        </w:rPr>
        <w:t>s</w:t>
      </w:r>
      <w:r w:rsidRPr="00084A33">
        <w:rPr>
          <w:rFonts w:ascii="Trebuchet MS" w:hAnsi="Trebuchet MS"/>
          <w:sz w:val="24"/>
          <w:szCs w:val="24"/>
        </w:rPr>
        <w:t xml:space="preserve">ende </w:t>
      </w:r>
      <w:r w:rsidR="00A75358" w:rsidRPr="00084A33">
        <w:rPr>
          <w:rFonts w:ascii="Trebuchet MS" w:hAnsi="Trebuchet MS"/>
          <w:sz w:val="24"/>
          <w:szCs w:val="24"/>
        </w:rPr>
        <w:t>Veränderungsprozesse im Verband zu organisieren, dann wird dies gern mit dem Begriff der „Querschnittsaufgabe“ beschrieben. Wer aber ist dann für die Erfüllung dieser Querschnittsaufgabe zuständig?</w:t>
      </w: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Am einfachsten erscheint es, die Aufgabe einer konkreten Person zuzuweisen. Neben die Frauenbeauftragte, den Schatzmeister und den Jugendbeauftragten tritt dann der Digital-Beauftragte, in Unternehmen ger</w:t>
      </w:r>
      <w:r w:rsidR="00575A68" w:rsidRPr="00084A33">
        <w:rPr>
          <w:rFonts w:ascii="Trebuchet MS" w:hAnsi="Trebuchet MS"/>
          <w:sz w:val="24"/>
          <w:szCs w:val="24"/>
        </w:rPr>
        <w:t>n auch CDO</w:t>
      </w:r>
      <w:r w:rsidRPr="00084A33">
        <w:rPr>
          <w:rFonts w:ascii="Trebuchet MS" w:hAnsi="Trebuchet MS"/>
          <w:sz w:val="24"/>
          <w:szCs w:val="24"/>
        </w:rPr>
        <w:t>, Chief Digital Officer, genannt.</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Das Problem einer solchen personenbezogenen Aufgabenzuweisung besteht darin, dass man so zwar u. U. technologische Innovationsprozesse im Verband stringent steuern kann, dass aber das Mindset im Verband kaum Veränderung erfahren kann.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Idealerweise müssen alle im Verband Aktiven in die Veränderungsprozesse der digitalen Transformation eingebunden werden.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Denkbar ist es daher, regelmäßig digitale Aktionstage im Verband durchzuführen, um das Thema der digitalen Transformation über alle Hierarchieebenen hinweg bis in die „einfache“ Mitgliedschaft hinein diskutieren zu können.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 xml:space="preserve">Der Nachteil solcher allgemeiner Runden ist allerdings, dass die Kommunikation – jenseits etwaiger Vorträge und Präsentationen </w:t>
      </w:r>
      <w:r w:rsidR="00575A68" w:rsidRPr="00084A33">
        <w:rPr>
          <w:rFonts w:ascii="Trebuchet MS" w:hAnsi="Trebuchet MS"/>
          <w:sz w:val="24"/>
          <w:szCs w:val="24"/>
        </w:rPr>
        <w:t xml:space="preserve">- </w:t>
      </w:r>
      <w:r w:rsidRPr="00084A33">
        <w:rPr>
          <w:rFonts w:ascii="Trebuchet MS" w:hAnsi="Trebuchet MS"/>
          <w:sz w:val="24"/>
          <w:szCs w:val="24"/>
        </w:rPr>
        <w:t>oft eher unstrukturiert verläuft. Nicht selten werden</w:t>
      </w:r>
      <w:r w:rsidR="00575A68" w:rsidRPr="00084A33">
        <w:rPr>
          <w:rFonts w:ascii="Trebuchet MS" w:hAnsi="Trebuchet MS"/>
          <w:sz w:val="24"/>
          <w:szCs w:val="24"/>
        </w:rPr>
        <w:t xml:space="preserve"> solche</w:t>
      </w:r>
      <w:r w:rsidRPr="00084A33">
        <w:rPr>
          <w:rFonts w:ascii="Trebuchet MS" w:hAnsi="Trebuchet MS"/>
          <w:sz w:val="24"/>
          <w:szCs w:val="24"/>
        </w:rPr>
        <w:t xml:space="preserve"> Aktionstage von den Teilnehmenden konsumiert und einen Monat später ist davon kaum noch etwas übrig, das vom Einzelnen dann auch wirklich gelebt wird.</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Eine Kooperation zu digitalen Themen kann bei solchen Veranstaltung</w:t>
      </w:r>
      <w:r w:rsidR="00575A68" w:rsidRPr="00084A33">
        <w:rPr>
          <w:rFonts w:ascii="Trebuchet MS" w:hAnsi="Trebuchet MS"/>
          <w:sz w:val="24"/>
          <w:szCs w:val="24"/>
        </w:rPr>
        <w:t xml:space="preserve">en </w:t>
      </w:r>
      <w:r w:rsidRPr="00084A33">
        <w:rPr>
          <w:rFonts w:ascii="Trebuchet MS" w:hAnsi="Trebuchet MS"/>
          <w:sz w:val="24"/>
          <w:szCs w:val="24"/>
        </w:rPr>
        <w:t>auch nicht ges</w:t>
      </w:r>
      <w:r w:rsidR="00575A68" w:rsidRPr="00084A33">
        <w:rPr>
          <w:rFonts w:ascii="Trebuchet MS" w:hAnsi="Trebuchet MS"/>
          <w:sz w:val="24"/>
          <w:szCs w:val="24"/>
        </w:rPr>
        <w:t>tiftet werden</w:t>
      </w:r>
      <w:r w:rsidRPr="00084A33">
        <w:rPr>
          <w:rFonts w:ascii="Trebuchet MS" w:hAnsi="Trebuchet MS"/>
          <w:sz w:val="24"/>
          <w:szCs w:val="24"/>
        </w:rPr>
        <w:t>, da sich die Teilnehmenden oftmals kaum bekannt sind, zumindest aber unklar ist, welche fachlichen Berührungspunkte man – bezogen auf die Nutzerperspektive – aufarbeiten könnte.</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Die Bearbeitung der digitalen Transformation im Verband setzt somit eine fokussierte Kooperationsstruktur voraus:</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Im Ausgangspunkt ist es gut, wenn sich die Teilnehmen</w:t>
      </w:r>
      <w:r w:rsidR="00575A68" w:rsidRPr="00084A33">
        <w:rPr>
          <w:rFonts w:ascii="Trebuchet MS" w:hAnsi="Trebuchet MS"/>
          <w:sz w:val="24"/>
          <w:szCs w:val="24"/>
        </w:rPr>
        <w:t>den</w:t>
      </w:r>
      <w:r w:rsidRPr="00084A33">
        <w:rPr>
          <w:rFonts w:ascii="Trebuchet MS" w:hAnsi="Trebuchet MS"/>
          <w:sz w:val="24"/>
          <w:szCs w:val="24"/>
        </w:rPr>
        <w:t xml:space="preserve"> aus Aktiven (hauptamtlich oder ehrenamtlich) des gesamten verbandlichen Lebens zusammensetzen.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Am Ende des ersten Treffens muss aber für jeden klar sein, welches für ihn die relevanten Partner in andere</w:t>
      </w:r>
      <w:r w:rsidR="00575A68" w:rsidRPr="00084A33">
        <w:rPr>
          <w:rFonts w:ascii="Trebuchet MS" w:hAnsi="Trebuchet MS"/>
          <w:sz w:val="24"/>
          <w:szCs w:val="24"/>
        </w:rPr>
        <w:t>n</w:t>
      </w:r>
      <w:r w:rsidRPr="00084A33">
        <w:rPr>
          <w:rFonts w:ascii="Trebuchet MS" w:hAnsi="Trebuchet MS"/>
          <w:sz w:val="24"/>
          <w:szCs w:val="24"/>
        </w:rPr>
        <w:t xml:space="preserve"> Arbeitsbereichen des Verbandes sind, um ein konkretes Digitalisierungsprojekt (entsprechend der o. g. Priorisierungsregeln) angehen zu können.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Sodann gilt es, diese Personen zusammenzubringen, um an einem gemeinsamen Verständnis für die Mitgliederperspektive zu arbeiten.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Dies ist besonders wichtig, da es nicht darum geht, sich um die Themen der eigenen Arbeit im Verband zu kümmern. Es muss primär ein gemeinsames Verständnis für den „Markt“ der Angebote und die (potentiellen) Mitglieder entwickelt werden.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Erst dann kann die Frage der Zielstellungen und der Zielerreichung im Kontext erweiterter digitaler Möglichkeiten angegangen werden.</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r w:rsidRPr="00084A33">
        <w:rPr>
          <w:rFonts w:ascii="Trebuchet MS" w:hAnsi="Trebuchet MS"/>
          <w:sz w:val="24"/>
          <w:szCs w:val="24"/>
        </w:rPr>
        <w:t>Aus dem Gesagten ergibt sich, dass das Vorgehen nicht in starren Arbeitsgruppen, sondern in möglichst flexiblen Diskussionszusammenhängen organisiert werden sollte.</w:t>
      </w:r>
    </w:p>
    <w:p w:rsidR="00A75358" w:rsidRPr="00084A33" w:rsidRDefault="00A75358" w:rsidP="00084A33">
      <w:pPr>
        <w:pStyle w:val="NurText"/>
        <w:spacing w:line="276" w:lineRule="auto"/>
        <w:rPr>
          <w:rFonts w:ascii="Trebuchet MS" w:hAnsi="Trebuchet MS"/>
          <w:sz w:val="24"/>
          <w:szCs w:val="24"/>
        </w:rPr>
      </w:pPr>
    </w:p>
    <w:p w:rsidR="00A75358" w:rsidRPr="00084A33" w:rsidRDefault="00A75358" w:rsidP="00084A33">
      <w:pPr>
        <w:pStyle w:val="NurText"/>
        <w:spacing w:line="276" w:lineRule="auto"/>
        <w:rPr>
          <w:rFonts w:ascii="Trebuchet MS" w:hAnsi="Trebuchet MS"/>
          <w:sz w:val="24"/>
          <w:szCs w:val="24"/>
        </w:rPr>
      </w:pPr>
    </w:p>
    <w:p w:rsidR="00A75358" w:rsidRPr="00084A33" w:rsidRDefault="00575A68" w:rsidP="00084A33">
      <w:pPr>
        <w:pStyle w:val="berschrift2"/>
        <w:spacing w:line="276" w:lineRule="auto"/>
        <w:rPr>
          <w:rFonts w:ascii="Trebuchet MS" w:hAnsi="Trebuchet MS"/>
        </w:rPr>
      </w:pPr>
      <w:bookmarkStart w:id="7" w:name="_Toc47706434"/>
      <w:r w:rsidRPr="00084A33">
        <w:rPr>
          <w:rFonts w:ascii="Trebuchet MS" w:hAnsi="Trebuchet MS"/>
        </w:rPr>
        <w:t>Motivation und Unterstützung der Beteiligten</w:t>
      </w:r>
      <w:bookmarkEnd w:id="7"/>
      <w:r w:rsidRPr="00084A33">
        <w:rPr>
          <w:rFonts w:ascii="Trebuchet MS" w:hAnsi="Trebuchet MS"/>
        </w:rPr>
        <w:t xml:space="preserve"> </w:t>
      </w:r>
    </w:p>
    <w:p w:rsidR="00C970EE" w:rsidRPr="00084A33" w:rsidRDefault="00C970EE" w:rsidP="00084A33">
      <w:pPr>
        <w:pStyle w:val="NurText"/>
        <w:spacing w:line="276" w:lineRule="auto"/>
        <w:rPr>
          <w:rFonts w:ascii="Trebuchet MS" w:hAnsi="Trebuchet MS"/>
          <w:sz w:val="24"/>
          <w:szCs w:val="24"/>
        </w:rPr>
      </w:pPr>
    </w:p>
    <w:p w:rsidR="00C970EE" w:rsidRPr="00084A33" w:rsidRDefault="00575A68" w:rsidP="00084A33">
      <w:pPr>
        <w:spacing w:after="0" w:line="276" w:lineRule="auto"/>
        <w:rPr>
          <w:rFonts w:ascii="Trebuchet MS" w:hAnsi="Trebuchet MS"/>
          <w:sz w:val="24"/>
          <w:szCs w:val="24"/>
        </w:rPr>
      </w:pPr>
      <w:r w:rsidRPr="00084A33">
        <w:rPr>
          <w:rFonts w:ascii="Trebuchet MS" w:hAnsi="Trebuchet MS"/>
          <w:sz w:val="24"/>
          <w:szCs w:val="24"/>
        </w:rPr>
        <w:t>Viele Mitwirkende werden sich bei den Veränderungsprozessen der digitalen Transformation im Verband eher zurückhaltend verhalten.</w:t>
      </w:r>
    </w:p>
    <w:p w:rsidR="00575A68" w:rsidRPr="00084A33" w:rsidRDefault="00575A68" w:rsidP="00084A33">
      <w:pPr>
        <w:spacing w:after="0" w:line="276" w:lineRule="auto"/>
        <w:rPr>
          <w:rFonts w:ascii="Trebuchet MS" w:hAnsi="Trebuchet MS"/>
          <w:sz w:val="24"/>
          <w:szCs w:val="24"/>
        </w:rPr>
      </w:pPr>
    </w:p>
    <w:p w:rsidR="00575A68" w:rsidRPr="00084A33" w:rsidRDefault="00575A68" w:rsidP="00084A33">
      <w:pPr>
        <w:spacing w:after="0" w:line="276" w:lineRule="auto"/>
        <w:rPr>
          <w:rFonts w:ascii="Trebuchet MS" w:hAnsi="Trebuchet MS"/>
          <w:sz w:val="24"/>
          <w:szCs w:val="24"/>
        </w:rPr>
      </w:pPr>
      <w:r w:rsidRPr="00084A33">
        <w:rPr>
          <w:rFonts w:ascii="Trebuchet MS" w:hAnsi="Trebuchet MS"/>
          <w:sz w:val="24"/>
          <w:szCs w:val="24"/>
        </w:rPr>
        <w:t>Wenn Wandel nur etwas ist, das die Verbandsführung beschließt, dann hat der einzelne Mensch wenig Motivation, etwas zu ändern.</w:t>
      </w:r>
    </w:p>
    <w:p w:rsidR="00575A68" w:rsidRPr="00084A33" w:rsidRDefault="00575A68" w:rsidP="00084A33">
      <w:pPr>
        <w:spacing w:after="0" w:line="276" w:lineRule="auto"/>
        <w:rPr>
          <w:rFonts w:ascii="Trebuchet MS" w:hAnsi="Trebuchet MS"/>
          <w:sz w:val="24"/>
          <w:szCs w:val="24"/>
        </w:rPr>
      </w:pPr>
    </w:p>
    <w:p w:rsidR="00575A68" w:rsidRPr="00084A33" w:rsidRDefault="00575A68" w:rsidP="00084A33">
      <w:pPr>
        <w:spacing w:after="0" w:line="276" w:lineRule="auto"/>
        <w:rPr>
          <w:rFonts w:ascii="Trebuchet MS" w:hAnsi="Trebuchet MS"/>
          <w:sz w:val="24"/>
          <w:szCs w:val="24"/>
        </w:rPr>
      </w:pPr>
      <w:r w:rsidRPr="00084A33">
        <w:rPr>
          <w:rFonts w:ascii="Trebuchet MS" w:hAnsi="Trebuchet MS"/>
          <w:sz w:val="24"/>
          <w:szCs w:val="24"/>
        </w:rPr>
        <w:t>Wird das Thema „ausgesessen“, dann sind die angesprochenen flexiblen Arbeitsstrukturen tot, bevor sie richtig in Gang gesetzt sind.</w:t>
      </w:r>
    </w:p>
    <w:p w:rsidR="00575A68" w:rsidRPr="00084A33" w:rsidRDefault="00575A68" w:rsidP="00084A33">
      <w:pPr>
        <w:spacing w:after="0" w:line="276" w:lineRule="auto"/>
        <w:rPr>
          <w:rFonts w:ascii="Trebuchet MS" w:hAnsi="Trebuchet MS"/>
          <w:sz w:val="24"/>
          <w:szCs w:val="24"/>
        </w:rPr>
      </w:pPr>
    </w:p>
    <w:p w:rsidR="00575A68" w:rsidRPr="00084A33" w:rsidRDefault="00575A68" w:rsidP="00084A33">
      <w:pPr>
        <w:spacing w:after="0" w:line="276" w:lineRule="auto"/>
        <w:rPr>
          <w:rFonts w:ascii="Trebuchet MS" w:hAnsi="Trebuchet MS"/>
          <w:sz w:val="24"/>
          <w:szCs w:val="24"/>
        </w:rPr>
      </w:pPr>
      <w:r w:rsidRPr="00084A33">
        <w:rPr>
          <w:rFonts w:ascii="Trebuchet MS" w:hAnsi="Trebuchet MS"/>
          <w:sz w:val="24"/>
          <w:szCs w:val="24"/>
        </w:rPr>
        <w:t>Hiergegen hilft nur, Vorbehalte der Mitwirkenden ernst zu nehmen, offen zu thematisieren und Fragen ebenso offen zu beantworten. Insbesondere Ängste müssen ernst</w:t>
      </w:r>
      <w:r w:rsidR="003C1EEE" w:rsidRPr="00084A33">
        <w:rPr>
          <w:rFonts w:ascii="Trebuchet MS" w:hAnsi="Trebuchet MS"/>
          <w:sz w:val="24"/>
          <w:szCs w:val="24"/>
        </w:rPr>
        <w:t xml:space="preserve"> </w:t>
      </w:r>
      <w:r w:rsidRPr="00084A33">
        <w:rPr>
          <w:rFonts w:ascii="Trebuchet MS" w:hAnsi="Trebuchet MS"/>
          <w:sz w:val="24"/>
          <w:szCs w:val="24"/>
        </w:rPr>
        <w:t>genommen werden.</w:t>
      </w:r>
    </w:p>
    <w:p w:rsidR="00575A68" w:rsidRPr="00084A33" w:rsidRDefault="00575A68" w:rsidP="00084A33">
      <w:pPr>
        <w:spacing w:after="0" w:line="276" w:lineRule="auto"/>
        <w:rPr>
          <w:rFonts w:ascii="Trebuchet MS" w:hAnsi="Trebuchet MS"/>
          <w:sz w:val="24"/>
          <w:szCs w:val="24"/>
        </w:rPr>
      </w:pPr>
    </w:p>
    <w:p w:rsidR="00575A68" w:rsidRPr="00084A33" w:rsidRDefault="00575A68" w:rsidP="00084A33">
      <w:pPr>
        <w:spacing w:after="0" w:line="276" w:lineRule="auto"/>
        <w:rPr>
          <w:rFonts w:ascii="Trebuchet MS" w:hAnsi="Trebuchet MS"/>
          <w:sz w:val="24"/>
          <w:szCs w:val="24"/>
        </w:rPr>
      </w:pPr>
      <w:r w:rsidRPr="00084A33">
        <w:rPr>
          <w:rFonts w:ascii="Trebuchet MS" w:hAnsi="Trebuchet MS"/>
          <w:sz w:val="24"/>
          <w:szCs w:val="24"/>
        </w:rPr>
        <w:t>Insgesamt muss eine Vertrauenskultur im Verband implementiert werden, die sich explizit auf die digitale Transformation bezieht. Dies beinhaltet zum einen Transparenz zur Planung der Maßnahmen und zum Stand der einzelnen Projekte.</w:t>
      </w:r>
    </w:p>
    <w:p w:rsidR="00575A68" w:rsidRPr="00084A33" w:rsidRDefault="00575A68" w:rsidP="00084A33">
      <w:pPr>
        <w:spacing w:after="0" w:line="276" w:lineRule="auto"/>
        <w:rPr>
          <w:rFonts w:ascii="Trebuchet MS" w:hAnsi="Trebuchet MS"/>
          <w:sz w:val="24"/>
          <w:szCs w:val="24"/>
        </w:rPr>
      </w:pPr>
    </w:p>
    <w:p w:rsidR="00575A68" w:rsidRPr="00084A33" w:rsidRDefault="00575A68" w:rsidP="00084A33">
      <w:pPr>
        <w:spacing w:after="0" w:line="276" w:lineRule="auto"/>
        <w:rPr>
          <w:rFonts w:ascii="Trebuchet MS" w:hAnsi="Trebuchet MS"/>
          <w:sz w:val="24"/>
          <w:szCs w:val="24"/>
        </w:rPr>
      </w:pPr>
      <w:r w:rsidRPr="00084A33">
        <w:rPr>
          <w:rFonts w:ascii="Trebuchet MS" w:hAnsi="Trebuchet MS"/>
          <w:sz w:val="24"/>
          <w:szCs w:val="24"/>
        </w:rPr>
        <w:t>Hierdurch kann aufgezeigt werden, dass neue Mittel zu hilfreichen Veränderungen führen. Zum anderen kann ein konkret niedergelegter Stufenplan den Einzelnen in einem klar strukturierten Prozess durch die Veränderungen führen. Hinzukommen sollten konkrete Unterstützungsangebote, um die digitale Transformation zu einem strukturierten Lernprozess für jeden Mitwirkenden zu machen.</w:t>
      </w:r>
    </w:p>
    <w:p w:rsidR="003C1EEE" w:rsidRPr="00084A33" w:rsidRDefault="003C1EEE" w:rsidP="00084A33">
      <w:pPr>
        <w:spacing w:after="0" w:line="276" w:lineRule="auto"/>
        <w:rPr>
          <w:rFonts w:ascii="Trebuchet MS" w:hAnsi="Trebuchet MS"/>
          <w:sz w:val="24"/>
          <w:szCs w:val="24"/>
        </w:rPr>
      </w:pPr>
    </w:p>
    <w:p w:rsidR="003C1EEE" w:rsidRPr="00084A33" w:rsidRDefault="003C1EEE" w:rsidP="00084A33">
      <w:pPr>
        <w:spacing w:after="0" w:line="276" w:lineRule="auto"/>
        <w:rPr>
          <w:rFonts w:ascii="Trebuchet MS" w:hAnsi="Trebuchet MS"/>
          <w:sz w:val="24"/>
          <w:szCs w:val="24"/>
        </w:rPr>
      </w:pPr>
    </w:p>
    <w:p w:rsidR="003C1EEE" w:rsidRPr="00084A33" w:rsidRDefault="003C1EEE" w:rsidP="00084A33">
      <w:pPr>
        <w:pStyle w:val="berschrift2"/>
        <w:spacing w:line="276" w:lineRule="auto"/>
        <w:rPr>
          <w:rFonts w:ascii="Trebuchet MS" w:hAnsi="Trebuchet MS"/>
        </w:rPr>
      </w:pPr>
      <w:bookmarkStart w:id="8" w:name="_Toc47706435"/>
      <w:r w:rsidRPr="00084A33">
        <w:rPr>
          <w:rFonts w:ascii="Trebuchet MS" w:hAnsi="Trebuchet MS"/>
        </w:rPr>
        <w:t>Digitales Assessment zur Strukturierung der Veränderungsprozesse</w:t>
      </w:r>
      <w:bookmarkEnd w:id="8"/>
    </w:p>
    <w:p w:rsidR="003C1EEE" w:rsidRPr="00084A33" w:rsidRDefault="003C1EEE" w:rsidP="00084A33">
      <w:pPr>
        <w:tabs>
          <w:tab w:val="left" w:pos="567"/>
        </w:tabs>
        <w:spacing w:after="0" w:line="276" w:lineRule="auto"/>
        <w:rPr>
          <w:rFonts w:ascii="Trebuchet MS" w:hAnsi="Trebuchet MS"/>
          <w:sz w:val="24"/>
          <w:szCs w:val="24"/>
        </w:rPr>
      </w:pPr>
    </w:p>
    <w:p w:rsidR="003C1EEE" w:rsidRPr="00084A33" w:rsidRDefault="003C1EEE" w:rsidP="00084A33">
      <w:pPr>
        <w:tabs>
          <w:tab w:val="left" w:pos="567"/>
        </w:tabs>
        <w:spacing w:after="0" w:line="276" w:lineRule="auto"/>
        <w:rPr>
          <w:rFonts w:ascii="Trebuchet MS" w:hAnsi="Trebuchet MS"/>
          <w:sz w:val="24"/>
          <w:szCs w:val="24"/>
        </w:rPr>
      </w:pPr>
      <w:r w:rsidRPr="00084A33">
        <w:rPr>
          <w:rFonts w:ascii="Trebuchet MS" w:hAnsi="Trebuchet MS"/>
          <w:sz w:val="24"/>
          <w:szCs w:val="24"/>
        </w:rPr>
        <w:t>Soll ein Veränderungsprozess in Gang gesetzt und dann weiter vorangetrieben werden, dann ist es hilfreich, wenn man den Status quo und die dann folgenden Zwischenstadien des Digitalisierungsprozesses objektiv beschreiben kann.</w:t>
      </w:r>
    </w:p>
    <w:p w:rsidR="003C1EEE" w:rsidRPr="00084A33" w:rsidRDefault="003C1EEE" w:rsidP="00084A33">
      <w:pPr>
        <w:tabs>
          <w:tab w:val="left" w:pos="567"/>
        </w:tabs>
        <w:spacing w:after="0" w:line="276" w:lineRule="auto"/>
        <w:rPr>
          <w:rFonts w:ascii="Trebuchet MS" w:hAnsi="Trebuchet MS"/>
          <w:sz w:val="24"/>
          <w:szCs w:val="24"/>
        </w:rPr>
      </w:pPr>
    </w:p>
    <w:p w:rsidR="003C1EEE" w:rsidRPr="00084A33" w:rsidRDefault="003C1EEE" w:rsidP="00084A33">
      <w:pPr>
        <w:tabs>
          <w:tab w:val="left" w:pos="567"/>
        </w:tabs>
        <w:spacing w:after="0" w:line="276" w:lineRule="auto"/>
        <w:rPr>
          <w:rFonts w:ascii="Trebuchet MS" w:hAnsi="Trebuchet MS"/>
          <w:sz w:val="24"/>
          <w:szCs w:val="24"/>
        </w:rPr>
      </w:pPr>
      <w:r w:rsidRPr="00084A33">
        <w:rPr>
          <w:rFonts w:ascii="Trebuchet MS" w:hAnsi="Trebuchet MS"/>
          <w:sz w:val="24"/>
          <w:szCs w:val="24"/>
        </w:rPr>
        <w:t>Hier kann ein sog. digitales Assessment als Instrument eingesetzt werden:</w:t>
      </w:r>
    </w:p>
    <w:p w:rsidR="003C1EEE" w:rsidRPr="00084A33" w:rsidRDefault="003C1EEE" w:rsidP="00084A33">
      <w:pPr>
        <w:tabs>
          <w:tab w:val="left" w:pos="567"/>
        </w:tabs>
        <w:spacing w:after="0" w:line="276" w:lineRule="auto"/>
        <w:rPr>
          <w:rFonts w:ascii="Trebuchet MS" w:hAnsi="Trebuchet MS"/>
          <w:sz w:val="24"/>
          <w:szCs w:val="24"/>
        </w:rPr>
      </w:pPr>
    </w:p>
    <w:p w:rsidR="003C1EEE" w:rsidRPr="00084A33" w:rsidRDefault="003C1EEE" w:rsidP="00084A33">
      <w:pPr>
        <w:pStyle w:val="berschrift3"/>
        <w:spacing w:line="276" w:lineRule="auto"/>
        <w:rPr>
          <w:rFonts w:ascii="Trebuchet MS" w:hAnsi="Trebuchet MS"/>
        </w:rPr>
      </w:pPr>
      <w:bookmarkStart w:id="9" w:name="_Toc47706436"/>
      <w:r w:rsidRPr="00084A33">
        <w:rPr>
          <w:rFonts w:ascii="Trebuchet MS" w:hAnsi="Trebuchet MS"/>
        </w:rPr>
        <w:t>Bestandsaufnahme</w:t>
      </w:r>
      <w:bookmarkEnd w:id="9"/>
    </w:p>
    <w:p w:rsidR="003C1EEE" w:rsidRPr="00084A33" w:rsidRDefault="003C1EEE" w:rsidP="00084A33">
      <w:pPr>
        <w:tabs>
          <w:tab w:val="left" w:pos="567"/>
        </w:tabs>
        <w:spacing w:after="0" w:line="276" w:lineRule="auto"/>
        <w:rPr>
          <w:rFonts w:ascii="Trebuchet MS" w:hAnsi="Trebuchet MS"/>
          <w:sz w:val="24"/>
          <w:szCs w:val="24"/>
        </w:rPr>
      </w:pPr>
    </w:p>
    <w:p w:rsidR="003C1EEE" w:rsidRPr="00084A33" w:rsidRDefault="003C1EEE" w:rsidP="00084A33">
      <w:pPr>
        <w:tabs>
          <w:tab w:val="left" w:pos="567"/>
        </w:tabs>
        <w:spacing w:after="0" w:line="276" w:lineRule="auto"/>
        <w:ind w:left="567" w:hanging="567"/>
        <w:rPr>
          <w:rFonts w:ascii="Trebuchet MS" w:hAnsi="Trebuchet MS"/>
          <w:sz w:val="24"/>
          <w:szCs w:val="24"/>
        </w:rPr>
      </w:pPr>
      <w:r w:rsidRPr="00084A33">
        <w:rPr>
          <w:rFonts w:ascii="Trebuchet MS" w:hAnsi="Trebuchet MS"/>
          <w:sz w:val="24"/>
          <w:szCs w:val="24"/>
        </w:rPr>
        <w:tab/>
        <w:t>Im Wege</w:t>
      </w:r>
      <w:r w:rsidR="00477B49" w:rsidRPr="00084A33">
        <w:rPr>
          <w:rFonts w:ascii="Trebuchet MS" w:hAnsi="Trebuchet MS"/>
          <w:sz w:val="24"/>
          <w:szCs w:val="24"/>
        </w:rPr>
        <w:t xml:space="preserve"> einer Bestandsaufnahme muss zunächst erhoben werden, welcher </w:t>
      </w:r>
      <w:r w:rsidR="002D6F52" w:rsidRPr="00084A33">
        <w:rPr>
          <w:rFonts w:ascii="Trebuchet MS" w:hAnsi="Trebuchet MS"/>
          <w:sz w:val="24"/>
          <w:szCs w:val="24"/>
        </w:rPr>
        <w:t>Stand</w:t>
      </w:r>
      <w:r w:rsidR="00477B49" w:rsidRPr="00084A33">
        <w:rPr>
          <w:rFonts w:ascii="Trebuchet MS" w:hAnsi="Trebuchet MS"/>
          <w:sz w:val="24"/>
          <w:szCs w:val="24"/>
        </w:rPr>
        <w:t xml:space="preserve"> der Digitalisierung in einem bestimmten Arbeitsbereich zum Ausgangszeitpunkt besteht. „Stand der Digitalisierung“ ist dabei natürlich zu vage. Es muss exakt definiert werden, was auf welche Weise erhoben wird:</w:t>
      </w:r>
    </w:p>
    <w:p w:rsidR="00477B49" w:rsidRPr="00084A33" w:rsidRDefault="00477B49" w:rsidP="00084A33">
      <w:pPr>
        <w:tabs>
          <w:tab w:val="left" w:pos="567"/>
        </w:tabs>
        <w:spacing w:after="0" w:line="276" w:lineRule="auto"/>
        <w:ind w:left="567" w:hanging="567"/>
        <w:rPr>
          <w:rFonts w:ascii="Trebuchet MS" w:hAnsi="Trebuchet MS"/>
          <w:sz w:val="24"/>
          <w:szCs w:val="24"/>
        </w:rPr>
      </w:pPr>
    </w:p>
    <w:p w:rsidR="00477B49" w:rsidRPr="00084A33" w:rsidRDefault="00477B49" w:rsidP="00084A33">
      <w:pPr>
        <w:pStyle w:val="Listenabsatz"/>
        <w:numPr>
          <w:ilvl w:val="0"/>
          <w:numId w:val="1"/>
        </w:numPr>
        <w:tabs>
          <w:tab w:val="left" w:pos="567"/>
        </w:tabs>
        <w:spacing w:after="120" w:line="276" w:lineRule="auto"/>
        <w:ind w:left="924" w:hanging="357"/>
        <w:contextualSpacing w:val="0"/>
        <w:rPr>
          <w:rFonts w:ascii="Trebuchet MS" w:hAnsi="Trebuchet MS"/>
          <w:sz w:val="24"/>
          <w:szCs w:val="24"/>
        </w:rPr>
      </w:pPr>
      <w:r w:rsidRPr="00084A33">
        <w:rPr>
          <w:rFonts w:ascii="Trebuchet MS" w:hAnsi="Trebuchet MS"/>
          <w:sz w:val="24"/>
          <w:szCs w:val="24"/>
        </w:rPr>
        <w:t>Der Status der bestehenden digitalen Projekt</w:t>
      </w:r>
      <w:r w:rsidR="002D6F52" w:rsidRPr="00084A33">
        <w:rPr>
          <w:rFonts w:ascii="Trebuchet MS" w:hAnsi="Trebuchet MS"/>
          <w:sz w:val="24"/>
          <w:szCs w:val="24"/>
        </w:rPr>
        <w:t>e im V</w:t>
      </w:r>
      <w:r w:rsidRPr="00084A33">
        <w:rPr>
          <w:rFonts w:ascii="Trebuchet MS" w:hAnsi="Trebuchet MS"/>
          <w:sz w:val="24"/>
          <w:szCs w:val="24"/>
        </w:rPr>
        <w:t>erband</w:t>
      </w:r>
    </w:p>
    <w:p w:rsidR="00477B49" w:rsidRPr="00084A33" w:rsidRDefault="00477B49" w:rsidP="00084A33">
      <w:pPr>
        <w:pStyle w:val="Listenabsatz"/>
        <w:numPr>
          <w:ilvl w:val="0"/>
          <w:numId w:val="1"/>
        </w:numPr>
        <w:tabs>
          <w:tab w:val="left" w:pos="567"/>
        </w:tabs>
        <w:spacing w:after="120" w:line="276" w:lineRule="auto"/>
        <w:ind w:left="924" w:hanging="357"/>
        <w:contextualSpacing w:val="0"/>
        <w:rPr>
          <w:rFonts w:ascii="Trebuchet MS" w:hAnsi="Trebuchet MS"/>
          <w:sz w:val="24"/>
          <w:szCs w:val="24"/>
        </w:rPr>
      </w:pPr>
      <w:r w:rsidRPr="00084A33">
        <w:rPr>
          <w:rFonts w:ascii="Trebuchet MS" w:hAnsi="Trebuchet MS"/>
          <w:sz w:val="24"/>
          <w:szCs w:val="24"/>
        </w:rPr>
        <w:t>Auflistung der digitalen Technologien, die im Verband bereits zum Einsatz kommen</w:t>
      </w:r>
    </w:p>
    <w:p w:rsidR="00477B49" w:rsidRPr="00084A33" w:rsidRDefault="00477B49" w:rsidP="00084A33">
      <w:pPr>
        <w:pStyle w:val="Listenabsatz"/>
        <w:numPr>
          <w:ilvl w:val="0"/>
          <w:numId w:val="1"/>
        </w:numPr>
        <w:tabs>
          <w:tab w:val="left" w:pos="567"/>
        </w:tabs>
        <w:spacing w:after="120" w:line="276" w:lineRule="auto"/>
        <w:ind w:left="924" w:hanging="357"/>
        <w:contextualSpacing w:val="0"/>
        <w:rPr>
          <w:rFonts w:ascii="Trebuchet MS" w:hAnsi="Trebuchet MS"/>
          <w:sz w:val="24"/>
          <w:szCs w:val="24"/>
        </w:rPr>
      </w:pPr>
      <w:r w:rsidRPr="00084A33">
        <w:rPr>
          <w:rFonts w:ascii="Trebuchet MS" w:hAnsi="Trebuchet MS"/>
          <w:sz w:val="24"/>
          <w:szCs w:val="24"/>
        </w:rPr>
        <w:t>Wie alt sind die Angebote des Verbandes?</w:t>
      </w:r>
    </w:p>
    <w:p w:rsidR="00477B49" w:rsidRPr="00084A33" w:rsidRDefault="00477B49" w:rsidP="00084A33">
      <w:pPr>
        <w:pStyle w:val="Listenabsatz"/>
        <w:numPr>
          <w:ilvl w:val="0"/>
          <w:numId w:val="1"/>
        </w:numPr>
        <w:tabs>
          <w:tab w:val="left" w:pos="567"/>
        </w:tabs>
        <w:spacing w:after="120" w:line="276" w:lineRule="auto"/>
        <w:ind w:left="924" w:hanging="357"/>
        <w:contextualSpacing w:val="0"/>
        <w:rPr>
          <w:rFonts w:ascii="Trebuchet MS" w:hAnsi="Trebuchet MS"/>
          <w:sz w:val="24"/>
          <w:szCs w:val="24"/>
        </w:rPr>
      </w:pPr>
      <w:r w:rsidRPr="00084A33">
        <w:rPr>
          <w:rFonts w:ascii="Trebuchet MS" w:hAnsi="Trebuchet MS"/>
          <w:sz w:val="24"/>
          <w:szCs w:val="24"/>
        </w:rPr>
        <w:lastRenderedPageBreak/>
        <w:t xml:space="preserve">Welche Organisationsstruktur besteht, um die digitale </w:t>
      </w:r>
      <w:r w:rsidR="002D6F52" w:rsidRPr="00084A33">
        <w:rPr>
          <w:rFonts w:ascii="Trebuchet MS" w:hAnsi="Trebuchet MS"/>
          <w:sz w:val="24"/>
          <w:szCs w:val="24"/>
        </w:rPr>
        <w:t>Transformation</w:t>
      </w:r>
      <w:r w:rsidRPr="00084A33">
        <w:rPr>
          <w:rFonts w:ascii="Trebuchet MS" w:hAnsi="Trebuchet MS"/>
          <w:sz w:val="24"/>
          <w:szCs w:val="24"/>
        </w:rPr>
        <w:t xml:space="preserve"> zu verarbeiten?</w:t>
      </w:r>
    </w:p>
    <w:p w:rsidR="00477B49" w:rsidRPr="00084A33" w:rsidRDefault="00477B49" w:rsidP="00084A33">
      <w:pPr>
        <w:pStyle w:val="Listenabsatz"/>
        <w:numPr>
          <w:ilvl w:val="0"/>
          <w:numId w:val="1"/>
        </w:numPr>
        <w:tabs>
          <w:tab w:val="left" w:pos="567"/>
        </w:tabs>
        <w:spacing w:after="120" w:line="276" w:lineRule="auto"/>
        <w:ind w:left="924" w:hanging="357"/>
        <w:contextualSpacing w:val="0"/>
        <w:rPr>
          <w:rFonts w:ascii="Trebuchet MS" w:hAnsi="Trebuchet MS"/>
          <w:sz w:val="24"/>
          <w:szCs w:val="24"/>
        </w:rPr>
      </w:pPr>
      <w:r w:rsidRPr="00084A33">
        <w:rPr>
          <w:rFonts w:ascii="Trebuchet MS" w:hAnsi="Trebuchet MS"/>
          <w:sz w:val="24"/>
          <w:szCs w:val="24"/>
        </w:rPr>
        <w:t xml:space="preserve">Welches Mindset und welche Kultur </w:t>
      </w:r>
      <w:r w:rsidR="002D6F52" w:rsidRPr="00084A33">
        <w:rPr>
          <w:rFonts w:ascii="Trebuchet MS" w:hAnsi="Trebuchet MS"/>
          <w:sz w:val="24"/>
          <w:szCs w:val="24"/>
        </w:rPr>
        <w:t>sind</w:t>
      </w:r>
      <w:r w:rsidRPr="00084A33">
        <w:rPr>
          <w:rFonts w:ascii="Trebuchet MS" w:hAnsi="Trebuchet MS"/>
          <w:sz w:val="24"/>
          <w:szCs w:val="24"/>
        </w:rPr>
        <w:t xml:space="preserve"> im Verband vorherrschend?</w:t>
      </w:r>
    </w:p>
    <w:p w:rsidR="00477B49" w:rsidRPr="00084A33" w:rsidRDefault="002D6F52" w:rsidP="00084A33">
      <w:pPr>
        <w:pStyle w:val="Listenabsatz"/>
        <w:numPr>
          <w:ilvl w:val="0"/>
          <w:numId w:val="1"/>
        </w:numPr>
        <w:tabs>
          <w:tab w:val="left" w:pos="567"/>
        </w:tabs>
        <w:spacing w:after="120" w:line="276" w:lineRule="auto"/>
        <w:ind w:left="924" w:hanging="357"/>
        <w:contextualSpacing w:val="0"/>
        <w:rPr>
          <w:rFonts w:ascii="Trebuchet MS" w:hAnsi="Trebuchet MS"/>
          <w:sz w:val="24"/>
          <w:szCs w:val="24"/>
        </w:rPr>
      </w:pPr>
      <w:r w:rsidRPr="00084A33">
        <w:rPr>
          <w:rFonts w:ascii="Trebuchet MS" w:hAnsi="Trebuchet MS"/>
          <w:sz w:val="24"/>
          <w:szCs w:val="24"/>
        </w:rPr>
        <w:t>Wie stark stehen die (potentiellen) Mitglieder und deren Bedürfnisse im Mittelpunkt des Denkens und Handelns?</w:t>
      </w:r>
    </w:p>
    <w:p w:rsidR="002D6F52" w:rsidRPr="00084A33" w:rsidRDefault="002D6F52" w:rsidP="00084A33">
      <w:pPr>
        <w:tabs>
          <w:tab w:val="left" w:pos="567"/>
        </w:tabs>
        <w:spacing w:after="0" w:line="276" w:lineRule="auto"/>
        <w:rPr>
          <w:rFonts w:ascii="Trebuchet MS" w:hAnsi="Trebuchet MS"/>
          <w:sz w:val="24"/>
          <w:szCs w:val="24"/>
        </w:rPr>
      </w:pPr>
    </w:p>
    <w:p w:rsidR="002D6F52" w:rsidRPr="00084A33" w:rsidRDefault="002D6F52" w:rsidP="00084A33">
      <w:pPr>
        <w:pStyle w:val="berschrift3"/>
        <w:spacing w:line="276" w:lineRule="auto"/>
        <w:rPr>
          <w:rFonts w:ascii="Trebuchet MS" w:hAnsi="Trebuchet MS"/>
        </w:rPr>
      </w:pPr>
      <w:bookmarkStart w:id="10" w:name="_Toc47706437"/>
      <w:r w:rsidRPr="00084A33">
        <w:rPr>
          <w:rFonts w:ascii="Trebuchet MS" w:hAnsi="Trebuchet MS"/>
        </w:rPr>
        <w:t>Datenerhebung</w:t>
      </w:r>
      <w:bookmarkEnd w:id="10"/>
    </w:p>
    <w:p w:rsidR="002D6F52" w:rsidRPr="00084A33" w:rsidRDefault="002D6F52" w:rsidP="00084A33">
      <w:pPr>
        <w:tabs>
          <w:tab w:val="left" w:pos="567"/>
        </w:tabs>
        <w:spacing w:after="0" w:line="276" w:lineRule="auto"/>
        <w:rPr>
          <w:rFonts w:ascii="Trebuchet MS" w:hAnsi="Trebuchet MS"/>
          <w:sz w:val="24"/>
          <w:szCs w:val="24"/>
        </w:rPr>
      </w:pPr>
    </w:p>
    <w:p w:rsidR="002D6F52" w:rsidRPr="00084A33" w:rsidRDefault="002D6F52" w:rsidP="00084A33">
      <w:pPr>
        <w:tabs>
          <w:tab w:val="left" w:pos="567"/>
        </w:tabs>
        <w:spacing w:after="0" w:line="276" w:lineRule="auto"/>
        <w:rPr>
          <w:rFonts w:ascii="Trebuchet MS" w:hAnsi="Trebuchet MS"/>
          <w:sz w:val="24"/>
          <w:szCs w:val="24"/>
        </w:rPr>
      </w:pPr>
      <w:r w:rsidRPr="00084A33">
        <w:rPr>
          <w:rFonts w:ascii="Trebuchet MS" w:hAnsi="Trebuchet MS"/>
          <w:sz w:val="24"/>
          <w:szCs w:val="24"/>
        </w:rPr>
        <w:t xml:space="preserve">Die Erhebung der notwendigen Daten setzt das Vorhandensein von Bewertungsskalen voraus. </w:t>
      </w:r>
    </w:p>
    <w:p w:rsidR="002D6F52" w:rsidRPr="00084A33" w:rsidRDefault="002D6F52" w:rsidP="00084A33">
      <w:pPr>
        <w:tabs>
          <w:tab w:val="left" w:pos="567"/>
        </w:tabs>
        <w:spacing w:after="0" w:line="276" w:lineRule="auto"/>
        <w:ind w:left="567"/>
        <w:rPr>
          <w:rFonts w:ascii="Trebuchet MS" w:hAnsi="Trebuchet MS"/>
          <w:sz w:val="24"/>
          <w:szCs w:val="24"/>
        </w:rPr>
      </w:pPr>
    </w:p>
    <w:p w:rsidR="002D6F52" w:rsidRPr="00084A33" w:rsidRDefault="002D6F52" w:rsidP="00084A33">
      <w:pPr>
        <w:tabs>
          <w:tab w:val="left" w:pos="567"/>
        </w:tabs>
        <w:spacing w:after="0" w:line="276" w:lineRule="auto"/>
        <w:rPr>
          <w:rFonts w:ascii="Trebuchet MS" w:hAnsi="Trebuchet MS"/>
          <w:sz w:val="24"/>
          <w:szCs w:val="24"/>
        </w:rPr>
      </w:pPr>
      <w:r w:rsidRPr="00084A33">
        <w:rPr>
          <w:rFonts w:ascii="Trebuchet MS" w:hAnsi="Trebuchet MS"/>
          <w:sz w:val="24"/>
          <w:szCs w:val="24"/>
        </w:rPr>
        <w:t xml:space="preserve">Diese ergeben sich aus dem Delta </w:t>
      </w:r>
      <w:r w:rsidR="004307B1" w:rsidRPr="00084A33">
        <w:rPr>
          <w:rFonts w:ascii="Trebuchet MS" w:hAnsi="Trebuchet MS"/>
          <w:sz w:val="24"/>
          <w:szCs w:val="24"/>
        </w:rPr>
        <w:t>zwischen</w:t>
      </w:r>
      <w:r w:rsidRPr="00084A33">
        <w:rPr>
          <w:rFonts w:ascii="Trebuchet MS" w:hAnsi="Trebuchet MS"/>
          <w:sz w:val="24"/>
          <w:szCs w:val="24"/>
        </w:rPr>
        <w:t xml:space="preserve"> der Bewertung </w:t>
      </w:r>
      <w:r w:rsidR="004307B1" w:rsidRPr="00084A33">
        <w:rPr>
          <w:rFonts w:ascii="Trebuchet MS" w:hAnsi="Trebuchet MS"/>
          <w:sz w:val="24"/>
          <w:szCs w:val="24"/>
        </w:rPr>
        <w:t>des Ist-Zustandes und dem Soll-Zustand, d. h. dem gewünschten Ziel.</w:t>
      </w:r>
    </w:p>
    <w:p w:rsidR="004307B1" w:rsidRPr="00084A33" w:rsidRDefault="004307B1" w:rsidP="00084A33">
      <w:pPr>
        <w:tabs>
          <w:tab w:val="left" w:pos="567"/>
        </w:tabs>
        <w:spacing w:after="0" w:line="276" w:lineRule="auto"/>
        <w:ind w:left="567"/>
        <w:rPr>
          <w:rFonts w:ascii="Trebuchet MS" w:hAnsi="Trebuchet MS"/>
          <w:sz w:val="24"/>
          <w:szCs w:val="24"/>
        </w:rPr>
      </w:pPr>
    </w:p>
    <w:p w:rsidR="00121250" w:rsidRPr="00084A33" w:rsidRDefault="004307B1" w:rsidP="00084A33">
      <w:pPr>
        <w:tabs>
          <w:tab w:val="left" w:pos="567"/>
        </w:tabs>
        <w:spacing w:after="0" w:line="276" w:lineRule="auto"/>
        <w:rPr>
          <w:rFonts w:ascii="Trebuchet MS" w:hAnsi="Trebuchet MS"/>
          <w:sz w:val="24"/>
          <w:szCs w:val="24"/>
        </w:rPr>
      </w:pPr>
      <w:r w:rsidRPr="00084A33">
        <w:rPr>
          <w:rFonts w:ascii="Trebuchet MS" w:hAnsi="Trebuchet MS"/>
          <w:sz w:val="24"/>
          <w:szCs w:val="24"/>
        </w:rPr>
        <w:t>Am einfachsten ist bspw. die Festlegung eines Ampelsystems, um für die verschiedenen Aspekte der digitalen Transformation (digitale Infrastruktur, digitale Anwendungen, Mitgliederorientierung etc.) Bewertungen festzulegen. Die Bewertungsskalen können aber auch komplexer ausgestaltet sein</w:t>
      </w:r>
      <w:r w:rsidR="00A862B1" w:rsidRPr="00084A33">
        <w:rPr>
          <w:rFonts w:ascii="Trebuchet MS" w:hAnsi="Trebuchet MS"/>
          <w:sz w:val="24"/>
          <w:szCs w:val="24"/>
        </w:rPr>
        <w:t>.</w:t>
      </w:r>
    </w:p>
    <w:p w:rsidR="00A862B1" w:rsidRPr="00084A33" w:rsidRDefault="00A862B1" w:rsidP="00084A33">
      <w:pPr>
        <w:tabs>
          <w:tab w:val="left" w:pos="567"/>
        </w:tabs>
        <w:spacing w:after="0" w:line="276" w:lineRule="auto"/>
        <w:rPr>
          <w:rFonts w:ascii="Trebuchet MS" w:hAnsi="Trebuchet MS"/>
          <w:sz w:val="24"/>
          <w:szCs w:val="24"/>
        </w:rPr>
      </w:pPr>
    </w:p>
    <w:p w:rsidR="004307B1" w:rsidRPr="00084A33" w:rsidRDefault="004307B1" w:rsidP="00084A33">
      <w:pPr>
        <w:pStyle w:val="berschrift3"/>
        <w:spacing w:line="276" w:lineRule="auto"/>
        <w:rPr>
          <w:rFonts w:ascii="Trebuchet MS" w:hAnsi="Trebuchet MS"/>
        </w:rPr>
      </w:pPr>
      <w:bookmarkStart w:id="11" w:name="_Toc47706438"/>
      <w:r w:rsidRPr="00084A33">
        <w:rPr>
          <w:rFonts w:ascii="Trebuchet MS" w:hAnsi="Trebuchet MS"/>
        </w:rPr>
        <w:t>Folgeerhebungen und Vergleich</w:t>
      </w:r>
      <w:bookmarkEnd w:id="11"/>
    </w:p>
    <w:p w:rsidR="004307B1" w:rsidRPr="00084A33" w:rsidRDefault="004307B1" w:rsidP="00084A33">
      <w:pPr>
        <w:tabs>
          <w:tab w:val="left" w:pos="567"/>
        </w:tabs>
        <w:spacing w:after="0" w:line="276" w:lineRule="auto"/>
        <w:ind w:left="567" w:hanging="567"/>
        <w:rPr>
          <w:rFonts w:ascii="Trebuchet MS" w:hAnsi="Trebuchet MS"/>
          <w:sz w:val="24"/>
          <w:szCs w:val="24"/>
        </w:rPr>
      </w:pPr>
    </w:p>
    <w:p w:rsidR="003F58F4" w:rsidRPr="00084A33" w:rsidRDefault="004307B1" w:rsidP="00084A33">
      <w:pPr>
        <w:tabs>
          <w:tab w:val="left" w:pos="567"/>
        </w:tabs>
        <w:spacing w:after="0" w:line="276" w:lineRule="auto"/>
        <w:ind w:left="567" w:hanging="567"/>
        <w:rPr>
          <w:rFonts w:ascii="Trebuchet MS" w:hAnsi="Trebuchet MS"/>
          <w:sz w:val="24"/>
          <w:szCs w:val="24"/>
        </w:rPr>
      </w:pPr>
      <w:r w:rsidRPr="00084A33">
        <w:rPr>
          <w:rFonts w:ascii="Trebuchet MS" w:hAnsi="Trebuchet MS"/>
          <w:sz w:val="24"/>
          <w:szCs w:val="24"/>
        </w:rPr>
        <w:t>Anhand von Folgeerhebungen können dann die Bewertungsergebnisse verglichen</w:t>
      </w:r>
    </w:p>
    <w:p w:rsidR="003F58F4" w:rsidRPr="00084A33" w:rsidRDefault="004307B1" w:rsidP="00084A33">
      <w:pPr>
        <w:tabs>
          <w:tab w:val="left" w:pos="567"/>
        </w:tabs>
        <w:spacing w:after="0" w:line="276" w:lineRule="auto"/>
        <w:ind w:left="567" w:hanging="567"/>
        <w:rPr>
          <w:rFonts w:ascii="Trebuchet MS" w:hAnsi="Trebuchet MS"/>
          <w:sz w:val="24"/>
          <w:szCs w:val="24"/>
        </w:rPr>
      </w:pPr>
      <w:r w:rsidRPr="00084A33">
        <w:rPr>
          <w:rFonts w:ascii="Trebuchet MS" w:hAnsi="Trebuchet MS"/>
          <w:sz w:val="24"/>
          <w:szCs w:val="24"/>
        </w:rPr>
        <w:t>und das Fortschreiten, die Stagnation oder gar ein Rückschritt aufgezeigt werden.</w:t>
      </w:r>
    </w:p>
    <w:p w:rsidR="003F58F4" w:rsidRPr="00084A33" w:rsidRDefault="004307B1" w:rsidP="00084A33">
      <w:pPr>
        <w:tabs>
          <w:tab w:val="left" w:pos="567"/>
        </w:tabs>
        <w:spacing w:after="0" w:line="276" w:lineRule="auto"/>
        <w:ind w:left="567" w:hanging="567"/>
        <w:rPr>
          <w:rFonts w:ascii="Trebuchet MS" w:hAnsi="Trebuchet MS"/>
          <w:sz w:val="24"/>
          <w:szCs w:val="24"/>
        </w:rPr>
      </w:pPr>
      <w:r w:rsidRPr="00084A33">
        <w:rPr>
          <w:rFonts w:ascii="Trebuchet MS" w:hAnsi="Trebuchet MS"/>
          <w:sz w:val="24"/>
          <w:szCs w:val="24"/>
        </w:rPr>
        <w:t>Evtl. wird aber auch der Bedarf gesehen, den Soll-Zustand anzupassen, so dass</w:t>
      </w:r>
    </w:p>
    <w:p w:rsidR="004307B1" w:rsidRPr="00084A33" w:rsidRDefault="004307B1" w:rsidP="00084A33">
      <w:pPr>
        <w:tabs>
          <w:tab w:val="left" w:pos="567"/>
        </w:tabs>
        <w:spacing w:after="0" w:line="276" w:lineRule="auto"/>
        <w:ind w:left="567" w:hanging="567"/>
        <w:rPr>
          <w:rFonts w:ascii="Trebuchet MS" w:hAnsi="Trebuchet MS"/>
          <w:sz w:val="24"/>
          <w:szCs w:val="24"/>
        </w:rPr>
      </w:pPr>
      <w:r w:rsidRPr="00084A33">
        <w:rPr>
          <w:rFonts w:ascii="Trebuchet MS" w:hAnsi="Trebuchet MS"/>
          <w:sz w:val="24"/>
          <w:szCs w:val="24"/>
        </w:rPr>
        <w:t>künftige Erhebungen an neuen Zielerreichungswerten gemessen werden können.</w:t>
      </w:r>
    </w:p>
    <w:p w:rsidR="004307B1" w:rsidRPr="00084A33" w:rsidRDefault="004307B1" w:rsidP="00084A33">
      <w:pPr>
        <w:tabs>
          <w:tab w:val="left" w:pos="567"/>
        </w:tabs>
        <w:spacing w:after="0" w:line="276" w:lineRule="auto"/>
        <w:ind w:left="567" w:hanging="567"/>
        <w:rPr>
          <w:rFonts w:ascii="Trebuchet MS" w:hAnsi="Trebuchet MS"/>
          <w:sz w:val="24"/>
          <w:szCs w:val="24"/>
        </w:rPr>
      </w:pPr>
    </w:p>
    <w:p w:rsidR="003F58F4" w:rsidRPr="00084A33" w:rsidRDefault="004307B1" w:rsidP="00084A33">
      <w:pPr>
        <w:tabs>
          <w:tab w:val="left" w:pos="567"/>
        </w:tabs>
        <w:spacing w:after="0" w:line="276" w:lineRule="auto"/>
        <w:ind w:left="567" w:hanging="567"/>
        <w:rPr>
          <w:rFonts w:ascii="Trebuchet MS" w:hAnsi="Trebuchet MS"/>
          <w:sz w:val="24"/>
          <w:szCs w:val="24"/>
        </w:rPr>
      </w:pPr>
      <w:r w:rsidRPr="00084A33">
        <w:rPr>
          <w:rFonts w:ascii="Trebuchet MS" w:hAnsi="Trebuchet MS"/>
          <w:sz w:val="24"/>
          <w:szCs w:val="24"/>
        </w:rPr>
        <w:t>Gerade unter den Rahmenbedingungen der digitalen Transformation ist es geradezu</w:t>
      </w:r>
    </w:p>
    <w:p w:rsidR="004307B1" w:rsidRPr="00084A33" w:rsidRDefault="004307B1" w:rsidP="00084A33">
      <w:pPr>
        <w:tabs>
          <w:tab w:val="left" w:pos="567"/>
        </w:tabs>
        <w:spacing w:after="0" w:line="276" w:lineRule="auto"/>
        <w:ind w:left="567" w:hanging="567"/>
        <w:rPr>
          <w:rFonts w:ascii="Trebuchet MS" w:hAnsi="Trebuchet MS"/>
          <w:sz w:val="24"/>
          <w:szCs w:val="24"/>
        </w:rPr>
      </w:pPr>
      <w:r w:rsidRPr="00084A33">
        <w:rPr>
          <w:rFonts w:ascii="Trebuchet MS" w:hAnsi="Trebuchet MS"/>
          <w:sz w:val="24"/>
          <w:szCs w:val="24"/>
        </w:rPr>
        <w:t>typisch, wenn sich im Prozess die Zielsetzungen verändern.</w:t>
      </w:r>
    </w:p>
    <w:p w:rsidR="00DC07A4" w:rsidRPr="00084A33" w:rsidRDefault="00DC07A4" w:rsidP="00084A33">
      <w:pPr>
        <w:tabs>
          <w:tab w:val="left" w:pos="567"/>
        </w:tabs>
        <w:spacing w:after="0" w:line="276" w:lineRule="auto"/>
        <w:ind w:left="567" w:hanging="567"/>
        <w:rPr>
          <w:rFonts w:ascii="Trebuchet MS" w:hAnsi="Trebuchet MS"/>
          <w:sz w:val="24"/>
          <w:szCs w:val="24"/>
        </w:rPr>
      </w:pPr>
    </w:p>
    <w:p w:rsidR="00DC07A4" w:rsidRPr="00084A33" w:rsidRDefault="00DC07A4" w:rsidP="00084A33">
      <w:pPr>
        <w:pStyle w:val="berschrift1"/>
        <w:spacing w:line="276" w:lineRule="auto"/>
        <w:rPr>
          <w:rFonts w:ascii="Trebuchet MS" w:hAnsi="Trebuchet MS"/>
        </w:rPr>
      </w:pPr>
      <w:bookmarkStart w:id="12" w:name="_Toc47706439"/>
      <w:r w:rsidRPr="00084A33">
        <w:rPr>
          <w:rFonts w:ascii="Trebuchet MS" w:hAnsi="Trebuchet MS"/>
        </w:rPr>
        <w:t>Konkrete Umsetzung</w:t>
      </w:r>
      <w:bookmarkEnd w:id="12"/>
    </w:p>
    <w:p w:rsidR="00DC07A4" w:rsidRPr="00084A33" w:rsidRDefault="00DC07A4" w:rsidP="00084A33">
      <w:pPr>
        <w:tabs>
          <w:tab w:val="left" w:pos="567"/>
        </w:tabs>
        <w:spacing w:after="0" w:line="276" w:lineRule="auto"/>
        <w:ind w:left="567" w:hanging="567"/>
        <w:rPr>
          <w:rFonts w:ascii="Trebuchet MS" w:hAnsi="Trebuchet MS"/>
          <w:sz w:val="24"/>
          <w:szCs w:val="24"/>
        </w:rPr>
      </w:pPr>
    </w:p>
    <w:p w:rsidR="00DC07A4" w:rsidRPr="00084A33" w:rsidRDefault="00550D15" w:rsidP="00084A33">
      <w:pPr>
        <w:tabs>
          <w:tab w:val="left" w:pos="567"/>
        </w:tabs>
        <w:spacing w:after="0" w:line="276" w:lineRule="auto"/>
        <w:rPr>
          <w:rFonts w:ascii="Trebuchet MS" w:hAnsi="Trebuchet MS"/>
          <w:sz w:val="24"/>
          <w:szCs w:val="24"/>
        </w:rPr>
      </w:pPr>
      <w:r w:rsidRPr="00084A33">
        <w:rPr>
          <w:rFonts w:ascii="Trebuchet MS" w:hAnsi="Trebuchet MS"/>
          <w:sz w:val="24"/>
          <w:szCs w:val="24"/>
        </w:rPr>
        <w:t>Auch eine digitale Transformation lässt sich – wie jedes andere Projekt auch – in folgende Phasen der Umsetzung aufteilen:</w:t>
      </w:r>
    </w:p>
    <w:p w:rsidR="00550D15" w:rsidRPr="00084A33" w:rsidRDefault="00550D15" w:rsidP="00084A33">
      <w:pPr>
        <w:tabs>
          <w:tab w:val="left" w:pos="567"/>
        </w:tabs>
        <w:spacing w:after="0" w:line="276" w:lineRule="auto"/>
        <w:rPr>
          <w:rFonts w:ascii="Trebuchet MS" w:hAnsi="Trebuchet MS"/>
          <w:sz w:val="24"/>
          <w:szCs w:val="24"/>
        </w:rPr>
      </w:pPr>
    </w:p>
    <w:p w:rsidR="00DC07A4" w:rsidRPr="00084A33" w:rsidRDefault="00DC07A4" w:rsidP="004307B1">
      <w:pPr>
        <w:tabs>
          <w:tab w:val="left" w:pos="567"/>
        </w:tabs>
        <w:spacing w:after="0" w:line="288" w:lineRule="auto"/>
        <w:ind w:left="567" w:hanging="567"/>
        <w:rPr>
          <w:rFonts w:ascii="Trebuchet MS" w:hAnsi="Trebuchet MS"/>
          <w:sz w:val="24"/>
          <w:szCs w:val="24"/>
        </w:rPr>
      </w:pPr>
    </w:p>
    <w:p w:rsidR="00DC07A4" w:rsidRPr="00084A33" w:rsidRDefault="00DC07A4" w:rsidP="004307B1">
      <w:pPr>
        <w:tabs>
          <w:tab w:val="left" w:pos="567"/>
        </w:tabs>
        <w:spacing w:after="0" w:line="288" w:lineRule="auto"/>
        <w:ind w:left="567" w:hanging="567"/>
        <w:rPr>
          <w:rFonts w:ascii="Trebuchet MS" w:hAnsi="Trebuchet MS"/>
          <w:sz w:val="24"/>
          <w:szCs w:val="24"/>
        </w:rPr>
      </w:pPr>
      <w:r w:rsidRPr="00084A33">
        <w:rPr>
          <w:rFonts w:ascii="Trebuchet MS" w:hAnsi="Trebuchet MS"/>
          <w:noProof/>
          <w:sz w:val="24"/>
          <w:szCs w:val="24"/>
        </w:rPr>
        <w:lastRenderedPageBreak/>
        <w:drawing>
          <wp:inline distT="0" distB="0" distL="0" distR="0">
            <wp:extent cx="5194300" cy="3009900"/>
            <wp:effectExtent l="0" t="0" r="0" b="19050"/>
            <wp:docPr id="2" name="Diagram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3295E" w:rsidRPr="00084A33" w:rsidRDefault="0033295E" w:rsidP="00AE1569">
      <w:pPr>
        <w:rPr>
          <w:rFonts w:ascii="Trebuchet MS" w:hAnsi="Trebuchet MS"/>
          <w:sz w:val="24"/>
          <w:szCs w:val="24"/>
        </w:rPr>
      </w:pPr>
    </w:p>
    <w:p w:rsidR="0047153A" w:rsidRPr="00084A33" w:rsidRDefault="001F428F" w:rsidP="00084A33">
      <w:pPr>
        <w:pStyle w:val="berschrift2"/>
        <w:spacing w:line="276" w:lineRule="auto"/>
        <w:rPr>
          <w:rFonts w:ascii="Trebuchet MS" w:hAnsi="Trebuchet MS"/>
        </w:rPr>
      </w:pPr>
      <w:bookmarkStart w:id="13" w:name="_Toc47706440"/>
      <w:r w:rsidRPr="00084A33">
        <w:rPr>
          <w:rFonts w:ascii="Trebuchet MS" w:hAnsi="Trebuchet MS"/>
        </w:rPr>
        <w:t>Bestandsaufnahme</w:t>
      </w:r>
      <w:bookmarkEnd w:id="13"/>
    </w:p>
    <w:p w:rsidR="001F428F" w:rsidRPr="00084A33" w:rsidRDefault="001F428F" w:rsidP="00084A33">
      <w:pPr>
        <w:spacing w:line="276" w:lineRule="auto"/>
        <w:rPr>
          <w:rFonts w:ascii="Trebuchet MS" w:hAnsi="Trebuchet MS"/>
          <w:sz w:val="24"/>
          <w:szCs w:val="24"/>
        </w:rPr>
      </w:pPr>
    </w:p>
    <w:p w:rsidR="00A56B53" w:rsidRPr="00084A33" w:rsidRDefault="001F428F" w:rsidP="00084A33">
      <w:pPr>
        <w:spacing w:line="276" w:lineRule="auto"/>
        <w:rPr>
          <w:rFonts w:ascii="Trebuchet MS" w:hAnsi="Trebuchet MS"/>
          <w:sz w:val="24"/>
          <w:szCs w:val="24"/>
        </w:rPr>
      </w:pPr>
      <w:r w:rsidRPr="00084A33">
        <w:rPr>
          <w:rFonts w:ascii="Trebuchet MS" w:hAnsi="Trebuchet MS"/>
          <w:sz w:val="24"/>
          <w:szCs w:val="24"/>
        </w:rPr>
        <w:t xml:space="preserve">Zeitlich </w:t>
      </w:r>
      <w:r w:rsidR="00A56B53" w:rsidRPr="00084A33">
        <w:rPr>
          <w:rFonts w:ascii="Trebuchet MS" w:hAnsi="Trebuchet MS"/>
          <w:sz w:val="24"/>
          <w:szCs w:val="24"/>
        </w:rPr>
        <w:t xml:space="preserve">müssen </w:t>
      </w:r>
      <w:r w:rsidRPr="00084A33">
        <w:rPr>
          <w:rFonts w:ascii="Trebuchet MS" w:hAnsi="Trebuchet MS"/>
          <w:sz w:val="24"/>
          <w:szCs w:val="24"/>
        </w:rPr>
        <w:t xml:space="preserve">Bestandaufnahme </w:t>
      </w:r>
      <w:r w:rsidR="00A56B53" w:rsidRPr="00084A33">
        <w:rPr>
          <w:rFonts w:ascii="Trebuchet MS" w:hAnsi="Trebuchet MS"/>
          <w:sz w:val="24"/>
          <w:szCs w:val="24"/>
        </w:rPr>
        <w:t xml:space="preserve">und Projektplan </w:t>
      </w:r>
      <w:r w:rsidRPr="00084A33">
        <w:rPr>
          <w:rFonts w:ascii="Trebuchet MS" w:hAnsi="Trebuchet MS"/>
          <w:sz w:val="24"/>
          <w:szCs w:val="24"/>
        </w:rPr>
        <w:t xml:space="preserve">nicht unbedingt nacheinander gestaffelt sein, sondern </w:t>
      </w:r>
      <w:r w:rsidR="00A56B53" w:rsidRPr="00084A33">
        <w:rPr>
          <w:rFonts w:ascii="Trebuchet MS" w:hAnsi="Trebuchet MS"/>
          <w:sz w:val="24"/>
          <w:szCs w:val="24"/>
        </w:rPr>
        <w:t xml:space="preserve">können </w:t>
      </w:r>
      <w:r w:rsidRPr="00084A33">
        <w:rPr>
          <w:rFonts w:ascii="Trebuchet MS" w:hAnsi="Trebuchet MS"/>
          <w:sz w:val="24"/>
          <w:szCs w:val="24"/>
        </w:rPr>
        <w:t xml:space="preserve">vielmehr </w:t>
      </w:r>
      <w:r w:rsidR="00C6127A" w:rsidRPr="00084A33">
        <w:rPr>
          <w:rFonts w:ascii="Trebuchet MS" w:hAnsi="Trebuchet MS"/>
          <w:sz w:val="24"/>
          <w:szCs w:val="24"/>
        </w:rPr>
        <w:t>in einander greifen.</w:t>
      </w:r>
      <w:r w:rsidR="00B60D3B" w:rsidRPr="00084A33">
        <w:rPr>
          <w:rFonts w:ascii="Trebuchet MS" w:hAnsi="Trebuchet MS"/>
          <w:sz w:val="24"/>
          <w:szCs w:val="24"/>
        </w:rPr>
        <w:t xml:space="preserve"> </w:t>
      </w:r>
    </w:p>
    <w:p w:rsidR="00A56B53" w:rsidRPr="00084A33" w:rsidRDefault="00A56B53" w:rsidP="00084A33">
      <w:pPr>
        <w:spacing w:line="276" w:lineRule="auto"/>
        <w:rPr>
          <w:rFonts w:ascii="Trebuchet MS" w:hAnsi="Trebuchet MS"/>
          <w:sz w:val="24"/>
          <w:szCs w:val="24"/>
        </w:rPr>
      </w:pPr>
    </w:p>
    <w:p w:rsidR="00A56B53" w:rsidRPr="00084A33" w:rsidRDefault="00A56B53" w:rsidP="00084A33">
      <w:pPr>
        <w:spacing w:line="276" w:lineRule="auto"/>
        <w:rPr>
          <w:rFonts w:ascii="Trebuchet MS" w:hAnsi="Trebuchet MS"/>
          <w:sz w:val="24"/>
          <w:szCs w:val="24"/>
        </w:rPr>
      </w:pPr>
      <w:r w:rsidRPr="00084A33">
        <w:rPr>
          <w:rFonts w:ascii="Trebuchet MS" w:hAnsi="Trebuchet MS"/>
          <w:sz w:val="24"/>
          <w:szCs w:val="24"/>
        </w:rPr>
        <w:t>Dabei sollte die Bestandsaufnahme sowohl die Situation im als auch die außerhalb des Vereins umfassen:</w:t>
      </w:r>
    </w:p>
    <w:p w:rsidR="007D20A9" w:rsidRPr="00084A33" w:rsidRDefault="007D20A9" w:rsidP="00AE1569">
      <w:pPr>
        <w:rPr>
          <w:rFonts w:ascii="Trebuchet MS" w:hAnsi="Trebuchet MS"/>
          <w:sz w:val="24"/>
          <w:szCs w:val="24"/>
        </w:rPr>
      </w:pPr>
    </w:p>
    <w:p w:rsidR="00B60D3B" w:rsidRPr="00084A33" w:rsidRDefault="00B60D3B" w:rsidP="00AE1569">
      <w:pPr>
        <w:rPr>
          <w:rFonts w:ascii="Trebuchet MS" w:hAnsi="Trebuchet MS"/>
          <w:sz w:val="24"/>
          <w:szCs w:val="24"/>
        </w:rPr>
      </w:pPr>
      <w:r w:rsidRPr="00084A33">
        <w:rPr>
          <w:rFonts w:ascii="Trebuchet MS" w:hAnsi="Trebuchet MS"/>
          <w:noProof/>
          <w:sz w:val="24"/>
          <w:szCs w:val="24"/>
        </w:rPr>
        <w:lastRenderedPageBreak/>
        <w:drawing>
          <wp:inline distT="0" distB="0" distL="0" distR="0">
            <wp:extent cx="5403850" cy="2838450"/>
            <wp:effectExtent l="38100" t="38100" r="44450" b="0"/>
            <wp:docPr id="9" name="Diagram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70009F" w:rsidRPr="00084A33" w:rsidRDefault="0070009F" w:rsidP="001F428F">
      <w:pPr>
        <w:rPr>
          <w:rFonts w:ascii="Trebuchet MS" w:hAnsi="Trebuchet MS"/>
          <w:sz w:val="24"/>
          <w:szCs w:val="24"/>
        </w:rPr>
      </w:pPr>
    </w:p>
    <w:p w:rsidR="00BF0C6D" w:rsidRPr="00084A33" w:rsidRDefault="00BF0C6D" w:rsidP="00084A33">
      <w:pPr>
        <w:pStyle w:val="Listenabsatz"/>
        <w:spacing w:line="276" w:lineRule="auto"/>
        <w:contextualSpacing w:val="0"/>
        <w:rPr>
          <w:rFonts w:ascii="Trebuchet MS" w:hAnsi="Trebuchet MS"/>
          <w:sz w:val="24"/>
          <w:szCs w:val="24"/>
        </w:rPr>
      </w:pPr>
    </w:p>
    <w:p w:rsidR="0070009F" w:rsidRPr="00084A33" w:rsidRDefault="00BF0C6D" w:rsidP="00084A33">
      <w:pPr>
        <w:pStyle w:val="berschrift3"/>
        <w:spacing w:line="276" w:lineRule="auto"/>
        <w:rPr>
          <w:rFonts w:ascii="Trebuchet MS" w:hAnsi="Trebuchet MS"/>
        </w:rPr>
      </w:pPr>
      <w:bookmarkStart w:id="14" w:name="_Toc47706441"/>
      <w:r w:rsidRPr="00084A33">
        <w:rPr>
          <w:rFonts w:ascii="Trebuchet MS" w:hAnsi="Trebuchet MS"/>
        </w:rPr>
        <w:t xml:space="preserve">Vereinsanalyse - </w:t>
      </w:r>
      <w:r w:rsidR="0070009F" w:rsidRPr="00084A33">
        <w:rPr>
          <w:rFonts w:ascii="Trebuchet MS" w:hAnsi="Trebuchet MS"/>
        </w:rPr>
        <w:t>Werte und Leitbild: Wofür steht die Selbsthilfeorganisation?</w:t>
      </w:r>
      <w:bookmarkEnd w:id="14"/>
    </w:p>
    <w:p w:rsidR="0033295E" w:rsidRPr="00084A33" w:rsidRDefault="0033295E" w:rsidP="00084A33">
      <w:pPr>
        <w:spacing w:line="276" w:lineRule="auto"/>
        <w:rPr>
          <w:rFonts w:ascii="Trebuchet MS" w:hAnsi="Trebuchet MS"/>
          <w:sz w:val="24"/>
          <w:szCs w:val="24"/>
        </w:rPr>
      </w:pPr>
    </w:p>
    <w:p w:rsidR="001F428F" w:rsidRPr="00084A33" w:rsidRDefault="001F428F" w:rsidP="00084A33">
      <w:pPr>
        <w:spacing w:line="276" w:lineRule="auto"/>
        <w:rPr>
          <w:rFonts w:ascii="Trebuchet MS" w:hAnsi="Trebuchet MS"/>
          <w:sz w:val="24"/>
          <w:szCs w:val="24"/>
        </w:rPr>
      </w:pPr>
      <w:r w:rsidRPr="00084A33">
        <w:rPr>
          <w:rFonts w:ascii="Trebuchet MS" w:hAnsi="Trebuchet MS"/>
          <w:sz w:val="24"/>
          <w:szCs w:val="24"/>
        </w:rPr>
        <w:t>Ist bereits ein Leitbild vorhanden, so kann dieses dahingehend überprüft werden, an welchen Stellen die Digitalisierung Chancen auf eine verbesserte Umsetzung dieser Ziele bietet. Auch die Rückschau auf die Anfänge als Patientenorganisation kann zur Standort- und Zielbestimmung hilfreich sein. Beispiele für ein solches Leitbild finden sich auf den Seiten vieler Selbsthilfeorganisationen, beispielsweise auf den Seiten der Selbsthilfe Blasenkrebs (</w:t>
      </w:r>
      <w:hyperlink r:id="rId23" w:history="1">
        <w:r w:rsidRPr="00084A33">
          <w:rPr>
            <w:rStyle w:val="Hyperlink"/>
            <w:rFonts w:ascii="Trebuchet MS" w:hAnsi="Trebuchet MS"/>
            <w:sz w:val="24"/>
            <w:szCs w:val="24"/>
          </w:rPr>
          <w:t>https://www.blasenkrebs-shb.de/leitbild-und-ziele/</w:t>
        </w:r>
      </w:hyperlink>
      <w:r w:rsidRPr="00084A33">
        <w:rPr>
          <w:rFonts w:ascii="Trebuchet MS" w:hAnsi="Trebuchet MS"/>
          <w:sz w:val="24"/>
          <w:szCs w:val="24"/>
        </w:rPr>
        <w:t>), der Deutschen Alzheimer Gesellschaft (</w:t>
      </w:r>
      <w:hyperlink r:id="rId24" w:history="1">
        <w:r w:rsidRPr="00084A33">
          <w:rPr>
            <w:rStyle w:val="Hyperlink"/>
            <w:rFonts w:ascii="Trebuchet MS" w:hAnsi="Trebuchet MS"/>
            <w:sz w:val="24"/>
            <w:szCs w:val="24"/>
          </w:rPr>
          <w:t>https://www.deutsche-alzheimer.de/ueber-uns/leitbild.html</w:t>
        </w:r>
      </w:hyperlink>
      <w:r w:rsidRPr="00084A33">
        <w:rPr>
          <w:rFonts w:ascii="Trebuchet MS" w:hAnsi="Trebuchet MS"/>
          <w:sz w:val="24"/>
          <w:szCs w:val="24"/>
        </w:rPr>
        <w:t>), der Deutschen Rheuma-Liga Bundesverband (</w:t>
      </w:r>
      <w:hyperlink r:id="rId25" w:history="1">
        <w:r w:rsidRPr="00084A33">
          <w:rPr>
            <w:rStyle w:val="Hyperlink"/>
            <w:rFonts w:ascii="Trebuchet MS" w:hAnsi="Trebuchet MS"/>
            <w:sz w:val="24"/>
            <w:szCs w:val="24"/>
          </w:rPr>
          <w:t>https://www.rheuma-liga.de/ueber-uns/leitbild</w:t>
        </w:r>
      </w:hyperlink>
      <w:r w:rsidRPr="00084A33">
        <w:rPr>
          <w:rFonts w:ascii="Trebuchet MS" w:hAnsi="Trebuchet MS"/>
          <w:sz w:val="24"/>
          <w:szCs w:val="24"/>
        </w:rPr>
        <w:t>)  und der Bundesvereinigung Lebenshilfe (</w:t>
      </w:r>
      <w:hyperlink r:id="rId26" w:history="1">
        <w:r w:rsidRPr="00084A33">
          <w:rPr>
            <w:rStyle w:val="Hyperlink"/>
            <w:rFonts w:ascii="Trebuchet MS" w:hAnsi="Trebuchet MS"/>
            <w:sz w:val="24"/>
            <w:szCs w:val="24"/>
          </w:rPr>
          <w:t>https://www.lebenshilfe.de/ueber-uns/ziele/</w:t>
        </w:r>
      </w:hyperlink>
      <w:r w:rsidRPr="00084A33">
        <w:rPr>
          <w:rFonts w:ascii="Trebuchet MS" w:hAnsi="Trebuchet MS"/>
          <w:sz w:val="24"/>
          <w:szCs w:val="24"/>
        </w:rPr>
        <w:t xml:space="preserve"> ).</w:t>
      </w:r>
    </w:p>
    <w:p w:rsidR="001F428F" w:rsidRPr="00084A33" w:rsidRDefault="001F428F" w:rsidP="00084A33">
      <w:pPr>
        <w:spacing w:line="276" w:lineRule="auto"/>
        <w:rPr>
          <w:rFonts w:ascii="Trebuchet MS" w:hAnsi="Trebuchet MS"/>
          <w:sz w:val="24"/>
          <w:szCs w:val="24"/>
        </w:rPr>
      </w:pPr>
    </w:p>
    <w:p w:rsidR="00A862B1" w:rsidRPr="00084A33" w:rsidRDefault="00A862B1" w:rsidP="00084A33">
      <w:pPr>
        <w:spacing w:line="276" w:lineRule="auto"/>
        <w:rPr>
          <w:rFonts w:ascii="Trebuchet MS" w:hAnsi="Trebuchet MS"/>
          <w:sz w:val="24"/>
          <w:szCs w:val="24"/>
        </w:rPr>
      </w:pPr>
    </w:p>
    <w:p w:rsidR="0070009F" w:rsidRPr="00084A33" w:rsidRDefault="00BF0C6D" w:rsidP="00084A33">
      <w:pPr>
        <w:pStyle w:val="berschrift4"/>
        <w:spacing w:line="276" w:lineRule="auto"/>
        <w:rPr>
          <w:rFonts w:ascii="Trebuchet MS" w:hAnsi="Trebuchet MS"/>
        </w:rPr>
      </w:pPr>
      <w:r w:rsidRPr="00084A33">
        <w:rPr>
          <w:rFonts w:ascii="Trebuchet MS" w:hAnsi="Trebuchet MS"/>
        </w:rPr>
        <w:t xml:space="preserve">Vereinsanalyse: </w:t>
      </w:r>
      <w:r w:rsidR="0070009F" w:rsidRPr="00084A33">
        <w:rPr>
          <w:rFonts w:ascii="Trebuchet MS" w:hAnsi="Trebuchet MS"/>
        </w:rPr>
        <w:t>Welche Bedürfnisse haben die Mitglieder?</w:t>
      </w:r>
      <w:r w:rsidR="00881DC5" w:rsidRPr="00084A33">
        <w:rPr>
          <w:rFonts w:ascii="Trebuchet MS" w:hAnsi="Trebuchet MS"/>
        </w:rPr>
        <w:t xml:space="preserve"> Wie ist die Altersstruktur?</w:t>
      </w:r>
    </w:p>
    <w:p w:rsidR="0033295E" w:rsidRPr="00084A33" w:rsidRDefault="0033295E" w:rsidP="00084A33">
      <w:pPr>
        <w:spacing w:line="276" w:lineRule="auto"/>
        <w:rPr>
          <w:rFonts w:ascii="Trebuchet MS" w:hAnsi="Trebuchet MS"/>
          <w:sz w:val="24"/>
          <w:szCs w:val="24"/>
        </w:rPr>
      </w:pPr>
    </w:p>
    <w:p w:rsidR="00881DC5" w:rsidRPr="00084A33" w:rsidRDefault="00881DC5" w:rsidP="00084A33">
      <w:pPr>
        <w:spacing w:line="276" w:lineRule="auto"/>
        <w:rPr>
          <w:rFonts w:ascii="Trebuchet MS" w:hAnsi="Trebuchet MS"/>
          <w:sz w:val="24"/>
          <w:szCs w:val="24"/>
        </w:rPr>
      </w:pPr>
      <w:r w:rsidRPr="00084A33">
        <w:rPr>
          <w:rFonts w:ascii="Trebuchet MS" w:hAnsi="Trebuchet MS"/>
          <w:sz w:val="24"/>
          <w:szCs w:val="24"/>
        </w:rPr>
        <w:t xml:space="preserve">Soweit es bisher keine oder nur veraltete Erkenntnisse über die Bedürfnisse der Mitglieder im digitalen Bereich geben sollte, so bietet es sich an, hier eine Mitgliederbefragung durchzuführen. Dabei ist zu berücksichtigen, dass derzeit die </w:t>
      </w:r>
      <w:r w:rsidRPr="00084A33">
        <w:rPr>
          <w:rFonts w:ascii="Trebuchet MS" w:hAnsi="Trebuchet MS"/>
          <w:sz w:val="24"/>
          <w:szCs w:val="24"/>
        </w:rPr>
        <w:lastRenderedPageBreak/>
        <w:t>Entwicklungen im digitalen Bereich so schnelllebig sind, dass unter Umständen eine vor einigen Jahren durchgeführte Befragung bereits überholt sein kann.</w:t>
      </w:r>
    </w:p>
    <w:p w:rsidR="00881DC5" w:rsidRPr="00084A33" w:rsidRDefault="00881DC5" w:rsidP="00084A33">
      <w:pPr>
        <w:spacing w:line="276" w:lineRule="auto"/>
        <w:rPr>
          <w:rFonts w:ascii="Trebuchet MS" w:hAnsi="Trebuchet MS"/>
          <w:sz w:val="24"/>
          <w:szCs w:val="24"/>
        </w:rPr>
      </w:pPr>
      <w:r w:rsidRPr="00084A33">
        <w:rPr>
          <w:rFonts w:ascii="Trebuchet MS" w:hAnsi="Trebuchet MS"/>
          <w:sz w:val="24"/>
          <w:szCs w:val="24"/>
        </w:rPr>
        <w:t>Die Befragung kann über einen Online-Fragebogen geschehen oder eine Online Befragung</w:t>
      </w:r>
      <w:r w:rsidR="00B7098B" w:rsidRPr="00084A33">
        <w:rPr>
          <w:rFonts w:ascii="Trebuchet MS" w:hAnsi="Trebuchet MS"/>
          <w:sz w:val="24"/>
          <w:szCs w:val="24"/>
        </w:rPr>
        <w:t xml:space="preserve"> über ein Befragungs-Tool. Bei letzterem dürfte</w:t>
      </w:r>
      <w:r w:rsidR="00EF3538" w:rsidRPr="00084A33">
        <w:rPr>
          <w:rFonts w:ascii="Trebuchet MS" w:hAnsi="Trebuchet MS"/>
          <w:sz w:val="24"/>
          <w:szCs w:val="24"/>
        </w:rPr>
        <w:t>n</w:t>
      </w:r>
      <w:r w:rsidR="00B7098B" w:rsidRPr="00084A33">
        <w:rPr>
          <w:rFonts w:ascii="Trebuchet MS" w:hAnsi="Trebuchet MS"/>
          <w:sz w:val="24"/>
          <w:szCs w:val="24"/>
        </w:rPr>
        <w:t xml:space="preserve"> jedoch der Datenschutz und die Datensicherheit nicht immer gegeben sein.</w:t>
      </w:r>
      <w:r w:rsidR="00EF3538" w:rsidRPr="00084A33">
        <w:rPr>
          <w:rFonts w:ascii="Trebuchet MS" w:hAnsi="Trebuchet MS"/>
          <w:sz w:val="24"/>
          <w:szCs w:val="24"/>
        </w:rPr>
        <w:t xml:space="preserve"> </w:t>
      </w:r>
    </w:p>
    <w:p w:rsidR="00B7098B" w:rsidRPr="00084A33" w:rsidRDefault="00B7098B" w:rsidP="00084A33">
      <w:pPr>
        <w:spacing w:line="276" w:lineRule="auto"/>
        <w:rPr>
          <w:rFonts w:ascii="Trebuchet MS" w:hAnsi="Trebuchet MS"/>
          <w:sz w:val="24"/>
          <w:szCs w:val="24"/>
        </w:rPr>
      </w:pPr>
      <w:r w:rsidRPr="00084A33">
        <w:rPr>
          <w:rFonts w:ascii="Trebuchet MS" w:hAnsi="Trebuchet MS"/>
          <w:sz w:val="24"/>
          <w:szCs w:val="24"/>
        </w:rPr>
        <w:t>Erfahrungsgemäß erhöht sich der Rücklauf von derartigen Befragungen, wenn diese nur ein bis zwei Seiten umfassen. Je nach Größe des Verbandes sollte auch Gelegenheit für Freitexte gewährt werden; gerade bei kleineren Verbänden dürfte dies eher möglich sein und gleichzeitig die Verbundenheit mit dem Verband stärken.</w:t>
      </w:r>
    </w:p>
    <w:p w:rsidR="00622E4F" w:rsidRPr="00084A33" w:rsidRDefault="00622E4F" w:rsidP="00084A33">
      <w:pPr>
        <w:spacing w:line="276" w:lineRule="auto"/>
        <w:rPr>
          <w:rFonts w:ascii="Trebuchet MS" w:hAnsi="Trebuchet MS"/>
          <w:sz w:val="24"/>
          <w:szCs w:val="24"/>
        </w:rPr>
      </w:pPr>
      <w:r w:rsidRPr="00084A33">
        <w:rPr>
          <w:rFonts w:ascii="Trebuchet MS" w:hAnsi="Trebuchet MS"/>
          <w:sz w:val="24"/>
          <w:szCs w:val="24"/>
        </w:rPr>
        <w:t>Möglich ist es aber auch, die Bedürfnisse durch Leitfadeninterviews oder im Rahmen eines Ideenworkshops zu erfragen. Dies bietet sich insbesondere an, wenn schon eine allgemeine Kenntnis über die Wünsche der Mitglieder in der Breite besteht</w:t>
      </w:r>
      <w:r w:rsidR="00BF0C6D" w:rsidRPr="00084A33">
        <w:rPr>
          <w:rFonts w:ascii="Trebuchet MS" w:hAnsi="Trebuchet MS"/>
          <w:sz w:val="24"/>
          <w:szCs w:val="24"/>
        </w:rPr>
        <w:t xml:space="preserve"> oder man sich eher auf die Bedürfnisse von haupt- und ehrenamtlich Tätigen konzentrieren will (z.B. bzgl. der Arbeitsorganisation).</w:t>
      </w:r>
    </w:p>
    <w:p w:rsidR="00B7098B" w:rsidRPr="00084A33" w:rsidRDefault="00B7098B" w:rsidP="00084A33">
      <w:pPr>
        <w:spacing w:line="276" w:lineRule="auto"/>
        <w:rPr>
          <w:rFonts w:ascii="Trebuchet MS" w:hAnsi="Trebuchet MS"/>
          <w:sz w:val="24"/>
          <w:szCs w:val="24"/>
        </w:rPr>
      </w:pPr>
    </w:p>
    <w:p w:rsidR="00B7098B" w:rsidRPr="00084A33" w:rsidRDefault="00BF0C6D" w:rsidP="00084A33">
      <w:pPr>
        <w:pStyle w:val="berschrift4"/>
        <w:spacing w:line="276" w:lineRule="auto"/>
        <w:rPr>
          <w:rFonts w:ascii="Trebuchet MS" w:hAnsi="Trebuchet MS"/>
        </w:rPr>
      </w:pPr>
      <w:r w:rsidRPr="00084A33">
        <w:rPr>
          <w:rFonts w:ascii="Trebuchet MS" w:hAnsi="Trebuchet MS"/>
        </w:rPr>
        <w:t xml:space="preserve">Vereinsanalyse: </w:t>
      </w:r>
      <w:r w:rsidR="00B7098B" w:rsidRPr="00084A33">
        <w:rPr>
          <w:rFonts w:ascii="Trebuchet MS" w:hAnsi="Trebuchet MS"/>
        </w:rPr>
        <w:t>Welche digitalen Angebote hat der Verband bereits?</w:t>
      </w:r>
    </w:p>
    <w:p w:rsidR="00387FA1" w:rsidRPr="00084A33" w:rsidRDefault="00387FA1" w:rsidP="00084A33">
      <w:pPr>
        <w:spacing w:line="276" w:lineRule="auto"/>
        <w:rPr>
          <w:rFonts w:ascii="Trebuchet MS" w:hAnsi="Trebuchet MS"/>
          <w:sz w:val="24"/>
          <w:szCs w:val="24"/>
        </w:rPr>
      </w:pPr>
    </w:p>
    <w:p w:rsidR="005D4D54" w:rsidRPr="00084A33" w:rsidRDefault="005D4D54" w:rsidP="00084A33">
      <w:pPr>
        <w:spacing w:line="276" w:lineRule="auto"/>
        <w:rPr>
          <w:rFonts w:ascii="Trebuchet MS" w:hAnsi="Trebuchet MS"/>
          <w:sz w:val="24"/>
          <w:szCs w:val="24"/>
        </w:rPr>
      </w:pPr>
      <w:r w:rsidRPr="00084A33">
        <w:rPr>
          <w:rFonts w:ascii="Trebuchet MS" w:hAnsi="Trebuchet MS"/>
          <w:sz w:val="24"/>
          <w:szCs w:val="24"/>
        </w:rPr>
        <w:t xml:space="preserve">Hier bietet es sich an die vorhandenen Angebote und Tools in einer Tabelle aufzulisten und in ihrer Funktionsfähigkeit zu bewerten. </w:t>
      </w:r>
    </w:p>
    <w:p w:rsidR="005D4D54" w:rsidRPr="00084A33" w:rsidRDefault="005D4D54" w:rsidP="00084A33">
      <w:pPr>
        <w:spacing w:line="276" w:lineRule="auto"/>
        <w:rPr>
          <w:rFonts w:ascii="Trebuchet MS" w:hAnsi="Trebuchet MS"/>
          <w:sz w:val="24"/>
          <w:szCs w:val="24"/>
        </w:rPr>
      </w:pPr>
      <w:r w:rsidRPr="00084A33">
        <w:rPr>
          <w:rFonts w:ascii="Trebuchet MS" w:hAnsi="Trebuchet MS"/>
          <w:sz w:val="24"/>
          <w:szCs w:val="24"/>
        </w:rPr>
        <w:t xml:space="preserve">Werden Sie von Mitgliedern oder Dritten genutzt? </w:t>
      </w:r>
    </w:p>
    <w:p w:rsidR="005D4D54" w:rsidRPr="00084A33" w:rsidRDefault="005D4D54" w:rsidP="00084A33">
      <w:pPr>
        <w:spacing w:line="276" w:lineRule="auto"/>
        <w:rPr>
          <w:rFonts w:ascii="Trebuchet MS" w:hAnsi="Trebuchet MS"/>
          <w:sz w:val="24"/>
          <w:szCs w:val="24"/>
        </w:rPr>
      </w:pPr>
      <w:r w:rsidRPr="00084A33">
        <w:rPr>
          <w:rFonts w:ascii="Trebuchet MS" w:hAnsi="Trebuchet MS"/>
          <w:sz w:val="24"/>
          <w:szCs w:val="24"/>
        </w:rPr>
        <w:t xml:space="preserve">Können sie von den Ressourcen her regelmäßig aktualisiert werden? </w:t>
      </w:r>
    </w:p>
    <w:p w:rsidR="00084A33" w:rsidRDefault="005D4D54" w:rsidP="00084A33">
      <w:pPr>
        <w:spacing w:line="276" w:lineRule="auto"/>
        <w:rPr>
          <w:rFonts w:ascii="Trebuchet MS" w:hAnsi="Trebuchet MS"/>
          <w:sz w:val="24"/>
          <w:szCs w:val="24"/>
        </w:rPr>
      </w:pPr>
      <w:r w:rsidRPr="00084A33">
        <w:rPr>
          <w:rFonts w:ascii="Trebuchet MS" w:hAnsi="Trebuchet MS"/>
          <w:sz w:val="24"/>
          <w:szCs w:val="24"/>
        </w:rPr>
        <w:t>Gibt es einen sonstigen Nutzen (z.B. Mitgliedergewinnung)?</w:t>
      </w:r>
    </w:p>
    <w:p w:rsidR="00084A33" w:rsidRDefault="00084A33">
      <w:pPr>
        <w:rPr>
          <w:rFonts w:ascii="Trebuchet MS" w:hAnsi="Trebuchet MS"/>
          <w:sz w:val="24"/>
          <w:szCs w:val="24"/>
        </w:rPr>
      </w:pPr>
      <w:r>
        <w:rPr>
          <w:rFonts w:ascii="Trebuchet MS" w:hAnsi="Trebuchet MS"/>
          <w:sz w:val="24"/>
          <w:szCs w:val="24"/>
        </w:rPr>
        <w:br w:type="page"/>
      </w:r>
    </w:p>
    <w:p w:rsidR="005D4D54" w:rsidRPr="00084A33" w:rsidRDefault="005D4D54" w:rsidP="00387FA1">
      <w:pPr>
        <w:rPr>
          <w:rFonts w:ascii="Trebuchet MS" w:hAnsi="Trebuchet MS"/>
          <w:sz w:val="24"/>
          <w:szCs w:val="24"/>
        </w:rPr>
      </w:pPr>
    </w:p>
    <w:tbl>
      <w:tblPr>
        <w:tblStyle w:val="Tabellenraster"/>
        <w:tblW w:w="0" w:type="auto"/>
        <w:tblLook w:val="04A0" w:firstRow="1" w:lastRow="0" w:firstColumn="1" w:lastColumn="0" w:noHBand="0" w:noVBand="1"/>
      </w:tblPr>
      <w:tblGrid>
        <w:gridCol w:w="1812"/>
        <w:gridCol w:w="1812"/>
        <w:gridCol w:w="1812"/>
        <w:gridCol w:w="1813"/>
        <w:gridCol w:w="1813"/>
      </w:tblGrid>
      <w:tr w:rsidR="005D4D54" w:rsidRPr="00084A33" w:rsidTr="007648F1">
        <w:tc>
          <w:tcPr>
            <w:tcW w:w="1812" w:type="dxa"/>
            <w:shd w:val="clear" w:color="auto" w:fill="FBE4D5" w:themeFill="accent2"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Angebot</w:t>
            </w:r>
          </w:p>
        </w:tc>
        <w:tc>
          <w:tcPr>
            <w:tcW w:w="1812" w:type="dxa"/>
            <w:shd w:val="clear" w:color="auto" w:fill="FBE4D5" w:themeFill="accent2"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Vorhanden</w:t>
            </w:r>
          </w:p>
        </w:tc>
        <w:tc>
          <w:tcPr>
            <w:tcW w:w="1812" w:type="dxa"/>
            <w:shd w:val="clear" w:color="auto" w:fill="FBE4D5" w:themeFill="accent2"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Von Mitgliedern/ Mitarbeitern genutzt</w:t>
            </w:r>
          </w:p>
        </w:tc>
        <w:tc>
          <w:tcPr>
            <w:tcW w:w="1813" w:type="dxa"/>
            <w:shd w:val="clear" w:color="auto" w:fill="FBE4D5" w:themeFill="accent2"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Regelmäßig gepflegt</w:t>
            </w:r>
          </w:p>
        </w:tc>
        <w:tc>
          <w:tcPr>
            <w:tcW w:w="1813" w:type="dxa"/>
            <w:shd w:val="clear" w:color="auto" w:fill="FBE4D5" w:themeFill="accent2"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Sonstiger Nutzen, z.B. Mitgliedergewinnung</w:t>
            </w:r>
          </w:p>
        </w:tc>
      </w:tr>
      <w:tr w:rsidR="005D4D54" w:rsidRPr="00084A33" w:rsidTr="007648F1">
        <w:tc>
          <w:tcPr>
            <w:tcW w:w="1812" w:type="dxa"/>
            <w:shd w:val="clear" w:color="auto" w:fill="D9E2F3" w:themeFill="accent1"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Homepage</w:t>
            </w:r>
          </w:p>
        </w:tc>
        <w:tc>
          <w:tcPr>
            <w:tcW w:w="1812" w:type="dxa"/>
          </w:tcPr>
          <w:p w:rsidR="005D4D54" w:rsidRPr="00084A33" w:rsidRDefault="005D4D54" w:rsidP="00387FA1">
            <w:pPr>
              <w:rPr>
                <w:rFonts w:ascii="Trebuchet MS" w:hAnsi="Trebuchet MS"/>
                <w:sz w:val="24"/>
                <w:szCs w:val="24"/>
              </w:rPr>
            </w:pPr>
          </w:p>
        </w:tc>
        <w:tc>
          <w:tcPr>
            <w:tcW w:w="1812"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r>
      <w:tr w:rsidR="005D4D54" w:rsidRPr="00084A33" w:rsidTr="007648F1">
        <w:tc>
          <w:tcPr>
            <w:tcW w:w="1812" w:type="dxa"/>
            <w:shd w:val="clear" w:color="auto" w:fill="D9E2F3" w:themeFill="accent1"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Facebook</w:t>
            </w:r>
          </w:p>
        </w:tc>
        <w:tc>
          <w:tcPr>
            <w:tcW w:w="1812" w:type="dxa"/>
          </w:tcPr>
          <w:p w:rsidR="005D4D54" w:rsidRPr="00084A33" w:rsidRDefault="005D4D54" w:rsidP="00387FA1">
            <w:pPr>
              <w:rPr>
                <w:rFonts w:ascii="Trebuchet MS" w:hAnsi="Trebuchet MS"/>
                <w:sz w:val="24"/>
                <w:szCs w:val="24"/>
              </w:rPr>
            </w:pPr>
          </w:p>
        </w:tc>
        <w:tc>
          <w:tcPr>
            <w:tcW w:w="1812"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r>
      <w:tr w:rsidR="005D4D54" w:rsidRPr="00084A33" w:rsidTr="007648F1">
        <w:tc>
          <w:tcPr>
            <w:tcW w:w="1812" w:type="dxa"/>
            <w:shd w:val="clear" w:color="auto" w:fill="D9E2F3" w:themeFill="accent1"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Youtube</w:t>
            </w:r>
          </w:p>
        </w:tc>
        <w:tc>
          <w:tcPr>
            <w:tcW w:w="1812" w:type="dxa"/>
          </w:tcPr>
          <w:p w:rsidR="005D4D54" w:rsidRPr="00084A33" w:rsidRDefault="005D4D54" w:rsidP="00387FA1">
            <w:pPr>
              <w:rPr>
                <w:rFonts w:ascii="Trebuchet MS" w:hAnsi="Trebuchet MS"/>
                <w:sz w:val="24"/>
                <w:szCs w:val="24"/>
              </w:rPr>
            </w:pPr>
          </w:p>
        </w:tc>
        <w:tc>
          <w:tcPr>
            <w:tcW w:w="1812"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r>
      <w:tr w:rsidR="005D4D54" w:rsidRPr="00084A33" w:rsidTr="007648F1">
        <w:tc>
          <w:tcPr>
            <w:tcW w:w="1812" w:type="dxa"/>
            <w:shd w:val="clear" w:color="auto" w:fill="D9E2F3" w:themeFill="accent1"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Instagram</w:t>
            </w:r>
          </w:p>
        </w:tc>
        <w:tc>
          <w:tcPr>
            <w:tcW w:w="1812" w:type="dxa"/>
          </w:tcPr>
          <w:p w:rsidR="005D4D54" w:rsidRPr="00084A33" w:rsidRDefault="005D4D54" w:rsidP="00387FA1">
            <w:pPr>
              <w:rPr>
                <w:rFonts w:ascii="Trebuchet MS" w:hAnsi="Trebuchet MS"/>
                <w:sz w:val="24"/>
                <w:szCs w:val="24"/>
              </w:rPr>
            </w:pPr>
          </w:p>
        </w:tc>
        <w:tc>
          <w:tcPr>
            <w:tcW w:w="1812"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r>
      <w:tr w:rsidR="005D4D54" w:rsidRPr="00084A33" w:rsidTr="007648F1">
        <w:tc>
          <w:tcPr>
            <w:tcW w:w="1812" w:type="dxa"/>
            <w:shd w:val="clear" w:color="auto" w:fill="D9E2F3" w:themeFill="accent1"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Twitter</w:t>
            </w:r>
          </w:p>
        </w:tc>
        <w:tc>
          <w:tcPr>
            <w:tcW w:w="1812" w:type="dxa"/>
          </w:tcPr>
          <w:p w:rsidR="005D4D54" w:rsidRPr="00084A33" w:rsidRDefault="005D4D54" w:rsidP="00387FA1">
            <w:pPr>
              <w:rPr>
                <w:rFonts w:ascii="Trebuchet MS" w:hAnsi="Trebuchet MS"/>
                <w:sz w:val="24"/>
                <w:szCs w:val="24"/>
              </w:rPr>
            </w:pPr>
          </w:p>
        </w:tc>
        <w:tc>
          <w:tcPr>
            <w:tcW w:w="1812"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r>
      <w:tr w:rsidR="009B7E04" w:rsidRPr="00084A33" w:rsidTr="007648F1">
        <w:tc>
          <w:tcPr>
            <w:tcW w:w="1812" w:type="dxa"/>
            <w:shd w:val="clear" w:color="auto" w:fill="D9E2F3" w:themeFill="accent1" w:themeFillTint="33"/>
          </w:tcPr>
          <w:p w:rsidR="009B7E04" w:rsidRPr="00084A33" w:rsidRDefault="009B7E04" w:rsidP="00387FA1">
            <w:pPr>
              <w:rPr>
                <w:rFonts w:ascii="Trebuchet MS" w:hAnsi="Trebuchet MS"/>
                <w:b/>
                <w:sz w:val="24"/>
                <w:szCs w:val="24"/>
              </w:rPr>
            </w:pPr>
            <w:r w:rsidRPr="00084A33">
              <w:rPr>
                <w:rFonts w:ascii="Trebuchet MS" w:hAnsi="Trebuchet MS"/>
                <w:b/>
                <w:sz w:val="24"/>
                <w:szCs w:val="24"/>
              </w:rPr>
              <w:t>Forum</w:t>
            </w:r>
          </w:p>
        </w:tc>
        <w:tc>
          <w:tcPr>
            <w:tcW w:w="1812" w:type="dxa"/>
          </w:tcPr>
          <w:p w:rsidR="009B7E04" w:rsidRPr="00084A33" w:rsidRDefault="009B7E04" w:rsidP="00387FA1">
            <w:pPr>
              <w:rPr>
                <w:rFonts w:ascii="Trebuchet MS" w:hAnsi="Trebuchet MS"/>
                <w:sz w:val="24"/>
                <w:szCs w:val="24"/>
              </w:rPr>
            </w:pPr>
          </w:p>
        </w:tc>
        <w:tc>
          <w:tcPr>
            <w:tcW w:w="1812" w:type="dxa"/>
          </w:tcPr>
          <w:p w:rsidR="009B7E04" w:rsidRPr="00084A33" w:rsidRDefault="009B7E04" w:rsidP="00387FA1">
            <w:pPr>
              <w:rPr>
                <w:rFonts w:ascii="Trebuchet MS" w:hAnsi="Trebuchet MS"/>
                <w:sz w:val="24"/>
                <w:szCs w:val="24"/>
              </w:rPr>
            </w:pPr>
          </w:p>
        </w:tc>
        <w:tc>
          <w:tcPr>
            <w:tcW w:w="1813" w:type="dxa"/>
          </w:tcPr>
          <w:p w:rsidR="009B7E04" w:rsidRPr="00084A33" w:rsidRDefault="009B7E04" w:rsidP="00387FA1">
            <w:pPr>
              <w:rPr>
                <w:rFonts w:ascii="Trebuchet MS" w:hAnsi="Trebuchet MS"/>
                <w:sz w:val="24"/>
                <w:szCs w:val="24"/>
              </w:rPr>
            </w:pPr>
          </w:p>
        </w:tc>
        <w:tc>
          <w:tcPr>
            <w:tcW w:w="1813" w:type="dxa"/>
          </w:tcPr>
          <w:p w:rsidR="009B7E04" w:rsidRPr="00084A33" w:rsidRDefault="009B7E04" w:rsidP="00387FA1">
            <w:pPr>
              <w:rPr>
                <w:rFonts w:ascii="Trebuchet MS" w:hAnsi="Trebuchet MS"/>
                <w:sz w:val="24"/>
                <w:szCs w:val="24"/>
              </w:rPr>
            </w:pPr>
          </w:p>
        </w:tc>
      </w:tr>
      <w:tr w:rsidR="009B7E04" w:rsidRPr="00084A33" w:rsidTr="007648F1">
        <w:tc>
          <w:tcPr>
            <w:tcW w:w="1812" w:type="dxa"/>
            <w:shd w:val="clear" w:color="auto" w:fill="D9E2F3" w:themeFill="accent1" w:themeFillTint="33"/>
          </w:tcPr>
          <w:p w:rsidR="009B7E04" w:rsidRPr="00084A33" w:rsidRDefault="009B7E04" w:rsidP="00387FA1">
            <w:pPr>
              <w:rPr>
                <w:rFonts w:ascii="Trebuchet MS" w:hAnsi="Trebuchet MS"/>
                <w:b/>
                <w:sz w:val="24"/>
                <w:szCs w:val="24"/>
              </w:rPr>
            </w:pPr>
            <w:r w:rsidRPr="00084A33">
              <w:rPr>
                <w:rFonts w:ascii="Trebuchet MS" w:hAnsi="Trebuchet MS"/>
                <w:b/>
                <w:sz w:val="24"/>
                <w:szCs w:val="24"/>
              </w:rPr>
              <w:t>Blog</w:t>
            </w:r>
          </w:p>
        </w:tc>
        <w:tc>
          <w:tcPr>
            <w:tcW w:w="1812" w:type="dxa"/>
          </w:tcPr>
          <w:p w:rsidR="009B7E04" w:rsidRPr="00084A33" w:rsidRDefault="009B7E04" w:rsidP="00387FA1">
            <w:pPr>
              <w:rPr>
                <w:rFonts w:ascii="Trebuchet MS" w:hAnsi="Trebuchet MS"/>
                <w:sz w:val="24"/>
                <w:szCs w:val="24"/>
              </w:rPr>
            </w:pPr>
          </w:p>
        </w:tc>
        <w:tc>
          <w:tcPr>
            <w:tcW w:w="1812" w:type="dxa"/>
          </w:tcPr>
          <w:p w:rsidR="009B7E04" w:rsidRPr="00084A33" w:rsidRDefault="009B7E04" w:rsidP="00387FA1">
            <w:pPr>
              <w:rPr>
                <w:rFonts w:ascii="Trebuchet MS" w:hAnsi="Trebuchet MS"/>
                <w:sz w:val="24"/>
                <w:szCs w:val="24"/>
              </w:rPr>
            </w:pPr>
          </w:p>
        </w:tc>
        <w:tc>
          <w:tcPr>
            <w:tcW w:w="1813" w:type="dxa"/>
          </w:tcPr>
          <w:p w:rsidR="009B7E04" w:rsidRPr="00084A33" w:rsidRDefault="009B7E04" w:rsidP="00387FA1">
            <w:pPr>
              <w:rPr>
                <w:rFonts w:ascii="Trebuchet MS" w:hAnsi="Trebuchet MS"/>
                <w:sz w:val="24"/>
                <w:szCs w:val="24"/>
              </w:rPr>
            </w:pPr>
          </w:p>
        </w:tc>
        <w:tc>
          <w:tcPr>
            <w:tcW w:w="1813" w:type="dxa"/>
          </w:tcPr>
          <w:p w:rsidR="009B7E04" w:rsidRPr="00084A33" w:rsidRDefault="009B7E04" w:rsidP="00387FA1">
            <w:pPr>
              <w:rPr>
                <w:rFonts w:ascii="Trebuchet MS" w:hAnsi="Trebuchet MS"/>
                <w:sz w:val="24"/>
                <w:szCs w:val="24"/>
              </w:rPr>
            </w:pPr>
          </w:p>
        </w:tc>
      </w:tr>
      <w:tr w:rsidR="005D4D54" w:rsidRPr="00084A33" w:rsidTr="007648F1">
        <w:tc>
          <w:tcPr>
            <w:tcW w:w="1812" w:type="dxa"/>
            <w:shd w:val="clear" w:color="auto" w:fill="D9E2F3" w:themeFill="accent1"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EDV</w:t>
            </w:r>
          </w:p>
        </w:tc>
        <w:tc>
          <w:tcPr>
            <w:tcW w:w="1812" w:type="dxa"/>
          </w:tcPr>
          <w:p w:rsidR="005D4D54" w:rsidRPr="00084A33" w:rsidRDefault="005D4D54" w:rsidP="00387FA1">
            <w:pPr>
              <w:rPr>
                <w:rFonts w:ascii="Trebuchet MS" w:hAnsi="Trebuchet MS"/>
                <w:sz w:val="24"/>
                <w:szCs w:val="24"/>
              </w:rPr>
            </w:pPr>
          </w:p>
        </w:tc>
        <w:tc>
          <w:tcPr>
            <w:tcW w:w="1812"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r>
      <w:tr w:rsidR="005D4D54" w:rsidRPr="00084A33" w:rsidTr="007648F1">
        <w:tc>
          <w:tcPr>
            <w:tcW w:w="1812" w:type="dxa"/>
            <w:shd w:val="clear" w:color="auto" w:fill="D9E2F3" w:themeFill="accent1" w:themeFillTint="33"/>
          </w:tcPr>
          <w:p w:rsidR="005D4D54" w:rsidRPr="00084A33" w:rsidRDefault="005D4D54" w:rsidP="00387FA1">
            <w:pPr>
              <w:rPr>
                <w:rFonts w:ascii="Trebuchet MS" w:hAnsi="Trebuchet MS"/>
                <w:b/>
                <w:sz w:val="24"/>
                <w:szCs w:val="24"/>
              </w:rPr>
            </w:pPr>
            <w:r w:rsidRPr="00084A33">
              <w:rPr>
                <w:rFonts w:ascii="Trebuchet MS" w:hAnsi="Trebuchet MS"/>
                <w:b/>
                <w:sz w:val="24"/>
                <w:szCs w:val="24"/>
              </w:rPr>
              <w:t>Projekttools</w:t>
            </w:r>
          </w:p>
        </w:tc>
        <w:tc>
          <w:tcPr>
            <w:tcW w:w="1812" w:type="dxa"/>
          </w:tcPr>
          <w:p w:rsidR="005D4D54" w:rsidRPr="00084A33" w:rsidRDefault="005D4D54" w:rsidP="00387FA1">
            <w:pPr>
              <w:rPr>
                <w:rFonts w:ascii="Trebuchet MS" w:hAnsi="Trebuchet MS"/>
                <w:sz w:val="24"/>
                <w:szCs w:val="24"/>
              </w:rPr>
            </w:pPr>
          </w:p>
        </w:tc>
        <w:tc>
          <w:tcPr>
            <w:tcW w:w="1812"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c>
          <w:tcPr>
            <w:tcW w:w="1813" w:type="dxa"/>
          </w:tcPr>
          <w:p w:rsidR="005D4D54" w:rsidRPr="00084A33" w:rsidRDefault="005D4D54" w:rsidP="00387FA1">
            <w:pPr>
              <w:rPr>
                <w:rFonts w:ascii="Trebuchet MS" w:hAnsi="Trebuchet MS"/>
                <w:sz w:val="24"/>
                <w:szCs w:val="24"/>
              </w:rPr>
            </w:pPr>
          </w:p>
        </w:tc>
      </w:tr>
    </w:tbl>
    <w:p w:rsidR="005D4D54" w:rsidRPr="00084A33" w:rsidRDefault="005D4D54" w:rsidP="00387FA1">
      <w:pPr>
        <w:rPr>
          <w:rFonts w:ascii="Trebuchet MS" w:hAnsi="Trebuchet MS"/>
          <w:sz w:val="24"/>
          <w:szCs w:val="24"/>
        </w:rPr>
      </w:pPr>
    </w:p>
    <w:p w:rsidR="007648F1" w:rsidRPr="00084A33" w:rsidRDefault="007648F1" w:rsidP="00084A33">
      <w:pPr>
        <w:spacing w:line="276" w:lineRule="auto"/>
        <w:rPr>
          <w:rFonts w:ascii="Trebuchet MS" w:hAnsi="Trebuchet MS"/>
          <w:sz w:val="24"/>
          <w:szCs w:val="24"/>
        </w:rPr>
      </w:pPr>
      <w:r w:rsidRPr="00084A33">
        <w:rPr>
          <w:rFonts w:ascii="Trebuchet MS" w:hAnsi="Trebuchet MS"/>
          <w:sz w:val="24"/>
          <w:szCs w:val="24"/>
        </w:rPr>
        <w:t>Im Anschluss können die entsprechenden Angebote als Stärke</w:t>
      </w:r>
      <w:r w:rsidR="00E56F35" w:rsidRPr="00084A33">
        <w:rPr>
          <w:rFonts w:ascii="Trebuchet MS" w:hAnsi="Trebuchet MS"/>
          <w:sz w:val="24"/>
          <w:szCs w:val="24"/>
        </w:rPr>
        <w:t xml:space="preserve"> der Selbsthilfeorganisation</w:t>
      </w:r>
      <w:r w:rsidRPr="00084A33">
        <w:rPr>
          <w:rFonts w:ascii="Trebuchet MS" w:hAnsi="Trebuchet MS"/>
          <w:sz w:val="24"/>
          <w:szCs w:val="24"/>
        </w:rPr>
        <w:t xml:space="preserve">, Schwäche oder ausbaufähig bewertet werden. Wichtig ist bei dieser Analyse aber, dass </w:t>
      </w:r>
      <w:r w:rsidR="00E56F35" w:rsidRPr="00084A33">
        <w:rPr>
          <w:rFonts w:ascii="Trebuchet MS" w:hAnsi="Trebuchet MS"/>
          <w:sz w:val="24"/>
          <w:szCs w:val="24"/>
        </w:rPr>
        <w:t>„tote Pferde“, also digitale Angebote, die nicht genutzt oder gepflegt wurden, daraufhin überprüft werden, ob sich der entsprechende Ressourceneinsatz für den Verband lohnt.</w:t>
      </w:r>
    </w:p>
    <w:p w:rsidR="00E6561A" w:rsidRDefault="00E56F35" w:rsidP="00084A33">
      <w:pPr>
        <w:spacing w:line="276" w:lineRule="auto"/>
        <w:rPr>
          <w:rFonts w:ascii="Trebuchet MS" w:hAnsi="Trebuchet MS"/>
          <w:sz w:val="24"/>
          <w:szCs w:val="24"/>
        </w:rPr>
      </w:pPr>
      <w:r w:rsidRPr="00084A33">
        <w:rPr>
          <w:rFonts w:ascii="Trebuchet MS" w:hAnsi="Trebuchet MS"/>
          <w:sz w:val="24"/>
          <w:szCs w:val="24"/>
        </w:rPr>
        <w:t>Auch diesbezüglich kann sich die Mitgliederbefragung lohnen. So kann auf diese Weise abgefragt werden, welche Angebote die Mitglieder besonders schätzen und was ihnen im Alltag am meisten hilft.</w:t>
      </w:r>
      <w:r w:rsidR="00622E4F" w:rsidRPr="00084A33">
        <w:rPr>
          <w:rFonts w:ascii="Trebuchet MS" w:hAnsi="Trebuchet MS"/>
          <w:sz w:val="24"/>
          <w:szCs w:val="24"/>
        </w:rPr>
        <w:t xml:space="preserve"> Auch die erwähnten Leitfadeninterviews oder Workshops können bei der Bewertung der Angebote helfen.</w:t>
      </w:r>
    </w:p>
    <w:p w:rsidR="00084A33" w:rsidRPr="00084A33" w:rsidRDefault="00084A33" w:rsidP="00084A33">
      <w:pPr>
        <w:spacing w:line="276" w:lineRule="auto"/>
        <w:rPr>
          <w:rFonts w:ascii="Trebuchet MS" w:hAnsi="Trebuchet MS"/>
          <w:sz w:val="24"/>
          <w:szCs w:val="24"/>
        </w:rPr>
      </w:pPr>
    </w:p>
    <w:p w:rsidR="00E6561A" w:rsidRPr="00084A33" w:rsidRDefault="00E6561A" w:rsidP="00084A33">
      <w:pPr>
        <w:pStyle w:val="berschrift4"/>
        <w:spacing w:line="276" w:lineRule="auto"/>
        <w:rPr>
          <w:rFonts w:ascii="Trebuchet MS" w:hAnsi="Trebuchet MS"/>
        </w:rPr>
      </w:pPr>
      <w:r w:rsidRPr="00084A33">
        <w:rPr>
          <w:rFonts w:ascii="Trebuchet MS" w:hAnsi="Trebuchet MS"/>
        </w:rPr>
        <w:t>Umfeldanalyse: Gesundheitspolitische und gesellschaftspolitische Veränderungen</w:t>
      </w:r>
    </w:p>
    <w:p w:rsidR="003F58F4" w:rsidRPr="00084A33" w:rsidRDefault="003F58F4" w:rsidP="00084A33">
      <w:pPr>
        <w:spacing w:line="276" w:lineRule="auto"/>
        <w:rPr>
          <w:rFonts w:ascii="Trebuchet MS" w:hAnsi="Trebuchet MS"/>
          <w:sz w:val="24"/>
          <w:szCs w:val="24"/>
        </w:rPr>
      </w:pPr>
    </w:p>
    <w:p w:rsidR="00E6561A" w:rsidRPr="00084A33" w:rsidRDefault="00E6561A" w:rsidP="00084A33">
      <w:pPr>
        <w:spacing w:line="276" w:lineRule="auto"/>
        <w:rPr>
          <w:rFonts w:ascii="Trebuchet MS" w:hAnsi="Trebuchet MS"/>
          <w:sz w:val="24"/>
          <w:szCs w:val="24"/>
        </w:rPr>
      </w:pPr>
      <w:r w:rsidRPr="00084A33">
        <w:rPr>
          <w:rFonts w:ascii="Trebuchet MS" w:hAnsi="Trebuchet MS"/>
          <w:sz w:val="24"/>
          <w:szCs w:val="24"/>
        </w:rPr>
        <w:t>Einen 5 bis 10 Jahres-Plan wird man nicht erstellen können, wenn man sich nicht mit den gesellschaftlichen und gesundheitspolitischen Veränderungen befasst.</w:t>
      </w:r>
    </w:p>
    <w:p w:rsidR="00E6561A" w:rsidRPr="00084A33" w:rsidRDefault="00E6561A" w:rsidP="00084A33">
      <w:pPr>
        <w:spacing w:line="276" w:lineRule="auto"/>
        <w:rPr>
          <w:rFonts w:ascii="Trebuchet MS" w:hAnsi="Trebuchet MS"/>
          <w:sz w:val="24"/>
          <w:szCs w:val="24"/>
        </w:rPr>
      </w:pPr>
      <w:r w:rsidRPr="00084A33">
        <w:rPr>
          <w:rFonts w:ascii="Trebuchet MS" w:hAnsi="Trebuchet MS"/>
          <w:sz w:val="24"/>
          <w:szCs w:val="24"/>
        </w:rPr>
        <w:t>Doch welche Veränderungen sind für die digitale Neuausrichtung relevant?</w:t>
      </w:r>
      <w:r w:rsidR="00E76C9B" w:rsidRPr="00084A33">
        <w:rPr>
          <w:rFonts w:ascii="Trebuchet MS" w:hAnsi="Trebuchet MS"/>
          <w:sz w:val="24"/>
          <w:szCs w:val="24"/>
        </w:rPr>
        <w:t xml:space="preserve"> Beispielhaft können die nachfolgenden Bereiche genannt werden; gerade in den einzelnen Indikationsbereichen unterscheidet sich sowohl die Relevanz dieser Punkte als auch ihre Problematik. Zudem können auch indikationsspezifische Probleme, z.B. neue Therapien enorme Auswirkungen auf die Vereinsstruktur haben. Insoweit ist diese Tabelle nicht abschließend zu verstehen.</w:t>
      </w:r>
    </w:p>
    <w:p w:rsidR="00E76C9B" w:rsidRDefault="00E76C9B" w:rsidP="00F33487">
      <w:pPr>
        <w:spacing w:line="360" w:lineRule="auto"/>
        <w:rPr>
          <w:rFonts w:ascii="Trebuchet MS" w:hAnsi="Trebuchet MS"/>
          <w:sz w:val="24"/>
          <w:szCs w:val="24"/>
        </w:rPr>
      </w:pPr>
    </w:p>
    <w:p w:rsidR="00084A33" w:rsidRPr="00084A33" w:rsidRDefault="00084A33" w:rsidP="00F33487">
      <w:pPr>
        <w:spacing w:line="360" w:lineRule="auto"/>
        <w:rPr>
          <w:rFonts w:ascii="Trebuchet MS" w:hAnsi="Trebuchet MS"/>
          <w:sz w:val="24"/>
          <w:szCs w:val="24"/>
        </w:rPr>
      </w:pPr>
    </w:p>
    <w:tbl>
      <w:tblPr>
        <w:tblStyle w:val="Tabellenraster"/>
        <w:tblW w:w="0" w:type="auto"/>
        <w:tblLook w:val="04A0" w:firstRow="1" w:lastRow="0" w:firstColumn="1" w:lastColumn="0" w:noHBand="0" w:noVBand="1"/>
      </w:tblPr>
      <w:tblGrid>
        <w:gridCol w:w="3055"/>
        <w:gridCol w:w="2884"/>
        <w:gridCol w:w="3123"/>
      </w:tblGrid>
      <w:tr w:rsidR="00E6561A" w:rsidRPr="00084A33" w:rsidTr="00E76C9B">
        <w:tc>
          <w:tcPr>
            <w:tcW w:w="3055" w:type="dxa"/>
            <w:shd w:val="clear" w:color="auto" w:fill="E7E6E6" w:themeFill="background2"/>
          </w:tcPr>
          <w:p w:rsidR="00E6561A" w:rsidRPr="00084A33" w:rsidRDefault="00EC16F5" w:rsidP="00E6561A">
            <w:pPr>
              <w:rPr>
                <w:rFonts w:ascii="Trebuchet MS" w:hAnsi="Trebuchet MS"/>
                <w:b/>
                <w:sz w:val="24"/>
                <w:szCs w:val="24"/>
              </w:rPr>
            </w:pPr>
            <w:r w:rsidRPr="00084A33">
              <w:rPr>
                <w:rFonts w:ascii="Trebuchet MS" w:hAnsi="Trebuchet MS"/>
                <w:b/>
                <w:sz w:val="24"/>
                <w:szCs w:val="24"/>
              </w:rPr>
              <w:t>Bereiche</w:t>
            </w:r>
          </w:p>
        </w:tc>
        <w:tc>
          <w:tcPr>
            <w:tcW w:w="2884" w:type="dxa"/>
            <w:shd w:val="clear" w:color="auto" w:fill="E7E6E6" w:themeFill="background2"/>
          </w:tcPr>
          <w:p w:rsidR="00E6561A" w:rsidRPr="00084A33" w:rsidRDefault="00EC16F5" w:rsidP="00E6561A">
            <w:pPr>
              <w:rPr>
                <w:rFonts w:ascii="Trebuchet MS" w:hAnsi="Trebuchet MS"/>
                <w:b/>
                <w:sz w:val="24"/>
                <w:szCs w:val="24"/>
              </w:rPr>
            </w:pPr>
            <w:r w:rsidRPr="00084A33">
              <w:rPr>
                <w:rFonts w:ascii="Trebuchet MS" w:hAnsi="Trebuchet MS"/>
                <w:b/>
                <w:sz w:val="24"/>
                <w:szCs w:val="24"/>
              </w:rPr>
              <w:t>Veränderungen</w:t>
            </w:r>
          </w:p>
        </w:tc>
        <w:tc>
          <w:tcPr>
            <w:tcW w:w="3123" w:type="dxa"/>
            <w:shd w:val="clear" w:color="auto" w:fill="E7E6E6" w:themeFill="background2"/>
          </w:tcPr>
          <w:p w:rsidR="00E6561A" w:rsidRPr="00084A33" w:rsidRDefault="00E6561A" w:rsidP="00E6561A">
            <w:pPr>
              <w:rPr>
                <w:rFonts w:ascii="Trebuchet MS" w:hAnsi="Trebuchet MS"/>
                <w:b/>
                <w:sz w:val="24"/>
                <w:szCs w:val="24"/>
              </w:rPr>
            </w:pPr>
            <w:r w:rsidRPr="00084A33">
              <w:rPr>
                <w:rFonts w:ascii="Trebuchet MS" w:hAnsi="Trebuchet MS"/>
                <w:b/>
                <w:sz w:val="24"/>
                <w:szCs w:val="24"/>
              </w:rPr>
              <w:t>Beispiele</w:t>
            </w:r>
          </w:p>
        </w:tc>
      </w:tr>
      <w:tr w:rsidR="00E6561A" w:rsidRPr="00084A33" w:rsidTr="00E76C9B">
        <w:tc>
          <w:tcPr>
            <w:tcW w:w="3055" w:type="dxa"/>
            <w:shd w:val="clear" w:color="auto" w:fill="FBE4D5" w:themeFill="accent2" w:themeFillTint="33"/>
          </w:tcPr>
          <w:p w:rsidR="00E6561A" w:rsidRPr="00084A33" w:rsidRDefault="00E6561A" w:rsidP="00E6561A">
            <w:pPr>
              <w:rPr>
                <w:rFonts w:ascii="Trebuchet MS" w:hAnsi="Trebuchet MS"/>
                <w:sz w:val="24"/>
                <w:szCs w:val="24"/>
              </w:rPr>
            </w:pPr>
            <w:r w:rsidRPr="00084A33">
              <w:rPr>
                <w:rFonts w:ascii="Trebuchet MS" w:hAnsi="Trebuchet MS"/>
                <w:sz w:val="24"/>
                <w:szCs w:val="24"/>
              </w:rPr>
              <w:t>Gesundheitspolitisch</w:t>
            </w:r>
          </w:p>
        </w:tc>
        <w:tc>
          <w:tcPr>
            <w:tcW w:w="2884" w:type="dxa"/>
            <w:shd w:val="clear" w:color="auto" w:fill="FBE4D5" w:themeFill="accent2" w:themeFillTint="33"/>
          </w:tcPr>
          <w:p w:rsidR="00E6561A" w:rsidRPr="00084A33" w:rsidRDefault="00A94B38" w:rsidP="00E6561A">
            <w:pPr>
              <w:rPr>
                <w:rFonts w:ascii="Trebuchet MS" w:hAnsi="Trebuchet MS"/>
                <w:sz w:val="24"/>
                <w:szCs w:val="24"/>
              </w:rPr>
            </w:pPr>
            <w:r w:rsidRPr="00084A33">
              <w:rPr>
                <w:rFonts w:ascii="Trebuchet MS" w:hAnsi="Trebuchet MS"/>
                <w:sz w:val="24"/>
                <w:szCs w:val="24"/>
              </w:rPr>
              <w:t>Digitale Angebote in der Regelversorgung</w:t>
            </w:r>
          </w:p>
        </w:tc>
        <w:tc>
          <w:tcPr>
            <w:tcW w:w="3123" w:type="dxa"/>
            <w:shd w:val="clear" w:color="auto" w:fill="FBE4D5" w:themeFill="accent2" w:themeFillTint="33"/>
          </w:tcPr>
          <w:p w:rsidR="00E76C9B" w:rsidRPr="00084A33" w:rsidRDefault="00EC16F5" w:rsidP="00E76C9B">
            <w:pPr>
              <w:pStyle w:val="Listenabsatz"/>
              <w:numPr>
                <w:ilvl w:val="0"/>
                <w:numId w:val="4"/>
              </w:numPr>
              <w:rPr>
                <w:rFonts w:ascii="Trebuchet MS" w:hAnsi="Trebuchet MS"/>
                <w:sz w:val="24"/>
                <w:szCs w:val="24"/>
              </w:rPr>
            </w:pPr>
            <w:r w:rsidRPr="00084A33">
              <w:rPr>
                <w:rFonts w:ascii="Trebuchet MS" w:hAnsi="Trebuchet MS"/>
                <w:sz w:val="24"/>
                <w:szCs w:val="24"/>
              </w:rPr>
              <w:t xml:space="preserve">Elektronische Patientenakte </w:t>
            </w:r>
          </w:p>
          <w:p w:rsidR="00E76C9B" w:rsidRPr="00084A33" w:rsidRDefault="00EC16F5" w:rsidP="00E76C9B">
            <w:pPr>
              <w:pStyle w:val="Listenabsatz"/>
              <w:numPr>
                <w:ilvl w:val="0"/>
                <w:numId w:val="4"/>
              </w:numPr>
              <w:rPr>
                <w:rFonts w:ascii="Trebuchet MS" w:hAnsi="Trebuchet MS"/>
                <w:sz w:val="24"/>
                <w:szCs w:val="24"/>
              </w:rPr>
            </w:pPr>
            <w:r w:rsidRPr="00084A33">
              <w:rPr>
                <w:rFonts w:ascii="Trebuchet MS" w:hAnsi="Trebuchet MS"/>
                <w:sz w:val="24"/>
                <w:szCs w:val="24"/>
              </w:rPr>
              <w:t>Apps auf Rezept</w:t>
            </w:r>
          </w:p>
          <w:p w:rsidR="00E6561A" w:rsidRPr="00084A33" w:rsidRDefault="00A94B38" w:rsidP="00E76C9B">
            <w:pPr>
              <w:pStyle w:val="Listenabsatz"/>
              <w:numPr>
                <w:ilvl w:val="0"/>
                <w:numId w:val="4"/>
              </w:numPr>
              <w:rPr>
                <w:rFonts w:ascii="Trebuchet MS" w:hAnsi="Trebuchet MS"/>
                <w:sz w:val="24"/>
                <w:szCs w:val="24"/>
              </w:rPr>
            </w:pPr>
            <w:r w:rsidRPr="00084A33">
              <w:rPr>
                <w:rFonts w:ascii="Trebuchet MS" w:hAnsi="Trebuchet MS"/>
                <w:sz w:val="24"/>
                <w:szCs w:val="24"/>
              </w:rPr>
              <w:t>Telemedizin</w:t>
            </w:r>
          </w:p>
          <w:p w:rsidR="00955530" w:rsidRPr="00084A33" w:rsidRDefault="00EF3538" w:rsidP="00E76C9B">
            <w:pPr>
              <w:pStyle w:val="Listenabsatz"/>
              <w:numPr>
                <w:ilvl w:val="0"/>
                <w:numId w:val="4"/>
              </w:numPr>
              <w:rPr>
                <w:rFonts w:ascii="Trebuchet MS" w:hAnsi="Trebuchet MS"/>
                <w:sz w:val="24"/>
                <w:szCs w:val="24"/>
              </w:rPr>
            </w:pPr>
            <w:r w:rsidRPr="00084A33">
              <w:rPr>
                <w:rFonts w:ascii="Trebuchet MS" w:hAnsi="Trebuchet MS"/>
                <w:sz w:val="24"/>
                <w:szCs w:val="24"/>
              </w:rPr>
              <w:t>Abbildung der Frühen Nutzenbewertung in der Arztsoftware</w:t>
            </w:r>
          </w:p>
        </w:tc>
      </w:tr>
      <w:tr w:rsidR="00E6561A" w:rsidRPr="00084A33" w:rsidTr="00E76C9B">
        <w:tc>
          <w:tcPr>
            <w:tcW w:w="3055" w:type="dxa"/>
            <w:shd w:val="clear" w:color="auto" w:fill="D9E2F3" w:themeFill="accent1" w:themeFillTint="33"/>
          </w:tcPr>
          <w:p w:rsidR="00E6561A" w:rsidRPr="00084A33" w:rsidRDefault="00A94B38" w:rsidP="00E6561A">
            <w:pPr>
              <w:rPr>
                <w:rFonts w:ascii="Trebuchet MS" w:hAnsi="Trebuchet MS"/>
                <w:sz w:val="24"/>
                <w:szCs w:val="24"/>
              </w:rPr>
            </w:pPr>
            <w:r w:rsidRPr="00084A33">
              <w:rPr>
                <w:rFonts w:ascii="Trebuchet MS" w:hAnsi="Trebuchet MS"/>
                <w:sz w:val="24"/>
                <w:szCs w:val="24"/>
              </w:rPr>
              <w:t>Technologisch</w:t>
            </w:r>
          </w:p>
        </w:tc>
        <w:tc>
          <w:tcPr>
            <w:tcW w:w="2884" w:type="dxa"/>
            <w:shd w:val="clear" w:color="auto" w:fill="D9E2F3" w:themeFill="accent1" w:themeFillTint="33"/>
          </w:tcPr>
          <w:p w:rsidR="00E6561A" w:rsidRPr="00084A33" w:rsidRDefault="00A94B38" w:rsidP="00E6561A">
            <w:pPr>
              <w:rPr>
                <w:rFonts w:ascii="Trebuchet MS" w:hAnsi="Trebuchet MS"/>
                <w:sz w:val="24"/>
                <w:szCs w:val="24"/>
              </w:rPr>
            </w:pPr>
            <w:r w:rsidRPr="00084A33">
              <w:rPr>
                <w:rFonts w:ascii="Trebuchet MS" w:hAnsi="Trebuchet MS"/>
                <w:sz w:val="24"/>
                <w:szCs w:val="24"/>
              </w:rPr>
              <w:t>Neue digitale Angebote</w:t>
            </w:r>
          </w:p>
        </w:tc>
        <w:tc>
          <w:tcPr>
            <w:tcW w:w="3123" w:type="dxa"/>
            <w:shd w:val="clear" w:color="auto" w:fill="D9E2F3" w:themeFill="accent1" w:themeFillTint="33"/>
          </w:tcPr>
          <w:p w:rsidR="00A94B38" w:rsidRPr="00084A33" w:rsidRDefault="00A94B38" w:rsidP="00E76C9B">
            <w:pPr>
              <w:pStyle w:val="Listenabsatz"/>
              <w:numPr>
                <w:ilvl w:val="0"/>
                <w:numId w:val="5"/>
              </w:numPr>
              <w:rPr>
                <w:rFonts w:ascii="Trebuchet MS" w:hAnsi="Trebuchet MS"/>
                <w:sz w:val="24"/>
                <w:szCs w:val="24"/>
              </w:rPr>
            </w:pPr>
            <w:r w:rsidRPr="00084A33">
              <w:rPr>
                <w:rFonts w:ascii="Trebuchet MS" w:hAnsi="Trebuchet MS"/>
                <w:sz w:val="24"/>
                <w:szCs w:val="24"/>
              </w:rPr>
              <w:t xml:space="preserve">Chatbots </w:t>
            </w:r>
          </w:p>
          <w:p w:rsidR="00A94B38" w:rsidRPr="00084A33" w:rsidRDefault="00A94B38" w:rsidP="00E76C9B">
            <w:pPr>
              <w:pStyle w:val="Listenabsatz"/>
              <w:numPr>
                <w:ilvl w:val="0"/>
                <w:numId w:val="5"/>
              </w:numPr>
              <w:rPr>
                <w:rFonts w:ascii="Trebuchet MS" w:hAnsi="Trebuchet MS"/>
                <w:sz w:val="24"/>
                <w:szCs w:val="24"/>
              </w:rPr>
            </w:pPr>
            <w:r w:rsidRPr="00084A33">
              <w:rPr>
                <w:rFonts w:ascii="Trebuchet MS" w:hAnsi="Trebuchet MS"/>
                <w:sz w:val="24"/>
                <w:szCs w:val="24"/>
              </w:rPr>
              <w:t>digitale Arzneimittel</w:t>
            </w:r>
          </w:p>
          <w:p w:rsidR="00A94B38" w:rsidRPr="00084A33" w:rsidRDefault="00A94B38" w:rsidP="00E76C9B">
            <w:pPr>
              <w:pStyle w:val="Listenabsatz"/>
              <w:numPr>
                <w:ilvl w:val="0"/>
                <w:numId w:val="5"/>
              </w:numPr>
              <w:rPr>
                <w:rFonts w:ascii="Trebuchet MS" w:hAnsi="Trebuchet MS"/>
                <w:sz w:val="24"/>
                <w:szCs w:val="24"/>
              </w:rPr>
            </w:pPr>
            <w:r w:rsidRPr="00084A33">
              <w:rPr>
                <w:rFonts w:ascii="Trebuchet MS" w:hAnsi="Trebuchet MS"/>
                <w:sz w:val="24"/>
                <w:szCs w:val="24"/>
              </w:rPr>
              <w:t>Big Data</w:t>
            </w:r>
          </w:p>
          <w:p w:rsidR="00A94B38" w:rsidRPr="00084A33" w:rsidRDefault="00A94B38" w:rsidP="00E76C9B">
            <w:pPr>
              <w:pStyle w:val="Listenabsatz"/>
              <w:numPr>
                <w:ilvl w:val="0"/>
                <w:numId w:val="5"/>
              </w:numPr>
              <w:rPr>
                <w:rFonts w:ascii="Trebuchet MS" w:hAnsi="Trebuchet MS"/>
                <w:sz w:val="24"/>
                <w:szCs w:val="24"/>
              </w:rPr>
            </w:pPr>
            <w:r w:rsidRPr="00084A33">
              <w:rPr>
                <w:rFonts w:ascii="Trebuchet MS" w:hAnsi="Trebuchet MS"/>
                <w:sz w:val="24"/>
                <w:szCs w:val="24"/>
              </w:rPr>
              <w:t>Robotik</w:t>
            </w:r>
          </w:p>
          <w:p w:rsidR="00A94B38" w:rsidRPr="00084A33" w:rsidRDefault="00A94B38" w:rsidP="00E76C9B">
            <w:pPr>
              <w:pStyle w:val="Listenabsatz"/>
              <w:numPr>
                <w:ilvl w:val="0"/>
                <w:numId w:val="5"/>
              </w:numPr>
              <w:rPr>
                <w:rFonts w:ascii="Trebuchet MS" w:hAnsi="Trebuchet MS"/>
                <w:sz w:val="24"/>
                <w:szCs w:val="24"/>
              </w:rPr>
            </w:pPr>
            <w:r w:rsidRPr="00084A33">
              <w:rPr>
                <w:rFonts w:ascii="Trebuchet MS" w:hAnsi="Trebuchet MS"/>
                <w:sz w:val="24"/>
                <w:szCs w:val="24"/>
              </w:rPr>
              <w:t xml:space="preserve">Neue Formen der Behandlung mit virtual/ augmented reality, </w:t>
            </w:r>
          </w:p>
          <w:p w:rsidR="00E6561A" w:rsidRPr="00084A33" w:rsidRDefault="00A94B38" w:rsidP="00E76C9B">
            <w:pPr>
              <w:pStyle w:val="Listenabsatz"/>
              <w:numPr>
                <w:ilvl w:val="0"/>
                <w:numId w:val="5"/>
              </w:numPr>
              <w:rPr>
                <w:rFonts w:ascii="Trebuchet MS" w:hAnsi="Trebuchet MS"/>
                <w:sz w:val="24"/>
                <w:szCs w:val="24"/>
              </w:rPr>
            </w:pPr>
            <w:r w:rsidRPr="00084A33">
              <w:rPr>
                <w:rFonts w:ascii="Trebuchet MS" w:hAnsi="Trebuchet MS"/>
                <w:sz w:val="24"/>
                <w:szCs w:val="24"/>
              </w:rPr>
              <w:t xml:space="preserve">Präventionsangebote über Gesundheitstracking </w:t>
            </w:r>
          </w:p>
        </w:tc>
      </w:tr>
      <w:tr w:rsidR="00E6561A" w:rsidRPr="00084A33" w:rsidTr="00E76C9B">
        <w:tc>
          <w:tcPr>
            <w:tcW w:w="3055" w:type="dxa"/>
            <w:shd w:val="clear" w:color="auto" w:fill="FFF2CC" w:themeFill="accent4" w:themeFillTint="33"/>
          </w:tcPr>
          <w:p w:rsidR="00E6561A" w:rsidRPr="00084A33" w:rsidRDefault="00A94B38" w:rsidP="00E6561A">
            <w:pPr>
              <w:rPr>
                <w:rFonts w:ascii="Trebuchet MS" w:hAnsi="Trebuchet MS"/>
                <w:sz w:val="24"/>
                <w:szCs w:val="24"/>
              </w:rPr>
            </w:pPr>
            <w:r w:rsidRPr="00084A33">
              <w:rPr>
                <w:rFonts w:ascii="Trebuchet MS" w:hAnsi="Trebuchet MS"/>
                <w:sz w:val="24"/>
                <w:szCs w:val="24"/>
              </w:rPr>
              <w:t>Gesellschaftlich</w:t>
            </w:r>
          </w:p>
        </w:tc>
        <w:tc>
          <w:tcPr>
            <w:tcW w:w="2884" w:type="dxa"/>
            <w:shd w:val="clear" w:color="auto" w:fill="FFF2CC" w:themeFill="accent4" w:themeFillTint="33"/>
          </w:tcPr>
          <w:p w:rsidR="00E6561A" w:rsidRPr="00084A33" w:rsidRDefault="00A94B38" w:rsidP="00E6561A">
            <w:pPr>
              <w:rPr>
                <w:rFonts w:ascii="Trebuchet MS" w:hAnsi="Trebuchet MS"/>
                <w:sz w:val="24"/>
                <w:szCs w:val="24"/>
              </w:rPr>
            </w:pPr>
            <w:r w:rsidRPr="00084A33">
              <w:rPr>
                <w:rFonts w:ascii="Trebuchet MS" w:hAnsi="Trebuchet MS"/>
                <w:sz w:val="24"/>
                <w:szCs w:val="24"/>
              </w:rPr>
              <w:t>Geringere Bindung an Vereine, größeres Interesse an kurzzeitigen Engagements, stärkere Ausrichtung auf Erlebnisse</w:t>
            </w:r>
          </w:p>
        </w:tc>
        <w:tc>
          <w:tcPr>
            <w:tcW w:w="3123" w:type="dxa"/>
            <w:shd w:val="clear" w:color="auto" w:fill="FFF2CC" w:themeFill="accent4" w:themeFillTint="33"/>
          </w:tcPr>
          <w:p w:rsidR="00E6561A" w:rsidRPr="00084A33" w:rsidRDefault="00A94B38" w:rsidP="00E6561A">
            <w:pPr>
              <w:rPr>
                <w:rFonts w:ascii="Trebuchet MS" w:hAnsi="Trebuchet MS"/>
                <w:sz w:val="24"/>
                <w:szCs w:val="24"/>
              </w:rPr>
            </w:pPr>
            <w:r w:rsidRPr="00084A33">
              <w:rPr>
                <w:rFonts w:ascii="Trebuchet MS" w:hAnsi="Trebuchet MS"/>
                <w:sz w:val="24"/>
                <w:szCs w:val="24"/>
              </w:rPr>
              <w:t>Bereitschaft zum langfristigen Engagement in einer Funktion im Ehrenamt sinkt</w:t>
            </w:r>
          </w:p>
          <w:p w:rsidR="00A94B38" w:rsidRPr="00084A33" w:rsidRDefault="00A94B38" w:rsidP="00E6561A">
            <w:pPr>
              <w:rPr>
                <w:rFonts w:ascii="Trebuchet MS" w:hAnsi="Trebuchet MS"/>
                <w:sz w:val="24"/>
                <w:szCs w:val="24"/>
              </w:rPr>
            </w:pPr>
          </w:p>
        </w:tc>
      </w:tr>
      <w:tr w:rsidR="00E6561A" w:rsidRPr="00084A33" w:rsidTr="00E76C9B">
        <w:tc>
          <w:tcPr>
            <w:tcW w:w="3055" w:type="dxa"/>
            <w:shd w:val="clear" w:color="auto" w:fill="FFF2CC" w:themeFill="accent4"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Gesellschaftlich</w:t>
            </w:r>
          </w:p>
        </w:tc>
        <w:tc>
          <w:tcPr>
            <w:tcW w:w="2884" w:type="dxa"/>
            <w:shd w:val="clear" w:color="auto" w:fill="FFF2CC" w:themeFill="accent4"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Digitale Kluft</w:t>
            </w:r>
          </w:p>
        </w:tc>
        <w:tc>
          <w:tcPr>
            <w:tcW w:w="3123" w:type="dxa"/>
            <w:shd w:val="clear" w:color="auto" w:fill="FFF2CC" w:themeFill="accent4"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Nicht alle Menschen sind digital erreichbar. Viele Informationen im Internet sind für einige Menschen nicht verständlich oder nicht auf deren Bedürfnisse zugeschnitten</w:t>
            </w:r>
          </w:p>
        </w:tc>
      </w:tr>
      <w:tr w:rsidR="00E6561A" w:rsidRPr="00084A33" w:rsidTr="00E76C9B">
        <w:tc>
          <w:tcPr>
            <w:tcW w:w="3055" w:type="dxa"/>
            <w:shd w:val="clear" w:color="auto" w:fill="FFF2CC" w:themeFill="accent4"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Gesellschaftlich</w:t>
            </w:r>
          </w:p>
        </w:tc>
        <w:tc>
          <w:tcPr>
            <w:tcW w:w="2884" w:type="dxa"/>
            <w:shd w:val="clear" w:color="auto" w:fill="FFF2CC" w:themeFill="accent4"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Digitale Austauschplattformen</w:t>
            </w:r>
          </w:p>
        </w:tc>
        <w:tc>
          <w:tcPr>
            <w:tcW w:w="3123" w:type="dxa"/>
            <w:shd w:val="clear" w:color="auto" w:fill="FFF2CC" w:themeFill="accent4"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Facebook, Blogs, Foren</w:t>
            </w:r>
          </w:p>
        </w:tc>
      </w:tr>
      <w:tr w:rsidR="00E6561A" w:rsidRPr="00084A33" w:rsidTr="00E76C9B">
        <w:tc>
          <w:tcPr>
            <w:tcW w:w="3055" w:type="dxa"/>
            <w:shd w:val="clear" w:color="auto" w:fill="E2EFD9" w:themeFill="accent6"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Umweltpolitisch</w:t>
            </w:r>
          </w:p>
        </w:tc>
        <w:tc>
          <w:tcPr>
            <w:tcW w:w="2884" w:type="dxa"/>
            <w:shd w:val="clear" w:color="auto" w:fill="E2EFD9" w:themeFill="accent6"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Klimawandel</w:t>
            </w:r>
          </w:p>
        </w:tc>
        <w:tc>
          <w:tcPr>
            <w:tcW w:w="3123" w:type="dxa"/>
            <w:shd w:val="clear" w:color="auto" w:fill="E2EFD9" w:themeFill="accent6" w:themeFillTint="33"/>
          </w:tcPr>
          <w:p w:rsidR="00E6561A" w:rsidRPr="00084A33" w:rsidRDefault="009B7E04" w:rsidP="00E6561A">
            <w:pPr>
              <w:rPr>
                <w:rFonts w:ascii="Trebuchet MS" w:hAnsi="Trebuchet MS"/>
                <w:sz w:val="24"/>
                <w:szCs w:val="24"/>
              </w:rPr>
            </w:pPr>
            <w:r w:rsidRPr="00084A33">
              <w:rPr>
                <w:rFonts w:ascii="Trebuchet MS" w:hAnsi="Trebuchet MS"/>
                <w:sz w:val="24"/>
                <w:szCs w:val="24"/>
              </w:rPr>
              <w:t>Vermeidung von Reisen und Austauschtreffen</w:t>
            </w:r>
          </w:p>
          <w:p w:rsidR="009B7E04" w:rsidRPr="00084A33" w:rsidRDefault="009B7E04" w:rsidP="00E6561A">
            <w:pPr>
              <w:rPr>
                <w:rFonts w:ascii="Trebuchet MS" w:hAnsi="Trebuchet MS"/>
                <w:sz w:val="24"/>
                <w:szCs w:val="24"/>
              </w:rPr>
            </w:pPr>
            <w:r w:rsidRPr="00084A33">
              <w:rPr>
                <w:rFonts w:ascii="Trebuchet MS" w:hAnsi="Trebuchet MS"/>
                <w:sz w:val="24"/>
                <w:szCs w:val="24"/>
              </w:rPr>
              <w:t>Verringerung des Papierverbrauchs</w:t>
            </w:r>
          </w:p>
        </w:tc>
      </w:tr>
    </w:tbl>
    <w:p w:rsidR="00E6561A" w:rsidRPr="00084A33" w:rsidRDefault="00E6561A" w:rsidP="00E6561A">
      <w:pPr>
        <w:rPr>
          <w:rFonts w:ascii="Trebuchet MS" w:hAnsi="Trebuchet MS"/>
          <w:sz w:val="24"/>
          <w:szCs w:val="24"/>
        </w:rPr>
      </w:pPr>
    </w:p>
    <w:p w:rsidR="009A3DB8" w:rsidRPr="00084A33" w:rsidRDefault="009A3DB8" w:rsidP="003F58F4">
      <w:pPr>
        <w:pStyle w:val="berschrift4"/>
        <w:rPr>
          <w:rFonts w:ascii="Trebuchet MS" w:hAnsi="Trebuchet MS"/>
        </w:rPr>
      </w:pPr>
      <w:r w:rsidRPr="00084A33">
        <w:rPr>
          <w:rFonts w:ascii="Trebuchet MS" w:hAnsi="Trebuchet MS"/>
        </w:rPr>
        <w:lastRenderedPageBreak/>
        <w:t>Umfeldanalyse: Welche digitalen Strategie</w:t>
      </w:r>
      <w:r w:rsidR="002A0330" w:rsidRPr="00084A33">
        <w:rPr>
          <w:rFonts w:ascii="Trebuchet MS" w:hAnsi="Trebuchet MS"/>
        </w:rPr>
        <w:t>n</w:t>
      </w:r>
      <w:r w:rsidRPr="00084A33">
        <w:rPr>
          <w:rFonts w:ascii="Trebuchet MS" w:hAnsi="Trebuchet MS"/>
        </w:rPr>
        <w:t xml:space="preserve"> verfolgen andere?</w:t>
      </w:r>
    </w:p>
    <w:p w:rsidR="003F58F4" w:rsidRPr="00084A33" w:rsidRDefault="003F58F4" w:rsidP="009A3DB8">
      <w:pPr>
        <w:rPr>
          <w:rFonts w:ascii="Trebuchet MS" w:hAnsi="Trebuchet MS"/>
          <w:sz w:val="24"/>
          <w:szCs w:val="24"/>
        </w:rPr>
      </w:pPr>
    </w:p>
    <w:p w:rsidR="009A3DB8" w:rsidRPr="00084A33" w:rsidRDefault="009A3DB8" w:rsidP="00084A33">
      <w:pPr>
        <w:spacing w:line="276" w:lineRule="auto"/>
        <w:rPr>
          <w:rFonts w:ascii="Trebuchet MS" w:hAnsi="Trebuchet MS"/>
          <w:sz w:val="24"/>
          <w:szCs w:val="24"/>
        </w:rPr>
      </w:pPr>
      <w:r w:rsidRPr="00084A33">
        <w:rPr>
          <w:rFonts w:ascii="Trebuchet MS" w:hAnsi="Trebuchet MS"/>
          <w:sz w:val="24"/>
          <w:szCs w:val="24"/>
        </w:rPr>
        <w:t>Nicht immer muss das Rad neu erfunden werden. In vielen Fällen gibt es bereits digitale Transformationsprozesse, aus denen man lernen kann. Dies können Prozesse anderer Selbsthilfeorganisationen sein, aber auch diejenigen von anderen Trägern bürgerschaftlichen Engagements.</w:t>
      </w:r>
    </w:p>
    <w:p w:rsidR="009A3DB8" w:rsidRPr="00084A33" w:rsidRDefault="009A3DB8" w:rsidP="009A3DB8">
      <w:pPr>
        <w:rPr>
          <w:rFonts w:ascii="Trebuchet MS" w:hAnsi="Trebuchet MS"/>
          <w:sz w:val="24"/>
          <w:szCs w:val="24"/>
        </w:rPr>
      </w:pPr>
      <w:r w:rsidRPr="00084A33">
        <w:rPr>
          <w:rFonts w:ascii="Trebuchet MS" w:hAnsi="Trebuchet MS"/>
          <w:noProof/>
          <w:sz w:val="24"/>
          <w:szCs w:val="24"/>
        </w:rPr>
        <mc:AlternateContent>
          <mc:Choice Requires="wps">
            <w:drawing>
              <wp:anchor distT="0" distB="0" distL="114300" distR="114300" simplePos="0" relativeHeight="251665408" behindDoc="0" locked="0" layoutInCell="1" allowOverlap="1">
                <wp:simplePos x="0" y="0"/>
                <wp:positionH relativeFrom="column">
                  <wp:posOffset>65405</wp:posOffset>
                </wp:positionH>
                <wp:positionV relativeFrom="paragraph">
                  <wp:posOffset>238125</wp:posOffset>
                </wp:positionV>
                <wp:extent cx="5524500" cy="1047750"/>
                <wp:effectExtent l="0" t="0" r="19050" b="19050"/>
                <wp:wrapNone/>
                <wp:docPr id="20" name="Textfeld 20"/>
                <wp:cNvGraphicFramePr/>
                <a:graphic xmlns:a="http://schemas.openxmlformats.org/drawingml/2006/main">
                  <a:graphicData uri="http://schemas.microsoft.com/office/word/2010/wordprocessingShape">
                    <wps:wsp>
                      <wps:cNvSpPr txBox="1"/>
                      <wps:spPr>
                        <a:xfrm>
                          <a:off x="0" y="0"/>
                          <a:ext cx="5524500" cy="1047750"/>
                        </a:xfrm>
                        <a:prstGeom prst="rect">
                          <a:avLst/>
                        </a:prstGeom>
                        <a:solidFill>
                          <a:schemeClr val="accent2">
                            <a:lumMod val="20000"/>
                            <a:lumOff val="80000"/>
                          </a:schemeClr>
                        </a:solidFill>
                        <a:ln w="6350">
                          <a:solidFill>
                            <a:prstClr val="black"/>
                          </a:solidFill>
                        </a:ln>
                      </wps:spPr>
                      <wps:txbx>
                        <w:txbxContent>
                          <w:p w:rsidR="003E52E6" w:rsidRDefault="003E52E6" w:rsidP="009A3DB8">
                            <w:pPr>
                              <w:pStyle w:val="Listenabsatz"/>
                              <w:numPr>
                                <w:ilvl w:val="0"/>
                                <w:numId w:val="10"/>
                              </w:numPr>
                            </w:pPr>
                            <w:r>
                              <w:t>Grenzen Sie die Themen ein, bei denen Sie Weiterentwicklungen betreiben wollen</w:t>
                            </w:r>
                          </w:p>
                          <w:p w:rsidR="003E52E6" w:rsidRDefault="003E52E6" w:rsidP="009A3DB8">
                            <w:pPr>
                              <w:pStyle w:val="Listenabsatz"/>
                              <w:numPr>
                                <w:ilvl w:val="0"/>
                                <w:numId w:val="10"/>
                              </w:numPr>
                            </w:pPr>
                            <w:r>
                              <w:t>Führen Sie eine Internetrecherche durch</w:t>
                            </w:r>
                          </w:p>
                          <w:p w:rsidR="003E52E6" w:rsidRDefault="003E52E6" w:rsidP="009A3DB8">
                            <w:pPr>
                              <w:pStyle w:val="Listenabsatz"/>
                              <w:numPr>
                                <w:ilvl w:val="0"/>
                                <w:numId w:val="10"/>
                              </w:numPr>
                            </w:pPr>
                            <w:r>
                              <w:t>Befragen Sie andere Selbsthilfeorganisationen oder Experten</w:t>
                            </w:r>
                          </w:p>
                          <w:p w:rsidR="003E52E6" w:rsidRDefault="003E52E6" w:rsidP="009A3DB8">
                            <w:pPr>
                              <w:pStyle w:val="Listenabsatz"/>
                              <w:numPr>
                                <w:ilvl w:val="0"/>
                                <w:numId w:val="10"/>
                              </w:numPr>
                            </w:pPr>
                            <w:r>
                              <w:t>Filtern Sie die daraus gewonnen Chancen und Risiken von bestimmten Strategien heraus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0" o:spid="_x0000_s1026" type="#_x0000_t202" style="position:absolute;margin-left:5.15pt;margin-top:18.75pt;width:435pt;height: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" fillcolor="#fbe4d5 [661]" strokeweight=".5pt">
                <v:textbox>
                  <w:txbxContent>
                    <w:p w:rsidR="003E52E6" w:rsidRDefault="003E52E6" w:rsidP="009A3DB8">
                      <w:pPr>
                        <w:pStyle w:val="Listenabsatz"/>
                        <w:numPr>
                          <w:ilvl w:val="0"/>
                          <w:numId w:val="10"/>
                        </w:numPr>
                      </w:pPr>
                      <w:r>
                        <w:t>Grenzen Sie die Themen ein, bei denen Sie Weiterentwicklungen betreiben wollen</w:t>
                      </w:r>
                    </w:p>
                    <w:p w:rsidR="003E52E6" w:rsidRDefault="003E52E6" w:rsidP="009A3DB8">
                      <w:pPr>
                        <w:pStyle w:val="Listenabsatz"/>
                        <w:numPr>
                          <w:ilvl w:val="0"/>
                          <w:numId w:val="10"/>
                        </w:numPr>
                      </w:pPr>
                      <w:r>
                        <w:t>Führen Sie eine Internetrecherche durch</w:t>
                      </w:r>
                    </w:p>
                    <w:p w:rsidR="003E52E6" w:rsidRDefault="003E52E6" w:rsidP="009A3DB8">
                      <w:pPr>
                        <w:pStyle w:val="Listenabsatz"/>
                        <w:numPr>
                          <w:ilvl w:val="0"/>
                          <w:numId w:val="10"/>
                        </w:numPr>
                      </w:pPr>
                      <w:r>
                        <w:t>Befragen Sie andere Selbsthilfeorganisationen oder Experten</w:t>
                      </w:r>
                    </w:p>
                    <w:p w:rsidR="003E52E6" w:rsidRDefault="003E52E6" w:rsidP="009A3DB8">
                      <w:pPr>
                        <w:pStyle w:val="Listenabsatz"/>
                        <w:numPr>
                          <w:ilvl w:val="0"/>
                          <w:numId w:val="10"/>
                        </w:numPr>
                      </w:pPr>
                      <w:r>
                        <w:t>Filtern Sie die daraus gewonnen Chancen und Risiken von bestimmten Strategien heraus</w:t>
                      </w:r>
                    </w:p>
                  </w:txbxContent>
                </v:textbox>
              </v:shape>
            </w:pict>
          </mc:Fallback>
        </mc:AlternateContent>
      </w:r>
    </w:p>
    <w:p w:rsidR="009A3DB8" w:rsidRPr="00084A33" w:rsidRDefault="009A3DB8" w:rsidP="009A3DB8">
      <w:pPr>
        <w:rPr>
          <w:rFonts w:ascii="Trebuchet MS" w:hAnsi="Trebuchet MS"/>
          <w:sz w:val="24"/>
          <w:szCs w:val="24"/>
        </w:rPr>
      </w:pPr>
    </w:p>
    <w:p w:rsidR="009A3DB8" w:rsidRPr="00084A33" w:rsidRDefault="009A3DB8" w:rsidP="00E6561A">
      <w:pPr>
        <w:rPr>
          <w:rFonts w:ascii="Trebuchet MS" w:hAnsi="Trebuchet MS"/>
          <w:sz w:val="24"/>
          <w:szCs w:val="24"/>
        </w:rPr>
      </w:pPr>
    </w:p>
    <w:p w:rsidR="00A56B53" w:rsidRPr="00084A33" w:rsidRDefault="00A56B53" w:rsidP="009A3DB8">
      <w:pPr>
        <w:pStyle w:val="Listenabsatz"/>
        <w:numPr>
          <w:ilvl w:val="0"/>
          <w:numId w:val="9"/>
        </w:numPr>
        <w:tabs>
          <w:tab w:val="left" w:pos="567"/>
        </w:tabs>
        <w:spacing w:after="0" w:line="288" w:lineRule="auto"/>
        <w:rPr>
          <w:rFonts w:ascii="Trebuchet MS" w:hAnsi="Trebuchet MS"/>
          <w:sz w:val="24"/>
          <w:szCs w:val="24"/>
        </w:rPr>
      </w:pPr>
      <w:r w:rsidRPr="00084A33">
        <w:rPr>
          <w:rFonts w:ascii="Trebuchet MS" w:hAnsi="Trebuchet MS"/>
          <w:sz w:val="24"/>
          <w:szCs w:val="24"/>
        </w:rPr>
        <w:t>Planungsphase</w:t>
      </w:r>
    </w:p>
    <w:p w:rsidR="00A56B53" w:rsidRPr="00084A33" w:rsidRDefault="00A56B53" w:rsidP="00A56B53">
      <w:pPr>
        <w:pStyle w:val="Listenabsatz"/>
        <w:tabs>
          <w:tab w:val="left" w:pos="567"/>
        </w:tabs>
        <w:spacing w:after="0" w:line="288" w:lineRule="auto"/>
        <w:rPr>
          <w:rFonts w:ascii="Trebuchet MS" w:hAnsi="Trebuchet MS"/>
          <w:sz w:val="24"/>
          <w:szCs w:val="24"/>
        </w:rPr>
      </w:pPr>
    </w:p>
    <w:p w:rsidR="002F2012" w:rsidRPr="00084A33" w:rsidRDefault="002F2012" w:rsidP="00A56B53">
      <w:pPr>
        <w:tabs>
          <w:tab w:val="left" w:pos="567"/>
        </w:tabs>
        <w:spacing w:after="0" w:line="288" w:lineRule="auto"/>
        <w:rPr>
          <w:rFonts w:ascii="Trebuchet MS" w:hAnsi="Trebuchet MS"/>
          <w:sz w:val="24"/>
          <w:szCs w:val="24"/>
        </w:rPr>
      </w:pPr>
    </w:p>
    <w:p w:rsidR="002F2012" w:rsidRPr="00084A33" w:rsidRDefault="002F2012" w:rsidP="00084A33">
      <w:pPr>
        <w:tabs>
          <w:tab w:val="left" w:pos="567"/>
        </w:tabs>
        <w:spacing w:after="0" w:line="276" w:lineRule="auto"/>
        <w:rPr>
          <w:rFonts w:ascii="Trebuchet MS" w:hAnsi="Trebuchet MS"/>
          <w:sz w:val="24"/>
          <w:szCs w:val="24"/>
        </w:rPr>
      </w:pPr>
    </w:p>
    <w:p w:rsidR="00A56B53" w:rsidRPr="00084A33" w:rsidRDefault="00A56B53" w:rsidP="00084A33">
      <w:pPr>
        <w:pStyle w:val="berschrift5"/>
        <w:spacing w:line="276" w:lineRule="auto"/>
        <w:rPr>
          <w:rFonts w:ascii="Trebuchet MS" w:hAnsi="Trebuchet MS"/>
        </w:rPr>
      </w:pPr>
      <w:r w:rsidRPr="00084A33">
        <w:rPr>
          <w:rFonts w:ascii="Trebuchet MS" w:hAnsi="Trebuchet MS"/>
        </w:rPr>
        <w:t>Entwicklung einer Vision oder eines digitalen Leitbildes</w:t>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r w:rsidRPr="00084A33">
        <w:rPr>
          <w:rFonts w:ascii="Trebuchet MS" w:hAnsi="Trebuchet MS"/>
        </w:rPr>
        <w:tab/>
      </w:r>
    </w:p>
    <w:p w:rsidR="00A56B53" w:rsidRPr="00084A33" w:rsidRDefault="00A56B53" w:rsidP="00084A33">
      <w:pPr>
        <w:tabs>
          <w:tab w:val="left" w:pos="567"/>
        </w:tabs>
        <w:spacing w:after="0" w:line="276" w:lineRule="auto"/>
        <w:rPr>
          <w:rFonts w:ascii="Trebuchet MS" w:hAnsi="Trebuchet MS"/>
          <w:sz w:val="24"/>
          <w:szCs w:val="24"/>
        </w:rPr>
      </w:pPr>
      <w:r w:rsidRPr="00084A33">
        <w:rPr>
          <w:rFonts w:ascii="Trebuchet MS" w:hAnsi="Trebuchet MS"/>
          <w:sz w:val="24"/>
          <w:szCs w:val="24"/>
        </w:rPr>
        <w:t>Soweit noch nicht vorhanden, sollte aus zu Beginn der Planungsphase ein Leitbild oder eine Vision entwickelt werden, was man erreichen will oder welche Werte man – auch im digitalen Bereich - vertreten will; lässt man diesen Schritt aus, besteht das Risiko, dass eine solche digitale Transformation scheitert, da unbewusst jeder der Diskutanten andere Ziele erreichen will.</w:t>
      </w:r>
    </w:p>
    <w:p w:rsidR="0068249F" w:rsidRPr="00084A33" w:rsidRDefault="0068249F" w:rsidP="00084A33">
      <w:pPr>
        <w:tabs>
          <w:tab w:val="left" w:pos="567"/>
        </w:tabs>
        <w:spacing w:after="0" w:line="276" w:lineRule="auto"/>
        <w:rPr>
          <w:rFonts w:ascii="Trebuchet MS" w:hAnsi="Trebuchet MS"/>
          <w:sz w:val="24"/>
          <w:szCs w:val="24"/>
        </w:rPr>
      </w:pPr>
    </w:p>
    <w:p w:rsidR="0068249F" w:rsidRPr="00084A33" w:rsidRDefault="0068249F" w:rsidP="00F33487">
      <w:pPr>
        <w:tabs>
          <w:tab w:val="left" w:pos="567"/>
        </w:tabs>
        <w:spacing w:after="0" w:line="360" w:lineRule="auto"/>
        <w:rPr>
          <w:rFonts w:ascii="Trebuchet MS" w:hAnsi="Trebuchet MS"/>
          <w:sz w:val="24"/>
          <w:szCs w:val="24"/>
        </w:rPr>
      </w:pPr>
      <w:r w:rsidRPr="00084A33">
        <w:rPr>
          <w:rFonts w:ascii="Trebuchet MS" w:hAnsi="Trebuchet MS"/>
          <w:sz w:val="24"/>
          <w:szCs w:val="24"/>
        </w:rPr>
        <w:t>Relevante Fragestellungen können beispielsweise sein:</w:t>
      </w:r>
    </w:p>
    <w:p w:rsidR="00D41294" w:rsidRPr="00084A33" w:rsidRDefault="00D41294" w:rsidP="00F33487">
      <w:pPr>
        <w:tabs>
          <w:tab w:val="left" w:pos="567"/>
        </w:tabs>
        <w:spacing w:after="0" w:line="360" w:lineRule="auto"/>
        <w:rPr>
          <w:rFonts w:ascii="Trebuchet MS" w:hAnsi="Trebuchet MS"/>
          <w:sz w:val="24"/>
          <w:szCs w:val="24"/>
        </w:rPr>
      </w:pPr>
    </w:p>
    <w:p w:rsidR="00D41294" w:rsidRPr="00084A33" w:rsidRDefault="00D41294" w:rsidP="00D41294">
      <w:pPr>
        <w:tabs>
          <w:tab w:val="left" w:pos="567"/>
        </w:tabs>
        <w:spacing w:after="0" w:line="288" w:lineRule="auto"/>
        <w:rPr>
          <w:rFonts w:ascii="Trebuchet MS" w:hAnsi="Trebuchet MS"/>
          <w:sz w:val="24"/>
          <w:szCs w:val="24"/>
        </w:rPr>
      </w:pPr>
      <w:r w:rsidRPr="00084A33">
        <w:rPr>
          <w:rFonts w:ascii="Trebuchet MS" w:hAnsi="Trebuchet MS"/>
          <w:noProof/>
          <w:sz w:val="24"/>
          <w:szCs w:val="24"/>
        </w:rPr>
        <mc:AlternateContent>
          <mc:Choice Requires="wps">
            <w:drawing>
              <wp:anchor distT="0" distB="0" distL="114300" distR="114300" simplePos="0" relativeHeight="251664384" behindDoc="0" locked="0" layoutInCell="1" allowOverlap="1">
                <wp:simplePos x="0" y="0"/>
                <wp:positionH relativeFrom="column">
                  <wp:posOffset>84455</wp:posOffset>
                </wp:positionH>
                <wp:positionV relativeFrom="paragraph">
                  <wp:posOffset>6985</wp:posOffset>
                </wp:positionV>
                <wp:extent cx="5454650" cy="1060450"/>
                <wp:effectExtent l="0" t="0" r="12700" b="25400"/>
                <wp:wrapNone/>
                <wp:docPr id="19" name="Rechteck: abgerundete Ecken 19"/>
                <wp:cNvGraphicFramePr/>
                <a:graphic xmlns:a="http://schemas.openxmlformats.org/drawingml/2006/main">
                  <a:graphicData uri="http://schemas.microsoft.com/office/word/2010/wordprocessingShape">
                    <wps:wsp>
                      <wps:cNvSpPr/>
                      <wps:spPr>
                        <a:xfrm>
                          <a:off x="0" y="0"/>
                          <a:ext cx="5454650" cy="1060450"/>
                        </a:xfrm>
                        <a:prstGeom prst="roundRect">
                          <a:avLst/>
                        </a:prstGeom>
                      </wps:spPr>
                      <wps:style>
                        <a:lnRef idx="2">
                          <a:schemeClr val="accent6">
                            <a:shade val="50000"/>
                          </a:schemeClr>
                        </a:lnRef>
                        <a:fillRef idx="1">
                          <a:schemeClr val="accent6"/>
                        </a:fillRef>
                        <a:effectRef idx="0">
                          <a:schemeClr val="accent6"/>
                        </a:effectRef>
                        <a:fontRef idx="minor">
                          <a:schemeClr val="lt1"/>
                        </a:fontRef>
                      </wps:style>
                      <wps:txbx>
                        <w:txbxContent>
                          <w:p w:rsidR="003E52E6" w:rsidRDefault="003E52E6" w:rsidP="00D41294">
                            <w:pPr>
                              <w:jc w:val="center"/>
                            </w:pPr>
                            <w:r>
                              <w:t>Relevante Frage: Welche Werte wollen wir im digitalen Bereich vertreten?</w:t>
                            </w:r>
                          </w:p>
                          <w:p w:rsidR="003E52E6" w:rsidRPr="00D41294" w:rsidRDefault="003E52E6" w:rsidP="00D41294">
                            <w:pPr>
                              <w:jc w:val="center"/>
                              <w:rPr>
                                <w:rFonts w:cstheme="minorHAnsi"/>
                              </w:rPr>
                            </w:pPr>
                            <w:r>
                              <w:t xml:space="preserve">Beispiel: </w:t>
                            </w:r>
                            <w:r w:rsidRPr="00D41294">
                              <w:rPr>
                                <w:rFonts w:cstheme="minorHAnsi"/>
                              </w:rPr>
                              <w:t>Eine neue digitale Wissenskultur ermöglicht ganz neue Formen de</w:t>
                            </w:r>
                            <w:r>
                              <w:rPr>
                                <w:rFonts w:cstheme="minorHAnsi"/>
                              </w:rPr>
                              <w:t>r</w:t>
                            </w:r>
                            <w:r w:rsidRPr="00D41294">
                              <w:rPr>
                                <w:rFonts w:cstheme="minorHAnsi"/>
                              </w:rPr>
                              <w:t xml:space="preserve"> inklusiven</w:t>
                            </w:r>
                            <w:r>
                              <w:rPr>
                                <w:rFonts w:cstheme="minorHAnsi"/>
                              </w:rPr>
                              <w:t>, barrierefreien</w:t>
                            </w:r>
                            <w:r w:rsidRPr="00D41294">
                              <w:rPr>
                                <w:rFonts w:cstheme="minorHAnsi"/>
                              </w:rPr>
                              <w:t xml:space="preserve"> und individualisierten</w:t>
                            </w:r>
                            <w:r>
                              <w:rPr>
                                <w:rFonts w:ascii="Arial" w:hAnsi="Arial" w:cs="Arial"/>
                                <w:sz w:val="25"/>
                                <w:szCs w:val="25"/>
                              </w:rPr>
                              <w:t xml:space="preserve"> </w:t>
                            </w:r>
                            <w:r w:rsidRPr="00D41294">
                              <w:rPr>
                                <w:rFonts w:cstheme="minorHAnsi"/>
                              </w:rPr>
                              <w:t>Vermittlung von Gesundheitskompetenz</w:t>
                            </w:r>
                            <w:r>
                              <w:rPr>
                                <w:rFonts w:cstheme="minorHAnsi"/>
                              </w:rPr>
                              <w:t>. Diese Möglichkeiten wollen wir im Rahmen der uns zur Verfügung stehenden Ressourcen nutzen.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hteck: abgerundete Ecken 19" o:spid="_x0000_s1027" style="position:absolute;margin-left:6.65pt;margin-top:.55pt;width:429.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" fillcolor="#70ad47 [3209]" strokecolor="#375623 [1609]" strokeweight="1pt">
                <v:stroke joinstyle="miter"/>
                <v:textbox>
                  <w:txbxContent>
                    <w:p w:rsidR="003E52E6" w:rsidRDefault="003E52E6" w:rsidP="00D41294">
                      <w:pPr>
                        <w:jc w:val="center"/>
                      </w:pPr>
                      <w:r>
                        <w:t>Relevante Frage: Welche Werte wollen wir im digitalen Bereich vertreten?</w:t>
                      </w:r>
                    </w:p>
                    <w:p w:rsidR="003E52E6" w:rsidRPr="00D41294" w:rsidRDefault="003E52E6" w:rsidP="00D41294">
                      <w:pPr>
                        <w:jc w:val="center"/>
                        <w:rPr>
                          <w:rFonts w:cstheme="minorHAnsi"/>
                        </w:rPr>
                      </w:pPr>
                      <w:r>
                        <w:t xml:space="preserve">Beispiel: </w:t>
                      </w:r>
                      <w:r w:rsidRPr="00D41294">
                        <w:rPr>
                          <w:rFonts w:cstheme="minorHAnsi"/>
                        </w:rPr>
                        <w:t>Eine neue digitale Wissenskultur ermöglicht ganz neue Formen de</w:t>
                      </w:r>
                      <w:r>
                        <w:rPr>
                          <w:rFonts w:cstheme="minorHAnsi"/>
                        </w:rPr>
                        <w:t>r</w:t>
                      </w:r>
                      <w:r w:rsidRPr="00D41294">
                        <w:rPr>
                          <w:rFonts w:cstheme="minorHAnsi"/>
                        </w:rPr>
                        <w:t xml:space="preserve"> inklusiven</w:t>
                      </w:r>
                      <w:r>
                        <w:rPr>
                          <w:rFonts w:cstheme="minorHAnsi"/>
                        </w:rPr>
                        <w:t>, barrierefreien</w:t>
                      </w:r>
                      <w:r w:rsidRPr="00D41294">
                        <w:rPr>
                          <w:rFonts w:cstheme="minorHAnsi"/>
                        </w:rPr>
                        <w:t xml:space="preserve"> und individualisierten</w:t>
                      </w:r>
                      <w:r>
                        <w:rPr>
                          <w:rFonts w:ascii="Arial" w:hAnsi="Arial" w:cs="Arial"/>
                          <w:sz w:val="25"/>
                          <w:szCs w:val="25"/>
                        </w:rPr>
                        <w:t xml:space="preserve"> </w:t>
                      </w:r>
                      <w:r w:rsidRPr="00D41294">
                        <w:rPr>
                          <w:rFonts w:cstheme="minorHAnsi"/>
                        </w:rPr>
                        <w:t>Vermittlung von Gesundheitskompetenz</w:t>
                      </w:r>
                      <w:r>
                        <w:rPr>
                          <w:rFonts w:cstheme="minorHAnsi"/>
                        </w:rPr>
                        <w:t>. Diese Möglichkeiten wollen wir im Rahmen der uns zur Verfügung stehenden Ressourcen nutzen.</w:t>
                      </w:r>
                    </w:p>
                  </w:txbxContent>
                </v:textbox>
              </v:roundrect>
            </w:pict>
          </mc:Fallback>
        </mc:AlternateContent>
      </w:r>
    </w:p>
    <w:p w:rsidR="00D41294" w:rsidRPr="00084A33" w:rsidRDefault="00D41294" w:rsidP="00D41294">
      <w:pPr>
        <w:tabs>
          <w:tab w:val="left" w:pos="567"/>
        </w:tabs>
        <w:spacing w:after="0" w:line="288" w:lineRule="auto"/>
        <w:rPr>
          <w:rFonts w:ascii="Trebuchet MS" w:hAnsi="Trebuchet MS"/>
          <w:sz w:val="24"/>
          <w:szCs w:val="24"/>
        </w:rPr>
      </w:pPr>
    </w:p>
    <w:p w:rsidR="00D41294" w:rsidRPr="00084A33" w:rsidRDefault="00D41294" w:rsidP="00D41294">
      <w:pPr>
        <w:tabs>
          <w:tab w:val="left" w:pos="567"/>
        </w:tabs>
        <w:spacing w:after="0" w:line="288" w:lineRule="auto"/>
        <w:rPr>
          <w:rFonts w:ascii="Trebuchet MS" w:hAnsi="Trebuchet MS"/>
          <w:sz w:val="24"/>
          <w:szCs w:val="24"/>
        </w:rPr>
      </w:pPr>
    </w:p>
    <w:p w:rsidR="00D41294" w:rsidRPr="00084A33" w:rsidRDefault="00D41294" w:rsidP="00D41294">
      <w:pPr>
        <w:tabs>
          <w:tab w:val="left" w:pos="567"/>
        </w:tabs>
        <w:spacing w:after="0" w:line="288" w:lineRule="auto"/>
        <w:rPr>
          <w:rFonts w:ascii="Trebuchet MS" w:hAnsi="Trebuchet MS"/>
          <w:sz w:val="24"/>
          <w:szCs w:val="24"/>
        </w:rPr>
      </w:pPr>
    </w:p>
    <w:p w:rsidR="00D41294" w:rsidRPr="00084A33" w:rsidRDefault="00D41294" w:rsidP="00D41294">
      <w:pPr>
        <w:tabs>
          <w:tab w:val="left" w:pos="567"/>
        </w:tabs>
        <w:spacing w:after="0" w:line="288" w:lineRule="auto"/>
        <w:rPr>
          <w:rFonts w:ascii="Trebuchet MS" w:hAnsi="Trebuchet MS"/>
          <w:sz w:val="24"/>
          <w:szCs w:val="24"/>
        </w:rPr>
      </w:pPr>
    </w:p>
    <w:p w:rsidR="00D41294" w:rsidRPr="00084A33" w:rsidRDefault="00D41294" w:rsidP="00D41294">
      <w:pPr>
        <w:tabs>
          <w:tab w:val="left" w:pos="567"/>
        </w:tabs>
        <w:spacing w:after="0" w:line="288" w:lineRule="auto"/>
        <w:rPr>
          <w:rFonts w:ascii="Trebuchet MS" w:hAnsi="Trebuchet MS"/>
          <w:sz w:val="24"/>
          <w:szCs w:val="24"/>
        </w:rPr>
      </w:pPr>
    </w:p>
    <w:p w:rsidR="00D41294" w:rsidRPr="00084A33" w:rsidRDefault="009A3DB8" w:rsidP="00D41294">
      <w:pPr>
        <w:rPr>
          <w:rFonts w:ascii="Trebuchet MS" w:hAnsi="Trebuchet MS"/>
          <w:sz w:val="24"/>
          <w:szCs w:val="24"/>
        </w:rPr>
      </w:pPr>
      <w:r w:rsidRPr="00084A33">
        <w:rPr>
          <w:rFonts w:ascii="Trebuchet MS" w:hAnsi="Trebuchet MS"/>
          <w:noProof/>
          <w:sz w:val="24"/>
          <w:szCs w:val="24"/>
        </w:rPr>
        <mc:AlternateContent>
          <mc:Choice Requires="wps">
            <w:drawing>
              <wp:anchor distT="0" distB="0" distL="114300" distR="114300" simplePos="0" relativeHeight="251663360" behindDoc="0" locked="0" layoutInCell="1" allowOverlap="1" wp14:anchorId="741D3261" wp14:editId="1F22BC10">
                <wp:simplePos x="0" y="0"/>
                <wp:positionH relativeFrom="column">
                  <wp:posOffset>71755</wp:posOffset>
                </wp:positionH>
                <wp:positionV relativeFrom="paragraph">
                  <wp:posOffset>46990</wp:posOffset>
                </wp:positionV>
                <wp:extent cx="5480050" cy="1289050"/>
                <wp:effectExtent l="0" t="0" r="25400" b="25400"/>
                <wp:wrapNone/>
                <wp:docPr id="14" name="Rechteck: abgerundete Ecken 14"/>
                <wp:cNvGraphicFramePr/>
                <a:graphic xmlns:a="http://schemas.openxmlformats.org/drawingml/2006/main">
                  <a:graphicData uri="http://schemas.microsoft.com/office/word/2010/wordprocessingShape">
                    <wps:wsp>
                      <wps:cNvSpPr/>
                      <wps:spPr>
                        <a:xfrm>
                          <a:off x="0" y="0"/>
                          <a:ext cx="5480050" cy="1289050"/>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2E6" w:rsidRDefault="003E52E6" w:rsidP="00D41294">
                            <w:pPr>
                              <w:jc w:val="center"/>
                            </w:pPr>
                            <w:r>
                              <w:t>Relevante Frage: Wo wollen wir in 5 oder 10 Jahren stehen?</w:t>
                            </w:r>
                          </w:p>
                          <w:p w:rsidR="003E52E6" w:rsidRDefault="003E52E6" w:rsidP="00D41294">
                            <w:pPr>
                              <w:jc w:val="center"/>
                            </w:pPr>
                            <w:r>
                              <w:t>Beispiel: Wir wollen die Kommunikation mit unseren Mitgliedern auch auf digitalen Kanälen vertiefen, die Situation chronisch Kranker sowohl politisch als auch vor Ort durch Nutzung digitaler Möglichkeiten verbessern und unseren haupt- und ehrenamtlich Tätigen ein modernes Arbeitsumfeld bieten.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1D3261" id="Rechteck: abgerundete Ecken 14" o:spid="_x0000_s1028" style="position:absolute;margin-left:5.65pt;margin-top:3.7pt;width:431.5pt;height:1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" fillcolor="#4472c4 [3204]" strokecolor="#1f3763 [1604]" strokeweight="1pt">
                <v:stroke joinstyle="miter"/>
                <v:textbox>
                  <w:txbxContent>
                    <w:p w:rsidR="003E52E6" w:rsidRDefault="003E52E6" w:rsidP="00D41294">
                      <w:pPr>
                        <w:jc w:val="center"/>
                      </w:pPr>
                      <w:r>
                        <w:t>Relevante Frage: Wo wollen wir in 5 oder 10 Jahren stehen?</w:t>
                      </w:r>
                    </w:p>
                    <w:p w:rsidR="003E52E6" w:rsidRDefault="003E52E6" w:rsidP="00D41294">
                      <w:pPr>
                        <w:jc w:val="center"/>
                      </w:pPr>
                      <w:r>
                        <w:t>Beispiel: Wir wollen die Kommunikation mit unseren Mitgliedern auch auf digitalen Kanälen vertiefen, die Situation chronisch Kranker sowohl politisch als auch vor Ort durch Nutzung digitaler Möglichkeiten verbessern und unseren haupt- und ehrenamtlich Tätigen ein modernes Arbeitsumfeld bieten.</w:t>
                      </w:r>
                    </w:p>
                  </w:txbxContent>
                </v:textbox>
              </v:roundrect>
            </w:pict>
          </mc:Fallback>
        </mc:AlternateContent>
      </w:r>
    </w:p>
    <w:p w:rsidR="00D41294" w:rsidRPr="00084A33" w:rsidRDefault="00D41294" w:rsidP="00D41294">
      <w:pPr>
        <w:rPr>
          <w:rFonts w:ascii="Trebuchet MS" w:hAnsi="Trebuchet MS"/>
          <w:sz w:val="24"/>
          <w:szCs w:val="24"/>
        </w:rPr>
      </w:pPr>
    </w:p>
    <w:p w:rsidR="00D41294" w:rsidRPr="00084A33" w:rsidRDefault="00D41294" w:rsidP="00D41294">
      <w:pPr>
        <w:rPr>
          <w:rFonts w:ascii="Trebuchet MS" w:hAnsi="Trebuchet MS"/>
          <w:sz w:val="24"/>
          <w:szCs w:val="24"/>
        </w:rPr>
      </w:pPr>
    </w:p>
    <w:p w:rsidR="00D41294" w:rsidRPr="00084A33" w:rsidRDefault="00D41294" w:rsidP="00D41294">
      <w:pPr>
        <w:rPr>
          <w:rFonts w:ascii="Trebuchet MS" w:hAnsi="Trebuchet MS"/>
          <w:sz w:val="24"/>
          <w:szCs w:val="24"/>
        </w:rPr>
      </w:pPr>
    </w:p>
    <w:p w:rsidR="00D41294" w:rsidRPr="00084A33" w:rsidRDefault="00D41294" w:rsidP="00D41294">
      <w:pPr>
        <w:rPr>
          <w:rFonts w:ascii="Trebuchet MS" w:hAnsi="Trebuchet MS"/>
          <w:sz w:val="24"/>
          <w:szCs w:val="24"/>
        </w:rPr>
      </w:pPr>
    </w:p>
    <w:p w:rsidR="0068249F" w:rsidRPr="00084A33" w:rsidRDefault="0068249F" w:rsidP="00D41294">
      <w:pPr>
        <w:rPr>
          <w:rFonts w:ascii="Trebuchet MS" w:hAnsi="Trebuchet MS"/>
          <w:sz w:val="24"/>
          <w:szCs w:val="24"/>
        </w:rPr>
      </w:pPr>
    </w:p>
    <w:p w:rsidR="00D41294" w:rsidRPr="00084A33" w:rsidRDefault="00D41294" w:rsidP="00084A33">
      <w:pPr>
        <w:spacing w:line="276" w:lineRule="auto"/>
        <w:rPr>
          <w:rFonts w:ascii="Trebuchet MS" w:hAnsi="Trebuchet MS"/>
          <w:sz w:val="24"/>
          <w:szCs w:val="24"/>
        </w:rPr>
      </w:pPr>
      <w:r w:rsidRPr="00084A33">
        <w:rPr>
          <w:rFonts w:ascii="Trebuchet MS" w:hAnsi="Trebuchet MS"/>
          <w:sz w:val="24"/>
          <w:szCs w:val="24"/>
        </w:rPr>
        <w:t xml:space="preserve">Möglich ist auch die Entwicklung eines längeren Leitbildes, in das die Digitalisierung bzw. die digitale Transformation „eingebaut“ wird. Ist bereits ein Leitbild vorhanden, so kann dieses dahingehend überprüft werden, an welchen Stellen die Digitaliserung Chancen auf eine verbesserte Umsetzung dieser Ziele bietet. </w:t>
      </w:r>
    </w:p>
    <w:p w:rsidR="0068249F" w:rsidRPr="00084A33" w:rsidRDefault="0068249F" w:rsidP="00084A33">
      <w:pPr>
        <w:spacing w:line="276" w:lineRule="auto"/>
        <w:rPr>
          <w:rFonts w:ascii="Trebuchet MS" w:hAnsi="Trebuchet MS"/>
          <w:sz w:val="24"/>
          <w:szCs w:val="24"/>
        </w:rPr>
      </w:pPr>
    </w:p>
    <w:p w:rsidR="009F613C" w:rsidRPr="00084A33" w:rsidRDefault="009F613C" w:rsidP="00084A33">
      <w:pPr>
        <w:pStyle w:val="berschrift5"/>
        <w:spacing w:line="276" w:lineRule="auto"/>
        <w:rPr>
          <w:rFonts w:ascii="Trebuchet MS" w:hAnsi="Trebuchet MS"/>
        </w:rPr>
      </w:pPr>
      <w:r w:rsidRPr="00084A33">
        <w:rPr>
          <w:rFonts w:ascii="Trebuchet MS" w:hAnsi="Trebuchet MS"/>
        </w:rPr>
        <w:t>Handlungsfelder</w:t>
      </w:r>
    </w:p>
    <w:p w:rsidR="009F613C" w:rsidRPr="00084A33" w:rsidRDefault="009F613C" w:rsidP="00084A33">
      <w:pPr>
        <w:spacing w:line="276" w:lineRule="auto"/>
        <w:ind w:left="7080" w:firstLine="708"/>
        <w:rPr>
          <w:rFonts w:ascii="Trebuchet MS" w:hAnsi="Trebuchet MS"/>
          <w:sz w:val="24"/>
          <w:szCs w:val="24"/>
        </w:rPr>
      </w:pPr>
    </w:p>
    <w:p w:rsidR="009F613C" w:rsidRPr="00084A33" w:rsidRDefault="00583B2A" w:rsidP="00084A33">
      <w:pPr>
        <w:spacing w:line="276" w:lineRule="auto"/>
        <w:rPr>
          <w:rFonts w:ascii="Trebuchet MS" w:hAnsi="Trebuchet MS"/>
          <w:sz w:val="24"/>
          <w:szCs w:val="24"/>
        </w:rPr>
      </w:pPr>
      <w:r w:rsidRPr="00084A33">
        <w:rPr>
          <w:rFonts w:ascii="Trebuchet MS" w:hAnsi="Trebuchet MS"/>
          <w:sz w:val="24"/>
          <w:szCs w:val="24"/>
        </w:rPr>
        <w:t>Die Bestandsaufnahme hat möglicherweise bestimmte Handlungsbedarfe ergeben. Diese sollten bestimmten Handlungsfeldern zugeordnet werden, damit nicht wichtige Bereich der digitalen Transformation vergessen werden, so z.B. durch die Ausrichtung auf die Bedürfnisse werden die Bedarfe im Bereich der Arbeitsorganisation der Mitarbeiter vergessen.</w:t>
      </w:r>
    </w:p>
    <w:p w:rsidR="00084A33" w:rsidRDefault="00084A33" w:rsidP="00D41294">
      <w:pPr>
        <w:rPr>
          <w:rFonts w:ascii="Trebuchet MS" w:hAnsi="Trebuchet MS"/>
          <w:sz w:val="24"/>
          <w:szCs w:val="24"/>
        </w:rPr>
      </w:pPr>
    </w:p>
    <w:p w:rsidR="00B36A96" w:rsidRPr="00084A33" w:rsidRDefault="00B36A96" w:rsidP="00D41294">
      <w:pPr>
        <w:rPr>
          <w:rFonts w:ascii="Trebuchet MS" w:hAnsi="Trebuchet MS"/>
          <w:sz w:val="24"/>
          <w:szCs w:val="24"/>
        </w:rPr>
      </w:pPr>
      <w:r w:rsidRPr="00084A33">
        <w:rPr>
          <w:rFonts w:ascii="Trebuchet MS" w:hAnsi="Trebuchet MS"/>
          <w:noProof/>
          <w:sz w:val="24"/>
          <w:szCs w:val="24"/>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59055</wp:posOffset>
                </wp:positionV>
                <wp:extent cx="4298950" cy="914400"/>
                <wp:effectExtent l="0" t="0" r="25400" b="19050"/>
                <wp:wrapNone/>
                <wp:docPr id="27" name="Welle 27"/>
                <wp:cNvGraphicFramePr/>
                <a:graphic xmlns:a="http://schemas.openxmlformats.org/drawingml/2006/main">
                  <a:graphicData uri="http://schemas.microsoft.com/office/word/2010/wordprocessingShape">
                    <wps:wsp>
                      <wps:cNvSpPr/>
                      <wps:spPr>
                        <a:xfrm>
                          <a:off x="0" y="0"/>
                          <a:ext cx="4298950" cy="9144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3E52E6" w:rsidRDefault="003E52E6" w:rsidP="00B36A96">
                            <w:pPr>
                              <w:jc w:val="center"/>
                            </w:pPr>
                            <w:r>
                              <w:t>Kommunikation: Vereinsintern und -extern/ Öffentlichkeitsarbeit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elle 27" o:spid="_x0000_s1029" type="#_x0000_t64" style="position:absolute;margin-left:0;margin-top:4.65pt;width:338.5pt;height:1in;z-index:251666432;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" adj="2700" fillcolor="#4472c4 [3204]" strokecolor="#1f3763 [1604]" strokeweight="1pt">
                <v:stroke joinstyle="miter"/>
                <v:textbox>
                  <w:txbxContent>
                    <w:p w:rsidR="003E52E6" w:rsidRDefault="003E52E6" w:rsidP="00B36A96">
                      <w:pPr>
                        <w:jc w:val="center"/>
                      </w:pPr>
                      <w:r>
                        <w:t>Kommunikation: Vereinsintern und -extern/ Öffentlichkeitsarbeit</w:t>
                      </w:r>
                    </w:p>
                  </w:txbxContent>
                </v:textbox>
                <w10:wrap anchorx="margin"/>
              </v:shape>
            </w:pict>
          </mc:Fallback>
        </mc:AlternateContent>
      </w:r>
    </w:p>
    <w:p w:rsidR="00B36A96" w:rsidRPr="00084A33" w:rsidRDefault="00B36A96" w:rsidP="00D41294">
      <w:pPr>
        <w:rPr>
          <w:rFonts w:ascii="Trebuchet MS" w:hAnsi="Trebuchet MS"/>
          <w:sz w:val="24"/>
          <w:szCs w:val="24"/>
        </w:rPr>
      </w:pP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p>
    <w:p w:rsidR="00583B2A" w:rsidRPr="00084A33" w:rsidRDefault="00583B2A" w:rsidP="00D41294">
      <w:pPr>
        <w:rPr>
          <w:rFonts w:ascii="Trebuchet MS" w:hAnsi="Trebuchet MS"/>
          <w:sz w:val="24"/>
          <w:szCs w:val="24"/>
        </w:rPr>
      </w:pPr>
    </w:p>
    <w:p w:rsidR="00583B2A" w:rsidRPr="00084A33" w:rsidRDefault="00B36A96" w:rsidP="00D41294">
      <w:pPr>
        <w:rPr>
          <w:rFonts w:ascii="Trebuchet MS" w:hAnsi="Trebuchet MS"/>
          <w:sz w:val="24"/>
          <w:szCs w:val="24"/>
        </w:rPr>
      </w:pPr>
      <w:r w:rsidRPr="00084A33">
        <w:rPr>
          <w:rFonts w:ascii="Trebuchet MS" w:hAnsi="Trebuchet MS"/>
          <w:noProof/>
          <w:sz w:val="24"/>
          <w:szCs w:val="24"/>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6350</wp:posOffset>
                </wp:positionV>
                <wp:extent cx="4229100" cy="914400"/>
                <wp:effectExtent l="0" t="0" r="19050" b="19050"/>
                <wp:wrapNone/>
                <wp:docPr id="29" name="Welle 29"/>
                <wp:cNvGraphicFramePr/>
                <a:graphic xmlns:a="http://schemas.openxmlformats.org/drawingml/2006/main">
                  <a:graphicData uri="http://schemas.microsoft.com/office/word/2010/wordprocessingShape">
                    <wps:wsp>
                      <wps:cNvSpPr/>
                      <wps:spPr>
                        <a:xfrm>
                          <a:off x="0" y="0"/>
                          <a:ext cx="4229100" cy="914400"/>
                        </a:xfrm>
                        <a:prstGeom prst="wave">
                          <a:avLst/>
                        </a:prstGeom>
                      </wps:spPr>
                      <wps:style>
                        <a:lnRef idx="2">
                          <a:schemeClr val="accent2">
                            <a:shade val="50000"/>
                          </a:schemeClr>
                        </a:lnRef>
                        <a:fillRef idx="1">
                          <a:schemeClr val="accent2"/>
                        </a:fillRef>
                        <a:effectRef idx="0">
                          <a:schemeClr val="accent2"/>
                        </a:effectRef>
                        <a:fontRef idx="minor">
                          <a:schemeClr val="lt1"/>
                        </a:fontRef>
                      </wps:style>
                      <wps:txbx>
                        <w:txbxContent>
                          <w:p w:rsidR="003E52E6" w:rsidRDefault="003E52E6" w:rsidP="00B36A96">
                            <w:pPr>
                              <w:jc w:val="center"/>
                            </w:pPr>
                            <w:r>
                              <w:t>Vereinsorganisation:Verwaltungssoft- und hardware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Welle 29" o:spid="_x0000_s1030" type="#_x0000_t64" style="position:absolute;margin-left:0;margin-top:.5pt;width:333pt;height:1in;z-index:25166745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" adj="2700" fillcolor="#ed7d31 [3205]" strokecolor="#823b0b [1605]" strokeweight="1pt">
                <v:stroke joinstyle="miter"/>
                <v:textbox>
                  <w:txbxContent>
                    <w:p w:rsidR="003E52E6" w:rsidRDefault="003E52E6" w:rsidP="00B36A96">
                      <w:pPr>
                        <w:jc w:val="center"/>
                      </w:pPr>
                      <w:r>
                        <w:t>Vereinsorganisation:Verwaltungssoft- und hardware</w:t>
                      </w:r>
                    </w:p>
                  </w:txbxContent>
                </v:textbox>
                <w10:wrap anchorx="margin"/>
              </v:shape>
            </w:pict>
          </mc:Fallback>
        </mc:AlternateContent>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r w:rsidRPr="00084A33">
        <w:rPr>
          <w:rFonts w:ascii="Trebuchet MS" w:hAnsi="Trebuchet MS"/>
          <w:sz w:val="24"/>
          <w:szCs w:val="24"/>
        </w:rPr>
        <w:tab/>
      </w:r>
    </w:p>
    <w:p w:rsidR="009F613C" w:rsidRPr="00084A33" w:rsidRDefault="009F613C" w:rsidP="00D41294">
      <w:pPr>
        <w:rPr>
          <w:rFonts w:ascii="Trebuchet MS" w:hAnsi="Trebuchet MS"/>
          <w:sz w:val="24"/>
          <w:szCs w:val="24"/>
        </w:rPr>
      </w:pPr>
    </w:p>
    <w:p w:rsidR="00B36A96" w:rsidRPr="00084A33" w:rsidRDefault="00B36A96" w:rsidP="00D41294">
      <w:pPr>
        <w:rPr>
          <w:rFonts w:ascii="Trebuchet MS" w:hAnsi="Trebuchet MS"/>
          <w:sz w:val="24"/>
          <w:szCs w:val="24"/>
        </w:rPr>
      </w:pPr>
    </w:p>
    <w:p w:rsidR="00B36A96" w:rsidRPr="00084A33" w:rsidRDefault="00B36A96" w:rsidP="00D41294">
      <w:pPr>
        <w:rPr>
          <w:rFonts w:ascii="Trebuchet MS" w:hAnsi="Trebuchet MS"/>
          <w:sz w:val="24"/>
          <w:szCs w:val="24"/>
        </w:rPr>
      </w:pPr>
      <w:r w:rsidRPr="00084A33">
        <w:rPr>
          <w:rFonts w:ascii="Trebuchet MS" w:hAnsi="Trebuchet MS"/>
          <w:noProof/>
          <w:sz w:val="24"/>
          <w:szCs w:val="24"/>
        </w:rPr>
        <mc:AlternateContent>
          <mc:Choice Requires="wps">
            <w:drawing>
              <wp:anchor distT="0" distB="0" distL="114300" distR="114300" simplePos="0" relativeHeight="251668480" behindDoc="0" locked="0" layoutInCell="1" allowOverlap="1">
                <wp:simplePos x="0" y="0"/>
                <wp:positionH relativeFrom="column">
                  <wp:posOffset>757555</wp:posOffset>
                </wp:positionH>
                <wp:positionV relativeFrom="paragraph">
                  <wp:posOffset>5080</wp:posOffset>
                </wp:positionV>
                <wp:extent cx="4235450" cy="914400"/>
                <wp:effectExtent l="0" t="0" r="12700" b="19050"/>
                <wp:wrapNone/>
                <wp:docPr id="30" name="Welle 30"/>
                <wp:cNvGraphicFramePr/>
                <a:graphic xmlns:a="http://schemas.openxmlformats.org/drawingml/2006/main">
                  <a:graphicData uri="http://schemas.microsoft.com/office/word/2010/wordprocessingShape">
                    <wps:wsp>
                      <wps:cNvSpPr/>
                      <wps:spPr>
                        <a:xfrm>
                          <a:off x="0" y="0"/>
                          <a:ext cx="4235450" cy="914400"/>
                        </a:xfrm>
                        <a:prstGeom prst="wave">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3E52E6" w:rsidRDefault="003E52E6" w:rsidP="00B36A96">
                            <w:pPr>
                              <w:jc w:val="center"/>
                            </w:pPr>
                            <w:r>
                              <w:t>Gesellschaftspolitische Arbeit: Aufklärung und Mitgliedervertretung/ unterstützung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Welle 30" o:spid="_x0000_s1031" type="#_x0000_t64" style="position:absolute;margin-left:59.65pt;margin-top:.4pt;width:333.5pt;height:1in;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" adj="2700" fillcolor="#ffc000 [3207]" strokecolor="#7f5f00 [1607]" strokeweight="1pt">
                <v:stroke joinstyle="miter"/>
                <v:textbox>
                  <w:txbxContent>
                    <w:p w:rsidR="003E52E6" w:rsidRDefault="003E52E6" w:rsidP="00B36A96">
                      <w:pPr>
                        <w:jc w:val="center"/>
                      </w:pPr>
                      <w:r>
                        <w:t>Gesellschaftspolitische Arbeit: Aufklärung und Mitgliedervertretung/ unterstützung</w:t>
                      </w:r>
                    </w:p>
                  </w:txbxContent>
                </v:textbox>
              </v:shape>
            </w:pict>
          </mc:Fallback>
        </mc:AlternateContent>
      </w:r>
    </w:p>
    <w:p w:rsidR="00B36A96" w:rsidRPr="00084A33" w:rsidRDefault="00B36A96" w:rsidP="00D41294">
      <w:pPr>
        <w:rPr>
          <w:rFonts w:ascii="Trebuchet MS" w:hAnsi="Trebuchet MS"/>
          <w:sz w:val="24"/>
          <w:szCs w:val="24"/>
        </w:rPr>
      </w:pPr>
    </w:p>
    <w:p w:rsidR="00B36A96" w:rsidRPr="00084A33" w:rsidRDefault="00B36A96" w:rsidP="00D41294">
      <w:pPr>
        <w:rPr>
          <w:rFonts w:ascii="Trebuchet MS" w:hAnsi="Trebuchet MS"/>
          <w:sz w:val="24"/>
          <w:szCs w:val="24"/>
        </w:rPr>
      </w:pPr>
    </w:p>
    <w:p w:rsidR="00B36A96" w:rsidRPr="00084A33" w:rsidRDefault="00B36A96" w:rsidP="00084A33">
      <w:pPr>
        <w:spacing w:line="276" w:lineRule="auto"/>
        <w:rPr>
          <w:rFonts w:ascii="Trebuchet MS" w:hAnsi="Trebuchet MS"/>
          <w:sz w:val="24"/>
          <w:szCs w:val="24"/>
        </w:rPr>
      </w:pPr>
    </w:p>
    <w:p w:rsidR="007D20A9" w:rsidRPr="00084A33" w:rsidRDefault="007D20A9" w:rsidP="00084A33">
      <w:pPr>
        <w:spacing w:line="276" w:lineRule="auto"/>
        <w:rPr>
          <w:rFonts w:ascii="Trebuchet MS" w:hAnsi="Trebuchet MS"/>
          <w:sz w:val="24"/>
          <w:szCs w:val="24"/>
        </w:rPr>
      </w:pPr>
    </w:p>
    <w:p w:rsidR="00D41294" w:rsidRPr="00084A33" w:rsidRDefault="00D41294" w:rsidP="00084A33">
      <w:pPr>
        <w:pStyle w:val="berschrift5"/>
        <w:spacing w:line="276" w:lineRule="auto"/>
        <w:rPr>
          <w:rFonts w:ascii="Trebuchet MS" w:hAnsi="Trebuchet MS"/>
        </w:rPr>
      </w:pPr>
      <w:r w:rsidRPr="00084A33">
        <w:rPr>
          <w:rFonts w:ascii="Trebuchet MS" w:hAnsi="Trebuchet MS"/>
        </w:rPr>
        <w:t>Zusammensetzung eines Projektteams</w:t>
      </w:r>
      <w:r w:rsidRPr="00084A33">
        <w:rPr>
          <w:rFonts w:ascii="Trebuchet MS" w:hAnsi="Trebuchet MS"/>
        </w:rPr>
        <w:tab/>
      </w:r>
      <w:r w:rsidRPr="00084A33">
        <w:rPr>
          <w:rFonts w:ascii="Trebuchet MS" w:hAnsi="Trebuchet MS"/>
        </w:rPr>
        <w:tab/>
      </w:r>
      <w:r w:rsidRPr="00084A33">
        <w:rPr>
          <w:rFonts w:ascii="Trebuchet MS" w:hAnsi="Trebuchet MS"/>
        </w:rPr>
        <w:tab/>
      </w:r>
    </w:p>
    <w:p w:rsidR="00D41294" w:rsidRPr="00084A33" w:rsidRDefault="00D41294" w:rsidP="00084A33">
      <w:pPr>
        <w:spacing w:line="276" w:lineRule="auto"/>
        <w:ind w:left="8496"/>
        <w:rPr>
          <w:rFonts w:ascii="Trebuchet MS" w:hAnsi="Trebuchet MS"/>
          <w:sz w:val="24"/>
          <w:szCs w:val="24"/>
        </w:rPr>
      </w:pPr>
    </w:p>
    <w:p w:rsidR="00D41294" w:rsidRDefault="00D41294" w:rsidP="00084A33">
      <w:pPr>
        <w:spacing w:line="276" w:lineRule="auto"/>
        <w:rPr>
          <w:rFonts w:ascii="Trebuchet MS" w:hAnsi="Trebuchet MS"/>
          <w:sz w:val="24"/>
          <w:szCs w:val="24"/>
        </w:rPr>
      </w:pPr>
      <w:r w:rsidRPr="00084A33">
        <w:rPr>
          <w:rFonts w:ascii="Trebuchet MS" w:hAnsi="Trebuchet MS"/>
          <w:sz w:val="24"/>
          <w:szCs w:val="24"/>
        </w:rPr>
        <w:t xml:space="preserve">Idealerweise ist das Projektteam aus Personen mit unterschiedlichen (digitalen) Schwerpunkten zusammengesetzt. Hierzu lohnt sich unter Umständen auch eine Umfrage in der Mitgliedschaft, wer Erfahrung in der Umsetzung von digitalen Projekten oder im Umgang mit bestimmten Anwendungen hat. In jedem Fall sollten jedoch auch Personen aus dem Vorstand/ der Geschäftsstelle Teil des Projektteams </w:t>
      </w:r>
      <w:r w:rsidRPr="00084A33">
        <w:rPr>
          <w:rFonts w:ascii="Trebuchet MS" w:hAnsi="Trebuchet MS"/>
          <w:sz w:val="24"/>
          <w:szCs w:val="24"/>
        </w:rPr>
        <w:lastRenderedPageBreak/>
        <w:t>sein, um eine Anbindung an die Verbandsführung und die praktische Arbeit sicherzustellen. Die Ausgestaltung sollte möglichst offen – etwa auch für externe Experten – gestaltet werden.</w:t>
      </w:r>
    </w:p>
    <w:p w:rsidR="00084A33" w:rsidRPr="00084A33" w:rsidRDefault="00084A33" w:rsidP="00084A33">
      <w:pPr>
        <w:spacing w:line="276" w:lineRule="auto"/>
        <w:rPr>
          <w:rFonts w:ascii="Trebuchet MS" w:hAnsi="Trebuchet MS"/>
          <w:sz w:val="24"/>
          <w:szCs w:val="24"/>
        </w:rPr>
      </w:pPr>
    </w:p>
    <w:p w:rsidR="00D41294" w:rsidRPr="00084A33" w:rsidRDefault="00D41294" w:rsidP="00084A33">
      <w:pPr>
        <w:pStyle w:val="berschrift5"/>
        <w:spacing w:line="276" w:lineRule="auto"/>
        <w:rPr>
          <w:rFonts w:ascii="Trebuchet MS" w:hAnsi="Trebuchet MS"/>
        </w:rPr>
      </w:pPr>
      <w:r w:rsidRPr="00084A33">
        <w:rPr>
          <w:rFonts w:ascii="Trebuchet MS" w:hAnsi="Trebuchet MS"/>
        </w:rPr>
        <w:t>Projektplan</w:t>
      </w:r>
    </w:p>
    <w:p w:rsidR="00D41294" w:rsidRPr="00084A33" w:rsidRDefault="00D41294" w:rsidP="00084A33">
      <w:pPr>
        <w:spacing w:line="276" w:lineRule="auto"/>
        <w:ind w:left="7788" w:firstLine="708"/>
        <w:rPr>
          <w:rFonts w:ascii="Trebuchet MS" w:hAnsi="Trebuchet MS"/>
          <w:sz w:val="24"/>
          <w:szCs w:val="24"/>
        </w:rPr>
      </w:pPr>
    </w:p>
    <w:p w:rsidR="00D41294" w:rsidRPr="00084A33" w:rsidRDefault="00D41294" w:rsidP="00084A33">
      <w:pPr>
        <w:spacing w:line="276" w:lineRule="auto"/>
        <w:rPr>
          <w:rFonts w:ascii="Trebuchet MS" w:hAnsi="Trebuchet MS"/>
          <w:sz w:val="24"/>
          <w:szCs w:val="24"/>
        </w:rPr>
      </w:pPr>
      <w:r w:rsidRPr="00084A33">
        <w:rPr>
          <w:rFonts w:ascii="Trebuchet MS" w:hAnsi="Trebuchet MS"/>
          <w:sz w:val="24"/>
          <w:szCs w:val="24"/>
        </w:rPr>
        <w:t>Für die Erarbeitung und Organisation eines Projektplans gibt es verschiedene digitale Tool wie Asana, Slack oder Basecamp. Die Datensicherheit dieser Tools bleibt jedoch zweifelhaft.</w:t>
      </w:r>
    </w:p>
    <w:p w:rsidR="00D41294" w:rsidRPr="00084A33" w:rsidRDefault="00D41294" w:rsidP="00084A33">
      <w:pPr>
        <w:spacing w:line="276" w:lineRule="auto"/>
        <w:rPr>
          <w:rFonts w:ascii="Trebuchet MS" w:hAnsi="Trebuchet MS"/>
          <w:sz w:val="24"/>
          <w:szCs w:val="24"/>
        </w:rPr>
      </w:pPr>
      <w:r w:rsidRPr="00084A33">
        <w:rPr>
          <w:rFonts w:ascii="Trebuchet MS" w:hAnsi="Trebuchet MS"/>
          <w:sz w:val="24"/>
          <w:szCs w:val="24"/>
        </w:rPr>
        <w:t xml:space="preserve">Insoweit kann eine einfache Lösung tatsächlich eine Excel-Tabelle sein, in der die verschiedenen Aufgaben und Verantwortlichkeiten eingetragen werden. Diese kann dann auch analog für Projektbesprechungen über einen Beamer oder ausgedruckt an der Projektpinnwand verwendet werden. </w:t>
      </w:r>
    </w:p>
    <w:p w:rsidR="00D41294" w:rsidRPr="00084A33" w:rsidRDefault="00D41294" w:rsidP="00084A33">
      <w:pPr>
        <w:spacing w:line="276" w:lineRule="auto"/>
        <w:rPr>
          <w:rFonts w:ascii="Trebuchet MS" w:hAnsi="Trebuchet MS"/>
          <w:sz w:val="24"/>
          <w:szCs w:val="24"/>
        </w:rPr>
      </w:pPr>
      <w:r w:rsidRPr="00084A33">
        <w:rPr>
          <w:rFonts w:ascii="Trebuchet MS" w:hAnsi="Trebuchet MS"/>
          <w:sz w:val="24"/>
          <w:szCs w:val="24"/>
        </w:rPr>
        <w:t>Die Gesamtverantwortung sollte nach Möglichkeit auf nicht zu vielen Schultern ruhen, da ansonsten das Risiko besteht, dass sich alle ein bisschen und niemand nachhaltig darum kümmern, die digitale Transformation voranzutreiben. Je größer die digitale Transformation jedoch ausfällt, desto mehr Unterprojekte wird es jedoch geben, für die dann entsprechende klare Verantwortlichkeiten geschaffen werden müssen. Hilfreich ist es auch, einen bestimmten festen Tag für das Meeting (etwa jeden zweiten Dienstag im Monat oder wöchentlich an einem bestimmten Tag) festzulegen. Teambuilding Workshops, in denen die Mitglieder des Teams ihre persönlichen Wünsche, Ziele, Stärken und Schwächen offenlegen, können den Zusammenhalt und auch die realistische Einschätzung der vorhandenen Ressourcen befördern.</w:t>
      </w:r>
    </w:p>
    <w:p w:rsidR="00D41294" w:rsidRPr="00084A33" w:rsidRDefault="00D41294" w:rsidP="00084A33">
      <w:pPr>
        <w:spacing w:line="276" w:lineRule="auto"/>
        <w:rPr>
          <w:rFonts w:ascii="Trebuchet MS" w:hAnsi="Trebuchet MS"/>
          <w:sz w:val="24"/>
          <w:szCs w:val="24"/>
        </w:rPr>
      </w:pPr>
    </w:p>
    <w:p w:rsidR="00D41294" w:rsidRPr="00084A33" w:rsidRDefault="00D41294" w:rsidP="00084A33">
      <w:pPr>
        <w:pStyle w:val="berschrift5"/>
        <w:spacing w:line="276" w:lineRule="auto"/>
        <w:rPr>
          <w:rFonts w:ascii="Trebuchet MS" w:hAnsi="Trebuchet MS"/>
        </w:rPr>
      </w:pPr>
      <w:r w:rsidRPr="00084A33">
        <w:rPr>
          <w:rFonts w:ascii="Trebuchet MS" w:hAnsi="Trebuchet MS"/>
        </w:rPr>
        <w:t>Finanzierung/ Ressourcen</w:t>
      </w:r>
    </w:p>
    <w:p w:rsidR="00D41294" w:rsidRPr="00084A33" w:rsidRDefault="00D41294" w:rsidP="00084A33">
      <w:pPr>
        <w:spacing w:line="276" w:lineRule="auto"/>
        <w:ind w:left="8496"/>
        <w:rPr>
          <w:rFonts w:ascii="Trebuchet MS" w:hAnsi="Trebuchet MS"/>
          <w:sz w:val="24"/>
          <w:szCs w:val="24"/>
        </w:rPr>
      </w:pPr>
    </w:p>
    <w:p w:rsidR="00D41294" w:rsidRPr="00084A33" w:rsidRDefault="00D41294" w:rsidP="00084A33">
      <w:pPr>
        <w:spacing w:line="276" w:lineRule="auto"/>
        <w:rPr>
          <w:rFonts w:ascii="Trebuchet MS" w:hAnsi="Trebuchet MS"/>
          <w:sz w:val="24"/>
          <w:szCs w:val="24"/>
        </w:rPr>
      </w:pPr>
      <w:r w:rsidRPr="00084A33">
        <w:rPr>
          <w:rFonts w:ascii="Trebuchet MS" w:hAnsi="Trebuchet MS"/>
          <w:sz w:val="24"/>
          <w:szCs w:val="24"/>
        </w:rPr>
        <w:t>Je nachdem wie umfangreich die Maßnahmen der digitalen Transformation sein sollen, müssen unter Umständen verschiedene Finanzierungsmodelle gefunden werden. Neben der Projektfinanzierung über Krankenkassen, Förderer oder Ministerien bieten sich inzwischen auch Crowdfunding Plattformen für bestimmte abgegrenzte Projekte an (siehe etwa Betterplace (</w:t>
      </w:r>
      <w:hyperlink r:id="rId27" w:history="1">
        <w:r w:rsidRPr="00084A33">
          <w:rPr>
            <w:rStyle w:val="Hyperlink"/>
            <w:rFonts w:ascii="Trebuchet MS" w:hAnsi="Trebuchet MS"/>
            <w:sz w:val="24"/>
            <w:szCs w:val="24"/>
          </w:rPr>
          <w:t>https://www.betterplace.org/de</w:t>
        </w:r>
      </w:hyperlink>
      <w:r w:rsidRPr="00084A33">
        <w:rPr>
          <w:rFonts w:ascii="Trebuchet MS" w:hAnsi="Trebuchet MS"/>
          <w:sz w:val="24"/>
          <w:szCs w:val="24"/>
        </w:rPr>
        <w:t xml:space="preserve"> )oder Leetchi (</w:t>
      </w:r>
      <w:hyperlink r:id="rId28" w:history="1">
        <w:r w:rsidRPr="00084A33">
          <w:rPr>
            <w:rStyle w:val="Hyperlink"/>
            <w:rFonts w:ascii="Trebuchet MS" w:hAnsi="Trebuchet MS"/>
            <w:sz w:val="24"/>
            <w:szCs w:val="24"/>
          </w:rPr>
          <w:t>https://www.leetchi.com/de)</w:t>
        </w:r>
      </w:hyperlink>
      <w:r w:rsidRPr="00084A33">
        <w:rPr>
          <w:rFonts w:ascii="Trebuchet MS" w:hAnsi="Trebuchet MS"/>
          <w:sz w:val="24"/>
          <w:szCs w:val="24"/>
        </w:rPr>
        <w:t>).</w:t>
      </w:r>
    </w:p>
    <w:p w:rsidR="00D41294" w:rsidRPr="00084A33" w:rsidRDefault="00D41294" w:rsidP="00084A33">
      <w:pPr>
        <w:tabs>
          <w:tab w:val="left" w:pos="567"/>
        </w:tabs>
        <w:spacing w:after="0" w:line="276" w:lineRule="auto"/>
        <w:rPr>
          <w:rFonts w:ascii="Trebuchet MS" w:hAnsi="Trebuchet MS"/>
          <w:sz w:val="24"/>
          <w:szCs w:val="24"/>
        </w:rPr>
      </w:pPr>
    </w:p>
    <w:p w:rsidR="00D41294" w:rsidRPr="00084A33" w:rsidRDefault="00FF46C9" w:rsidP="00084A33">
      <w:pPr>
        <w:pStyle w:val="berschrift2"/>
        <w:spacing w:line="276" w:lineRule="auto"/>
        <w:rPr>
          <w:rFonts w:ascii="Trebuchet MS" w:hAnsi="Trebuchet MS"/>
        </w:rPr>
      </w:pPr>
      <w:bookmarkStart w:id="15" w:name="_Toc47706442"/>
      <w:r w:rsidRPr="00084A33">
        <w:rPr>
          <w:rFonts w:ascii="Trebuchet MS" w:hAnsi="Trebuchet MS"/>
        </w:rPr>
        <w:t>Handlungsphase</w:t>
      </w:r>
      <w:bookmarkEnd w:id="15"/>
    </w:p>
    <w:p w:rsidR="00FF46C9" w:rsidRPr="00084A33" w:rsidRDefault="00FF46C9" w:rsidP="00084A33">
      <w:pPr>
        <w:tabs>
          <w:tab w:val="left" w:pos="567"/>
        </w:tabs>
        <w:spacing w:after="0" w:line="276" w:lineRule="auto"/>
        <w:rPr>
          <w:rFonts w:ascii="Trebuchet MS" w:hAnsi="Trebuchet MS"/>
          <w:sz w:val="24"/>
          <w:szCs w:val="24"/>
        </w:rPr>
      </w:pPr>
    </w:p>
    <w:p w:rsidR="00FF46C9" w:rsidRPr="00084A33" w:rsidRDefault="00B73798" w:rsidP="00084A33">
      <w:pPr>
        <w:pStyle w:val="berschrift3"/>
        <w:spacing w:line="276" w:lineRule="auto"/>
        <w:rPr>
          <w:rFonts w:ascii="Trebuchet MS" w:hAnsi="Trebuchet MS"/>
        </w:rPr>
      </w:pPr>
      <w:bookmarkStart w:id="16" w:name="_Toc47706443"/>
      <w:r w:rsidRPr="00084A33">
        <w:rPr>
          <w:rFonts w:ascii="Trebuchet MS" w:hAnsi="Trebuchet MS"/>
        </w:rPr>
        <w:lastRenderedPageBreak/>
        <w:t>Plan</w:t>
      </w:r>
      <w:bookmarkEnd w:id="16"/>
    </w:p>
    <w:p w:rsidR="00D41294" w:rsidRPr="00084A33" w:rsidRDefault="00D41294" w:rsidP="00084A33">
      <w:pPr>
        <w:tabs>
          <w:tab w:val="left" w:pos="567"/>
        </w:tabs>
        <w:spacing w:after="0" w:line="276" w:lineRule="auto"/>
        <w:rPr>
          <w:rFonts w:ascii="Trebuchet MS" w:hAnsi="Trebuchet MS"/>
          <w:sz w:val="24"/>
          <w:szCs w:val="24"/>
        </w:rPr>
      </w:pPr>
    </w:p>
    <w:p w:rsidR="00D41294" w:rsidRPr="00084A33" w:rsidRDefault="00B73798" w:rsidP="00084A33">
      <w:pPr>
        <w:spacing w:line="276" w:lineRule="auto"/>
        <w:rPr>
          <w:rFonts w:ascii="Trebuchet MS" w:hAnsi="Trebuchet MS"/>
          <w:sz w:val="24"/>
          <w:szCs w:val="24"/>
        </w:rPr>
      </w:pPr>
      <w:r w:rsidRPr="00084A33">
        <w:rPr>
          <w:rFonts w:ascii="Trebuchet MS" w:hAnsi="Trebuchet MS"/>
          <w:sz w:val="24"/>
          <w:szCs w:val="24"/>
        </w:rPr>
        <w:t>Legt man die Vision oder das Leitbild zugrunde, so hat sich bereits in der Planungsphase gezeigt, dass sich nicht alles Punkte in einem einzigen Zeithorizont abarbeiten lassen.</w:t>
      </w:r>
    </w:p>
    <w:p w:rsidR="00D41294" w:rsidRPr="00084A33" w:rsidRDefault="00D41294" w:rsidP="00084A33">
      <w:pPr>
        <w:spacing w:line="276" w:lineRule="auto"/>
        <w:rPr>
          <w:rFonts w:ascii="Trebuchet MS" w:hAnsi="Trebuchet MS"/>
          <w:sz w:val="24"/>
          <w:szCs w:val="24"/>
        </w:rPr>
      </w:pPr>
    </w:p>
    <w:p w:rsidR="007A3EE5" w:rsidRPr="00084A33" w:rsidRDefault="00F33BB2" w:rsidP="00084A33">
      <w:pPr>
        <w:spacing w:line="276" w:lineRule="auto"/>
        <w:rPr>
          <w:rFonts w:ascii="Trebuchet MS" w:hAnsi="Trebuchet MS"/>
          <w:sz w:val="24"/>
          <w:szCs w:val="24"/>
        </w:rPr>
      </w:pPr>
      <w:r w:rsidRPr="00084A33">
        <w:rPr>
          <w:rFonts w:ascii="Trebuchet MS" w:hAnsi="Trebuchet MS"/>
          <w:sz w:val="24"/>
          <w:szCs w:val="24"/>
        </w:rPr>
        <w:t xml:space="preserve">Insgesamt </w:t>
      </w:r>
      <w:r w:rsidR="002979C6" w:rsidRPr="00084A33">
        <w:rPr>
          <w:rFonts w:ascii="Trebuchet MS" w:hAnsi="Trebuchet MS"/>
          <w:sz w:val="24"/>
          <w:szCs w:val="24"/>
        </w:rPr>
        <w:t xml:space="preserve">lassen sich </w:t>
      </w:r>
      <w:r w:rsidR="00A3646A" w:rsidRPr="00084A33">
        <w:rPr>
          <w:rFonts w:ascii="Trebuchet MS" w:hAnsi="Trebuchet MS"/>
          <w:sz w:val="24"/>
          <w:szCs w:val="24"/>
        </w:rPr>
        <w:t>die Ziele in unterschiedliche Zeithorizonte aufteilen. Dabei sollte ein als kurzfristig eingestuftes Ziel als in einem oder weniger als einem Jahr erreichbar sein, mittelfristige in weniger als 3 Jahren und langfristige in weniger als 5 Jahren.</w:t>
      </w:r>
      <w:r w:rsidR="007A3EE5" w:rsidRPr="00084A33">
        <w:rPr>
          <w:rFonts w:ascii="Trebuchet MS" w:hAnsi="Trebuchet MS"/>
          <w:sz w:val="24"/>
          <w:szCs w:val="24"/>
        </w:rPr>
        <w:t xml:space="preserve"> Ferner sollte die Wichtigkeit des Ziels für den Verband eingeschätzt werden; für die Bewertung können auch Ergebnisse von Mitgliederbefragungen genutzt werden.</w:t>
      </w:r>
      <w:r w:rsidR="00A3646A" w:rsidRPr="00084A33">
        <w:rPr>
          <w:rFonts w:ascii="Trebuchet MS" w:hAnsi="Trebuchet MS"/>
          <w:sz w:val="24"/>
          <w:szCs w:val="24"/>
        </w:rPr>
        <w:t xml:space="preserve"> </w:t>
      </w:r>
    </w:p>
    <w:p w:rsidR="00A3646A" w:rsidRPr="00084A33" w:rsidRDefault="007A3EE5" w:rsidP="00F33487">
      <w:pPr>
        <w:spacing w:line="360" w:lineRule="auto"/>
        <w:rPr>
          <w:rFonts w:ascii="Trebuchet MS" w:hAnsi="Trebuchet MS"/>
          <w:sz w:val="24"/>
          <w:szCs w:val="24"/>
        </w:rPr>
      </w:pPr>
      <w:r w:rsidRPr="00084A33">
        <w:rPr>
          <w:rFonts w:ascii="Trebuchet MS" w:hAnsi="Trebuchet MS"/>
          <w:sz w:val="24"/>
          <w:szCs w:val="24"/>
        </w:rPr>
        <w:t>Eine solche Priorisierung der Ziele</w:t>
      </w:r>
      <w:r w:rsidR="00A3646A" w:rsidRPr="00084A33">
        <w:rPr>
          <w:rFonts w:ascii="Trebuchet MS" w:hAnsi="Trebuchet MS"/>
          <w:sz w:val="24"/>
          <w:szCs w:val="24"/>
        </w:rPr>
        <w:t xml:space="preserve"> könnte beispielsweise so aussehen:</w:t>
      </w:r>
    </w:p>
    <w:tbl>
      <w:tblPr>
        <w:tblStyle w:val="EinfacheTabelle1"/>
        <w:tblW w:w="0" w:type="auto"/>
        <w:tblLook w:val="04A0" w:firstRow="1" w:lastRow="0" w:firstColumn="1" w:lastColumn="0" w:noHBand="0" w:noVBand="1"/>
      </w:tblPr>
      <w:tblGrid>
        <w:gridCol w:w="1812"/>
        <w:gridCol w:w="1812"/>
        <w:gridCol w:w="1812"/>
        <w:gridCol w:w="1813"/>
        <w:gridCol w:w="1813"/>
      </w:tblGrid>
      <w:tr w:rsidR="00A3646A" w:rsidRPr="00084A33" w:rsidTr="007A3EE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shd w:val="clear" w:color="auto" w:fill="BDD6EE" w:themeFill="accent5" w:themeFillTint="66"/>
          </w:tcPr>
          <w:p w:rsidR="00A3646A" w:rsidRPr="00084A33" w:rsidRDefault="00A3646A" w:rsidP="00D41294">
            <w:pPr>
              <w:rPr>
                <w:rFonts w:ascii="Trebuchet MS" w:hAnsi="Trebuchet MS"/>
                <w:sz w:val="24"/>
                <w:szCs w:val="24"/>
              </w:rPr>
            </w:pPr>
            <w:r w:rsidRPr="00084A33">
              <w:rPr>
                <w:rFonts w:ascii="Trebuchet MS" w:hAnsi="Trebuchet MS"/>
                <w:sz w:val="24"/>
                <w:szCs w:val="24"/>
              </w:rPr>
              <w:t>Ziel</w:t>
            </w:r>
          </w:p>
        </w:tc>
        <w:tc>
          <w:tcPr>
            <w:tcW w:w="1812" w:type="dxa"/>
            <w:shd w:val="clear" w:color="auto" w:fill="BDD6EE" w:themeFill="accent5" w:themeFillTint="66"/>
          </w:tcPr>
          <w:p w:rsidR="00A3646A" w:rsidRPr="00084A33" w:rsidRDefault="00A3646A" w:rsidP="00D41294">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langfristig</w:t>
            </w:r>
          </w:p>
        </w:tc>
        <w:tc>
          <w:tcPr>
            <w:tcW w:w="1812" w:type="dxa"/>
            <w:shd w:val="clear" w:color="auto" w:fill="BDD6EE" w:themeFill="accent5" w:themeFillTint="66"/>
          </w:tcPr>
          <w:p w:rsidR="00A3646A" w:rsidRPr="00084A33" w:rsidRDefault="00A3646A" w:rsidP="00D41294">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mittelfristig</w:t>
            </w:r>
          </w:p>
        </w:tc>
        <w:tc>
          <w:tcPr>
            <w:tcW w:w="1813" w:type="dxa"/>
            <w:shd w:val="clear" w:color="auto" w:fill="BDD6EE" w:themeFill="accent5" w:themeFillTint="66"/>
          </w:tcPr>
          <w:p w:rsidR="00A3646A" w:rsidRPr="00084A33" w:rsidRDefault="00A3646A" w:rsidP="00D41294">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kurzfristig</w:t>
            </w:r>
          </w:p>
        </w:tc>
        <w:tc>
          <w:tcPr>
            <w:tcW w:w="1813" w:type="dxa"/>
            <w:shd w:val="clear" w:color="auto" w:fill="BDD6EE" w:themeFill="accent5" w:themeFillTint="66"/>
          </w:tcPr>
          <w:p w:rsidR="00A3646A" w:rsidRPr="00084A33" w:rsidRDefault="00A3646A" w:rsidP="00D41294">
            <w:pPr>
              <w:cnfStyle w:val="100000000000" w:firstRow="1"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Wichtigkeit</w:t>
            </w:r>
          </w:p>
        </w:tc>
      </w:tr>
      <w:tr w:rsidR="00A3646A" w:rsidRPr="00084A33" w:rsidTr="007A3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A3646A" w:rsidRPr="00084A33" w:rsidRDefault="00A3646A" w:rsidP="00D41294">
            <w:pPr>
              <w:rPr>
                <w:rFonts w:ascii="Trebuchet MS" w:hAnsi="Trebuchet MS"/>
                <w:sz w:val="24"/>
                <w:szCs w:val="24"/>
              </w:rPr>
            </w:pPr>
            <w:r w:rsidRPr="00084A33">
              <w:rPr>
                <w:rFonts w:ascii="Trebuchet MS" w:hAnsi="Trebuchet MS"/>
                <w:sz w:val="24"/>
                <w:szCs w:val="24"/>
              </w:rPr>
              <w:t>Digitalisierung aller Verwaltungsabläufe</w:t>
            </w:r>
          </w:p>
        </w:tc>
        <w:tc>
          <w:tcPr>
            <w:tcW w:w="1812" w:type="dxa"/>
          </w:tcPr>
          <w:p w:rsidR="00A3646A" w:rsidRPr="00084A33" w:rsidRDefault="00A3646A"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1812" w:type="dxa"/>
          </w:tcPr>
          <w:p w:rsidR="00A3646A" w:rsidRPr="00084A33" w:rsidRDefault="00A3646A"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X</w:t>
            </w:r>
          </w:p>
        </w:tc>
        <w:tc>
          <w:tcPr>
            <w:tcW w:w="1813" w:type="dxa"/>
          </w:tcPr>
          <w:p w:rsidR="00A3646A" w:rsidRPr="00084A33" w:rsidRDefault="00A3646A"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1813" w:type="dxa"/>
          </w:tcPr>
          <w:p w:rsidR="00A3646A" w:rsidRPr="00084A33" w:rsidRDefault="007A3EE5"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4</w:t>
            </w:r>
          </w:p>
        </w:tc>
      </w:tr>
      <w:tr w:rsidR="00A3646A" w:rsidRPr="00084A33" w:rsidTr="007A3EE5">
        <w:tc>
          <w:tcPr>
            <w:cnfStyle w:val="001000000000" w:firstRow="0" w:lastRow="0" w:firstColumn="1" w:lastColumn="0" w:oddVBand="0" w:evenVBand="0" w:oddHBand="0" w:evenHBand="0" w:firstRowFirstColumn="0" w:firstRowLastColumn="0" w:lastRowFirstColumn="0" w:lastRowLastColumn="0"/>
            <w:tcW w:w="1812" w:type="dxa"/>
          </w:tcPr>
          <w:p w:rsidR="00A3646A" w:rsidRPr="00084A33" w:rsidRDefault="00A3646A" w:rsidP="00D41294">
            <w:pPr>
              <w:rPr>
                <w:rFonts w:ascii="Trebuchet MS" w:hAnsi="Trebuchet MS"/>
                <w:sz w:val="24"/>
                <w:szCs w:val="24"/>
              </w:rPr>
            </w:pPr>
            <w:r w:rsidRPr="00084A33">
              <w:rPr>
                <w:rFonts w:ascii="Trebuchet MS" w:hAnsi="Trebuchet MS"/>
                <w:sz w:val="24"/>
                <w:szCs w:val="24"/>
              </w:rPr>
              <w:t>Nutzung einer (weiteren) Social Media Plattform</w:t>
            </w:r>
          </w:p>
        </w:tc>
        <w:tc>
          <w:tcPr>
            <w:tcW w:w="1812" w:type="dxa"/>
          </w:tcPr>
          <w:p w:rsidR="00A3646A" w:rsidRPr="00084A33" w:rsidRDefault="00A3646A"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1812" w:type="dxa"/>
          </w:tcPr>
          <w:p w:rsidR="00A3646A" w:rsidRPr="00084A33" w:rsidRDefault="00A3646A"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1813" w:type="dxa"/>
          </w:tcPr>
          <w:p w:rsidR="00A3646A" w:rsidRPr="00084A33" w:rsidRDefault="00A3646A"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X</w:t>
            </w:r>
          </w:p>
        </w:tc>
        <w:tc>
          <w:tcPr>
            <w:tcW w:w="1813" w:type="dxa"/>
          </w:tcPr>
          <w:p w:rsidR="00A3646A" w:rsidRPr="00084A33" w:rsidRDefault="007A3EE5"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3</w:t>
            </w:r>
          </w:p>
        </w:tc>
      </w:tr>
      <w:tr w:rsidR="00A3646A" w:rsidRPr="00084A33" w:rsidTr="007A3EE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12" w:type="dxa"/>
          </w:tcPr>
          <w:p w:rsidR="00A3646A" w:rsidRPr="00084A33" w:rsidRDefault="007A3EE5" w:rsidP="00D41294">
            <w:pPr>
              <w:rPr>
                <w:rFonts w:ascii="Trebuchet MS" w:hAnsi="Trebuchet MS"/>
                <w:sz w:val="24"/>
                <w:szCs w:val="24"/>
              </w:rPr>
            </w:pPr>
            <w:r w:rsidRPr="00084A33">
              <w:rPr>
                <w:rFonts w:ascii="Trebuchet MS" w:hAnsi="Trebuchet MS"/>
                <w:sz w:val="24"/>
                <w:szCs w:val="24"/>
              </w:rPr>
              <w:t>Online-Seminare zur Wissensvermittlung und Wissensmanagement</w:t>
            </w:r>
          </w:p>
        </w:tc>
        <w:tc>
          <w:tcPr>
            <w:tcW w:w="1812" w:type="dxa"/>
          </w:tcPr>
          <w:p w:rsidR="00A3646A" w:rsidRPr="00084A33" w:rsidRDefault="00A3646A"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1812" w:type="dxa"/>
          </w:tcPr>
          <w:p w:rsidR="00A3646A" w:rsidRPr="00084A33" w:rsidRDefault="00A3646A"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1813" w:type="dxa"/>
          </w:tcPr>
          <w:p w:rsidR="00A3646A" w:rsidRPr="00084A33" w:rsidRDefault="00A3646A"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p>
        </w:tc>
        <w:tc>
          <w:tcPr>
            <w:tcW w:w="1813" w:type="dxa"/>
          </w:tcPr>
          <w:p w:rsidR="00A3646A" w:rsidRPr="00084A33" w:rsidRDefault="007A3EE5" w:rsidP="00D41294">
            <w:pPr>
              <w:cnfStyle w:val="000000100000" w:firstRow="0" w:lastRow="0" w:firstColumn="0" w:lastColumn="0" w:oddVBand="0" w:evenVBand="0" w:oddHBand="1"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5</w:t>
            </w:r>
          </w:p>
        </w:tc>
      </w:tr>
      <w:tr w:rsidR="00A3646A" w:rsidRPr="00084A33" w:rsidTr="007A3EE5">
        <w:tc>
          <w:tcPr>
            <w:cnfStyle w:val="001000000000" w:firstRow="0" w:lastRow="0" w:firstColumn="1" w:lastColumn="0" w:oddVBand="0" w:evenVBand="0" w:oddHBand="0" w:evenHBand="0" w:firstRowFirstColumn="0" w:firstRowLastColumn="0" w:lastRowFirstColumn="0" w:lastRowLastColumn="0"/>
            <w:tcW w:w="1812" w:type="dxa"/>
          </w:tcPr>
          <w:p w:rsidR="00A3646A" w:rsidRPr="00084A33" w:rsidRDefault="007A3EE5" w:rsidP="00D41294">
            <w:pPr>
              <w:rPr>
                <w:rFonts w:ascii="Trebuchet MS" w:hAnsi="Trebuchet MS"/>
                <w:sz w:val="24"/>
                <w:szCs w:val="24"/>
              </w:rPr>
            </w:pPr>
            <w:r w:rsidRPr="00084A33">
              <w:rPr>
                <w:rFonts w:ascii="Trebuchet MS" w:hAnsi="Trebuchet MS"/>
                <w:sz w:val="24"/>
                <w:szCs w:val="24"/>
              </w:rPr>
              <w:t>Aufbau einer Vereinsapp/ Mitgliederportals</w:t>
            </w:r>
          </w:p>
        </w:tc>
        <w:tc>
          <w:tcPr>
            <w:tcW w:w="1812" w:type="dxa"/>
          </w:tcPr>
          <w:p w:rsidR="00A3646A" w:rsidRPr="00084A33" w:rsidRDefault="007A3EE5"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X</w:t>
            </w:r>
          </w:p>
        </w:tc>
        <w:tc>
          <w:tcPr>
            <w:tcW w:w="1812" w:type="dxa"/>
          </w:tcPr>
          <w:p w:rsidR="00A3646A" w:rsidRPr="00084A33" w:rsidRDefault="00A3646A"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1813" w:type="dxa"/>
          </w:tcPr>
          <w:p w:rsidR="00A3646A" w:rsidRPr="00084A33" w:rsidRDefault="00A3646A"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p>
        </w:tc>
        <w:tc>
          <w:tcPr>
            <w:tcW w:w="1813" w:type="dxa"/>
          </w:tcPr>
          <w:p w:rsidR="00A3646A" w:rsidRPr="00084A33" w:rsidRDefault="007A3EE5" w:rsidP="00D41294">
            <w:pPr>
              <w:cnfStyle w:val="000000000000" w:firstRow="0" w:lastRow="0" w:firstColumn="0" w:lastColumn="0" w:oddVBand="0" w:evenVBand="0" w:oddHBand="0" w:evenHBand="0" w:firstRowFirstColumn="0" w:firstRowLastColumn="0" w:lastRowFirstColumn="0" w:lastRowLastColumn="0"/>
              <w:rPr>
                <w:rFonts w:ascii="Trebuchet MS" w:hAnsi="Trebuchet MS"/>
                <w:sz w:val="24"/>
                <w:szCs w:val="24"/>
              </w:rPr>
            </w:pPr>
            <w:r w:rsidRPr="00084A33">
              <w:rPr>
                <w:rFonts w:ascii="Trebuchet MS" w:hAnsi="Trebuchet MS"/>
                <w:sz w:val="24"/>
                <w:szCs w:val="24"/>
              </w:rPr>
              <w:t>4</w:t>
            </w:r>
          </w:p>
        </w:tc>
      </w:tr>
    </w:tbl>
    <w:p w:rsidR="002979C6" w:rsidRPr="00084A33" w:rsidRDefault="002979C6" w:rsidP="00D41294">
      <w:pPr>
        <w:rPr>
          <w:rFonts w:ascii="Trebuchet MS" w:hAnsi="Trebuchet MS"/>
          <w:sz w:val="24"/>
          <w:szCs w:val="24"/>
        </w:rPr>
      </w:pPr>
    </w:p>
    <w:p w:rsidR="00D41294" w:rsidRPr="00084A33" w:rsidRDefault="007647A6" w:rsidP="00084A33">
      <w:pPr>
        <w:spacing w:line="276" w:lineRule="auto"/>
        <w:rPr>
          <w:rFonts w:ascii="Trebuchet MS" w:hAnsi="Trebuchet MS"/>
          <w:sz w:val="24"/>
          <w:szCs w:val="24"/>
        </w:rPr>
      </w:pPr>
      <w:r w:rsidRPr="00084A33">
        <w:rPr>
          <w:rFonts w:ascii="Trebuchet MS" w:hAnsi="Trebuchet MS"/>
          <w:sz w:val="24"/>
          <w:szCs w:val="24"/>
        </w:rPr>
        <w:t>Sinnvollerweise sollten diese Ziele anhand der SMART</w:t>
      </w:r>
      <w:r w:rsidR="009E53AE" w:rsidRPr="00084A33">
        <w:rPr>
          <w:rFonts w:ascii="Trebuchet MS" w:hAnsi="Trebuchet MS"/>
          <w:sz w:val="24"/>
          <w:szCs w:val="24"/>
        </w:rPr>
        <w:t>-</w:t>
      </w:r>
      <w:r w:rsidRPr="00084A33">
        <w:rPr>
          <w:rFonts w:ascii="Trebuchet MS" w:hAnsi="Trebuchet MS"/>
          <w:sz w:val="24"/>
          <w:szCs w:val="24"/>
        </w:rPr>
        <w:t xml:space="preserve"> Methode daraufhin überprüft werden, ob sie hinreichend konkret und messbar sind:</w:t>
      </w:r>
    </w:p>
    <w:p w:rsidR="007647A6" w:rsidRPr="00084A33" w:rsidRDefault="007647A6" w:rsidP="00D41294">
      <w:pPr>
        <w:rPr>
          <w:rFonts w:ascii="Trebuchet MS" w:hAnsi="Trebuchet MS"/>
          <w:sz w:val="32"/>
          <w:szCs w:val="32"/>
          <w:highlight w:val="yellow"/>
        </w:rPr>
      </w:pPr>
      <w:r w:rsidRPr="00084A33">
        <w:rPr>
          <w:rFonts w:ascii="Trebuchet MS" w:hAnsi="Trebuchet MS"/>
          <w:sz w:val="32"/>
          <w:szCs w:val="32"/>
          <w:highlight w:val="red"/>
        </w:rPr>
        <w:t>S</w:t>
      </w:r>
      <w:r w:rsidRPr="00084A33">
        <w:rPr>
          <w:rFonts w:ascii="Trebuchet MS" w:hAnsi="Trebuchet MS"/>
          <w:sz w:val="32"/>
          <w:szCs w:val="32"/>
          <w:highlight w:val="yellow"/>
        </w:rPr>
        <w:t>PEZIFISCH: Was genau soll erreicht werden?</w:t>
      </w:r>
    </w:p>
    <w:p w:rsidR="00D41294" w:rsidRPr="00084A33" w:rsidRDefault="007647A6" w:rsidP="00D41294">
      <w:pPr>
        <w:rPr>
          <w:rFonts w:ascii="Trebuchet MS" w:hAnsi="Trebuchet MS"/>
          <w:sz w:val="32"/>
          <w:szCs w:val="32"/>
          <w:highlight w:val="yellow"/>
        </w:rPr>
      </w:pPr>
      <w:r w:rsidRPr="00084A33">
        <w:rPr>
          <w:rFonts w:ascii="Trebuchet MS" w:hAnsi="Trebuchet MS"/>
          <w:sz w:val="32"/>
          <w:szCs w:val="32"/>
          <w:highlight w:val="red"/>
        </w:rPr>
        <w:t>M</w:t>
      </w:r>
      <w:r w:rsidRPr="00084A33">
        <w:rPr>
          <w:rFonts w:ascii="Trebuchet MS" w:hAnsi="Trebuchet MS"/>
          <w:sz w:val="32"/>
          <w:szCs w:val="32"/>
          <w:highlight w:val="yellow"/>
        </w:rPr>
        <w:t>ESSBAR: Welche Messmethoden gibt es?</w:t>
      </w:r>
    </w:p>
    <w:p w:rsidR="007647A6" w:rsidRPr="00084A33" w:rsidRDefault="007647A6" w:rsidP="00D41294">
      <w:pPr>
        <w:rPr>
          <w:rFonts w:ascii="Trebuchet MS" w:hAnsi="Trebuchet MS"/>
          <w:sz w:val="32"/>
          <w:szCs w:val="32"/>
          <w:highlight w:val="yellow"/>
        </w:rPr>
      </w:pPr>
      <w:r w:rsidRPr="00084A33">
        <w:rPr>
          <w:rFonts w:ascii="Trebuchet MS" w:hAnsi="Trebuchet MS"/>
          <w:sz w:val="32"/>
          <w:szCs w:val="32"/>
          <w:highlight w:val="red"/>
        </w:rPr>
        <w:lastRenderedPageBreak/>
        <w:t>A</w:t>
      </w:r>
      <w:r w:rsidRPr="00084A33">
        <w:rPr>
          <w:rFonts w:ascii="Trebuchet MS" w:hAnsi="Trebuchet MS"/>
          <w:sz w:val="32"/>
          <w:szCs w:val="32"/>
          <w:highlight w:val="yellow"/>
        </w:rPr>
        <w:t>KZEPTIERT: Werden damit alle mitgenommen?</w:t>
      </w:r>
    </w:p>
    <w:p w:rsidR="007647A6" w:rsidRPr="00084A33" w:rsidRDefault="007647A6" w:rsidP="00D41294">
      <w:pPr>
        <w:rPr>
          <w:rFonts w:ascii="Trebuchet MS" w:hAnsi="Trebuchet MS"/>
          <w:sz w:val="32"/>
          <w:szCs w:val="32"/>
          <w:highlight w:val="yellow"/>
        </w:rPr>
      </w:pPr>
      <w:r w:rsidRPr="00084A33">
        <w:rPr>
          <w:rFonts w:ascii="Trebuchet MS" w:hAnsi="Trebuchet MS"/>
          <w:sz w:val="32"/>
          <w:szCs w:val="32"/>
          <w:highlight w:val="red"/>
        </w:rPr>
        <w:t>R</w:t>
      </w:r>
      <w:r w:rsidRPr="00084A33">
        <w:rPr>
          <w:rFonts w:ascii="Trebuchet MS" w:hAnsi="Trebuchet MS"/>
          <w:sz w:val="32"/>
          <w:szCs w:val="32"/>
          <w:highlight w:val="yellow"/>
        </w:rPr>
        <w:t>EALISTISCH: Kann der Verband dies leisten?</w:t>
      </w:r>
    </w:p>
    <w:p w:rsidR="007647A6" w:rsidRPr="00084A33" w:rsidRDefault="007647A6" w:rsidP="00D41294">
      <w:pPr>
        <w:rPr>
          <w:rFonts w:ascii="Trebuchet MS" w:hAnsi="Trebuchet MS"/>
          <w:sz w:val="32"/>
          <w:szCs w:val="32"/>
        </w:rPr>
      </w:pPr>
      <w:r w:rsidRPr="00084A33">
        <w:rPr>
          <w:rFonts w:ascii="Trebuchet MS" w:hAnsi="Trebuchet MS"/>
          <w:sz w:val="32"/>
          <w:szCs w:val="32"/>
          <w:highlight w:val="red"/>
        </w:rPr>
        <w:t>T</w:t>
      </w:r>
      <w:r w:rsidRPr="00084A33">
        <w:rPr>
          <w:rFonts w:ascii="Trebuchet MS" w:hAnsi="Trebuchet MS"/>
          <w:sz w:val="32"/>
          <w:szCs w:val="32"/>
          <w:highlight w:val="yellow"/>
        </w:rPr>
        <w:t>ERMINIERBAR: Kann der Endtermin klar bestimmt werden?</w:t>
      </w:r>
      <w:r w:rsidRPr="00084A33">
        <w:rPr>
          <w:rFonts w:ascii="Trebuchet MS" w:hAnsi="Trebuchet MS"/>
          <w:sz w:val="32"/>
          <w:szCs w:val="32"/>
        </w:rPr>
        <w:t xml:space="preserve"> </w:t>
      </w:r>
    </w:p>
    <w:p w:rsidR="00A56B53" w:rsidRPr="00084A33" w:rsidRDefault="00A56B53" w:rsidP="00E6561A">
      <w:pPr>
        <w:rPr>
          <w:rFonts w:ascii="Trebuchet MS" w:hAnsi="Trebuchet MS"/>
          <w:sz w:val="24"/>
          <w:szCs w:val="24"/>
        </w:rPr>
      </w:pPr>
    </w:p>
    <w:p w:rsidR="009E53AE" w:rsidRPr="00084A33" w:rsidRDefault="009E53AE" w:rsidP="00084A33">
      <w:pPr>
        <w:spacing w:line="276" w:lineRule="auto"/>
        <w:rPr>
          <w:rFonts w:ascii="Trebuchet MS" w:hAnsi="Trebuchet MS"/>
          <w:sz w:val="24"/>
          <w:szCs w:val="24"/>
        </w:rPr>
      </w:pPr>
      <w:r w:rsidRPr="00084A33">
        <w:rPr>
          <w:rFonts w:ascii="Trebuchet MS" w:hAnsi="Trebuchet MS"/>
          <w:sz w:val="24"/>
          <w:szCs w:val="24"/>
        </w:rPr>
        <w:t>Es muss dabei auch festgelegt werden, in welchem zeitlichen Ablauf die Verwirklichung der Ziele in Angriff genommen werden kann. Je nach Ressourcen kann die Erarbeitung parallel oder aufeinanderfolgend geschehen.</w:t>
      </w:r>
    </w:p>
    <w:p w:rsidR="009E53AE" w:rsidRPr="00084A33" w:rsidRDefault="009E53AE" w:rsidP="00084A33">
      <w:pPr>
        <w:spacing w:line="276" w:lineRule="auto"/>
        <w:rPr>
          <w:rFonts w:ascii="Trebuchet MS" w:hAnsi="Trebuchet MS"/>
          <w:sz w:val="24"/>
          <w:szCs w:val="24"/>
        </w:rPr>
      </w:pPr>
    </w:p>
    <w:p w:rsidR="00F33BB2" w:rsidRPr="00084A33" w:rsidRDefault="00F33BB2" w:rsidP="00084A33">
      <w:pPr>
        <w:pStyle w:val="berschrift3"/>
        <w:spacing w:line="276" w:lineRule="auto"/>
        <w:rPr>
          <w:rFonts w:ascii="Trebuchet MS" w:hAnsi="Trebuchet MS"/>
        </w:rPr>
      </w:pPr>
      <w:bookmarkStart w:id="17" w:name="_Toc47706444"/>
      <w:r w:rsidRPr="00084A33">
        <w:rPr>
          <w:rFonts w:ascii="Trebuchet MS" w:hAnsi="Trebuchet MS"/>
        </w:rPr>
        <w:t>Konkrete Maßnahmen</w:t>
      </w:r>
      <w:bookmarkEnd w:id="17"/>
    </w:p>
    <w:p w:rsidR="003F58F4" w:rsidRPr="00084A33" w:rsidRDefault="003F58F4" w:rsidP="00084A33">
      <w:pPr>
        <w:spacing w:line="276" w:lineRule="auto"/>
        <w:rPr>
          <w:rFonts w:ascii="Trebuchet MS" w:hAnsi="Trebuchet MS"/>
          <w:sz w:val="24"/>
          <w:szCs w:val="24"/>
        </w:rPr>
      </w:pPr>
    </w:p>
    <w:p w:rsidR="00B94E79" w:rsidRPr="00084A33" w:rsidRDefault="009E53AE" w:rsidP="00084A33">
      <w:pPr>
        <w:spacing w:line="276" w:lineRule="auto"/>
        <w:rPr>
          <w:rFonts w:ascii="Trebuchet MS" w:hAnsi="Trebuchet MS"/>
          <w:sz w:val="24"/>
          <w:szCs w:val="24"/>
        </w:rPr>
      </w:pPr>
      <w:r w:rsidRPr="00084A33">
        <w:rPr>
          <w:rFonts w:ascii="Trebuchet MS" w:hAnsi="Trebuchet MS"/>
          <w:sz w:val="24"/>
          <w:szCs w:val="24"/>
        </w:rPr>
        <w:t>Um wirklich konkrete Maßnahmen erarbeiten zu können, bietet es sich an, alle Projektbeteiligten im Rahmen eines Workshops an einen Tisch zu holen. Einführend sollte dabei noch einmal das erarbeitete Leitbild, die Ziele und die Grobplanung vorgestellt werden, damit alle Beteiligten auf dem gleichen Stand sind.</w:t>
      </w:r>
    </w:p>
    <w:p w:rsidR="00B94E79" w:rsidRPr="00084A33" w:rsidRDefault="00B94E79" w:rsidP="00084A33">
      <w:pPr>
        <w:spacing w:line="276" w:lineRule="auto"/>
        <w:rPr>
          <w:rFonts w:ascii="Trebuchet MS" w:hAnsi="Trebuchet MS"/>
          <w:sz w:val="24"/>
          <w:szCs w:val="24"/>
        </w:rPr>
      </w:pPr>
      <w:r w:rsidRPr="00084A33">
        <w:rPr>
          <w:rFonts w:ascii="Trebuchet MS" w:hAnsi="Trebuchet MS"/>
          <w:sz w:val="24"/>
          <w:szCs w:val="24"/>
        </w:rPr>
        <w:t>Eigentliches Thema des Workshops sollte jedoch ein Einzel- und Gruppenbrainstorming sein, in welchem Ideen für entsprechende Maßnahmen gesammelt werden sollen. Um möglichst viele Ergebnisse zu bekommen, kann man den Teilnehmern Mindestzahlen für Maßnahmen vorzugeben (mindestens 3 Maßnahmen)</w:t>
      </w:r>
      <w:r w:rsidR="00243792" w:rsidRPr="00084A33">
        <w:rPr>
          <w:rFonts w:ascii="Trebuchet MS" w:hAnsi="Trebuchet MS"/>
          <w:sz w:val="24"/>
          <w:szCs w:val="24"/>
        </w:rPr>
        <w:t>.</w:t>
      </w:r>
    </w:p>
    <w:p w:rsidR="00243792" w:rsidRPr="00084A33" w:rsidRDefault="001E53FD" w:rsidP="00084A33">
      <w:pPr>
        <w:spacing w:line="276" w:lineRule="auto"/>
        <w:rPr>
          <w:rFonts w:ascii="Trebuchet MS" w:hAnsi="Trebuchet MS"/>
          <w:sz w:val="24"/>
          <w:szCs w:val="24"/>
        </w:rPr>
      </w:pPr>
      <w:r w:rsidRPr="00084A33">
        <w:rPr>
          <w:rFonts w:ascii="Trebuchet MS" w:hAnsi="Trebuchet MS"/>
          <w:sz w:val="24"/>
          <w:szCs w:val="24"/>
        </w:rPr>
        <w:t>D</w:t>
      </w:r>
      <w:r w:rsidR="00B94E79" w:rsidRPr="00084A33">
        <w:rPr>
          <w:rFonts w:ascii="Trebuchet MS" w:hAnsi="Trebuchet MS"/>
          <w:sz w:val="24"/>
          <w:szCs w:val="24"/>
        </w:rPr>
        <w:t>ann</w:t>
      </w:r>
      <w:r w:rsidRPr="00084A33">
        <w:rPr>
          <w:rFonts w:ascii="Trebuchet MS" w:hAnsi="Trebuchet MS"/>
          <w:sz w:val="24"/>
          <w:szCs w:val="24"/>
        </w:rPr>
        <w:t xml:space="preserve"> können</w:t>
      </w:r>
      <w:r w:rsidR="00B94E79" w:rsidRPr="00084A33">
        <w:rPr>
          <w:rFonts w:ascii="Trebuchet MS" w:hAnsi="Trebuchet MS"/>
          <w:sz w:val="24"/>
          <w:szCs w:val="24"/>
        </w:rPr>
        <w:t xml:space="preserve"> in einer Gruppe wiederum die vielversprechendsten Ideen </w:t>
      </w:r>
      <w:r w:rsidRPr="00084A33">
        <w:rPr>
          <w:rFonts w:ascii="Trebuchet MS" w:hAnsi="Trebuchet MS"/>
          <w:sz w:val="24"/>
          <w:szCs w:val="24"/>
        </w:rPr>
        <w:t>ausgewählt und auf ihre konkrete Umsetzbarkeit hin ausgestaltet werden.</w:t>
      </w:r>
    </w:p>
    <w:p w:rsidR="00353FC3" w:rsidRPr="00084A33" w:rsidRDefault="00243792" w:rsidP="00084A33">
      <w:pPr>
        <w:spacing w:line="276" w:lineRule="auto"/>
        <w:rPr>
          <w:rFonts w:ascii="Trebuchet MS" w:hAnsi="Trebuchet MS"/>
          <w:sz w:val="24"/>
          <w:szCs w:val="24"/>
        </w:rPr>
      </w:pPr>
      <w:r w:rsidRPr="00084A33">
        <w:rPr>
          <w:rFonts w:ascii="Trebuchet MS" w:hAnsi="Trebuchet MS"/>
          <w:sz w:val="24"/>
          <w:szCs w:val="24"/>
        </w:rPr>
        <w:t>Je nachdem, wen die Maßnahme betrifft, kann es sinnvoll sein, einen Vertreter dieser Gruppe (etwa Mitglied, Mitarbeiter) die erarbeiteten Vorschläfe vorzulegen und um Einschätzung zu bitten. Insgesamt erscheint es jedoch sinnvoll, deren Perspektive bereits bei der Konzeption im Rahmen des Brainstormings und der Konzeption einzubinden.</w:t>
      </w:r>
    </w:p>
    <w:p w:rsidR="00084A33" w:rsidRDefault="00084A33" w:rsidP="00084A33">
      <w:pPr>
        <w:spacing w:line="276" w:lineRule="auto"/>
        <w:rPr>
          <w:rFonts w:ascii="Trebuchet MS" w:hAnsi="Trebuchet MS"/>
          <w:sz w:val="24"/>
          <w:szCs w:val="24"/>
        </w:rPr>
      </w:pPr>
    </w:p>
    <w:p w:rsidR="00B7422B" w:rsidRDefault="00B7422B">
      <w:pPr>
        <w:rPr>
          <w:rFonts w:ascii="Trebuchet MS" w:hAnsi="Trebuchet MS"/>
          <w:sz w:val="24"/>
          <w:szCs w:val="24"/>
        </w:rPr>
      </w:pPr>
      <w:r>
        <w:rPr>
          <w:rFonts w:ascii="Trebuchet MS" w:hAnsi="Trebuchet MS"/>
          <w:sz w:val="24"/>
          <w:szCs w:val="24"/>
        </w:rPr>
        <w:br w:type="page"/>
      </w:r>
    </w:p>
    <w:p w:rsidR="00D15307" w:rsidRDefault="00353FC3" w:rsidP="00084A33">
      <w:pPr>
        <w:spacing w:line="276" w:lineRule="auto"/>
        <w:rPr>
          <w:rFonts w:ascii="Trebuchet MS" w:hAnsi="Trebuchet MS"/>
          <w:sz w:val="24"/>
          <w:szCs w:val="24"/>
        </w:rPr>
      </w:pPr>
      <w:r w:rsidRPr="00084A33">
        <w:rPr>
          <w:rFonts w:ascii="Trebuchet MS" w:hAnsi="Trebuchet MS"/>
          <w:sz w:val="24"/>
          <w:szCs w:val="24"/>
        </w:rPr>
        <w:lastRenderedPageBreak/>
        <w:t>Beispiele für</w:t>
      </w:r>
      <w:r w:rsidR="00F33487" w:rsidRPr="00084A33">
        <w:rPr>
          <w:rFonts w:ascii="Trebuchet MS" w:hAnsi="Trebuchet MS"/>
          <w:sz w:val="24"/>
          <w:szCs w:val="24"/>
        </w:rPr>
        <w:t xml:space="preserve"> die Fragestellungen in</w:t>
      </w:r>
      <w:r w:rsidRPr="00084A33">
        <w:rPr>
          <w:rFonts w:ascii="Trebuchet MS" w:hAnsi="Trebuchet MS"/>
          <w:sz w:val="24"/>
          <w:szCs w:val="24"/>
        </w:rPr>
        <w:t xml:space="preserve"> bestimmte</w:t>
      </w:r>
      <w:r w:rsidR="00F33487" w:rsidRPr="00084A33">
        <w:rPr>
          <w:rFonts w:ascii="Trebuchet MS" w:hAnsi="Trebuchet MS"/>
          <w:sz w:val="24"/>
          <w:szCs w:val="24"/>
        </w:rPr>
        <w:t>n</w:t>
      </w:r>
      <w:r w:rsidRPr="00084A33">
        <w:rPr>
          <w:rFonts w:ascii="Trebuchet MS" w:hAnsi="Trebuchet MS"/>
          <w:sz w:val="24"/>
          <w:szCs w:val="24"/>
        </w:rPr>
        <w:t xml:space="preserve"> Bereiche</w:t>
      </w:r>
      <w:r w:rsidR="00F33487" w:rsidRPr="00084A33">
        <w:rPr>
          <w:rFonts w:ascii="Trebuchet MS" w:hAnsi="Trebuchet MS"/>
          <w:sz w:val="24"/>
          <w:szCs w:val="24"/>
        </w:rPr>
        <w:t>n</w:t>
      </w:r>
      <w:r w:rsidRPr="00084A33">
        <w:rPr>
          <w:rFonts w:ascii="Trebuchet MS" w:hAnsi="Trebuchet MS"/>
          <w:sz w:val="24"/>
          <w:szCs w:val="24"/>
        </w:rPr>
        <w:t>:</w:t>
      </w:r>
    </w:p>
    <w:p w:rsidR="00084A33" w:rsidRPr="00084A33" w:rsidRDefault="00084A33" w:rsidP="00084A33">
      <w:pPr>
        <w:spacing w:line="276" w:lineRule="auto"/>
        <w:rPr>
          <w:rFonts w:ascii="Trebuchet MS" w:hAnsi="Trebuchet MS"/>
          <w:sz w:val="24"/>
          <w:szCs w:val="24"/>
        </w:rPr>
      </w:pPr>
    </w:p>
    <w:p w:rsidR="00966C34" w:rsidRPr="00084A33" w:rsidRDefault="00966C34" w:rsidP="00DC1A13">
      <w:pPr>
        <w:pBdr>
          <w:top w:val="single" w:sz="4" w:space="1" w:color="auto"/>
          <w:left w:val="single" w:sz="4" w:space="4" w:color="auto"/>
          <w:bottom w:val="single" w:sz="4" w:space="1" w:color="auto"/>
          <w:right w:val="single" w:sz="4" w:space="4" w:color="auto"/>
        </w:pBdr>
        <w:shd w:val="clear" w:color="auto" w:fill="FFF2CC" w:themeFill="accent4" w:themeFillTint="33"/>
        <w:rPr>
          <w:rFonts w:ascii="Trebuchet MS" w:hAnsi="Trebuchet MS"/>
          <w:sz w:val="24"/>
          <w:szCs w:val="24"/>
        </w:rPr>
      </w:pPr>
      <w:r w:rsidRPr="00084A33">
        <w:rPr>
          <w:rFonts w:ascii="Trebuchet MS" w:hAnsi="Trebuchet MS"/>
          <w:sz w:val="24"/>
          <w:szCs w:val="24"/>
        </w:rPr>
        <w:t xml:space="preserve">Mitgliederportal bzw. App für Mitglieder: </w:t>
      </w:r>
    </w:p>
    <w:p w:rsidR="00DC1A13" w:rsidRPr="00084A33" w:rsidRDefault="00DC1A13" w:rsidP="00DC1A13">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FF2CC" w:themeFill="accent4" w:themeFillTint="33"/>
        <w:rPr>
          <w:rFonts w:ascii="Trebuchet MS" w:hAnsi="Trebuchet MS"/>
          <w:sz w:val="24"/>
          <w:szCs w:val="24"/>
        </w:rPr>
      </w:pPr>
      <w:r w:rsidRPr="00084A33">
        <w:rPr>
          <w:rFonts w:ascii="Trebuchet MS" w:hAnsi="Trebuchet MS"/>
          <w:sz w:val="24"/>
          <w:szCs w:val="24"/>
        </w:rPr>
        <w:t>Welche Funktionalitäten sollen vorhanden sein?</w:t>
      </w:r>
    </w:p>
    <w:p w:rsidR="00966C34" w:rsidRPr="00084A33" w:rsidRDefault="00966C34" w:rsidP="00DC1A13">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FF2CC" w:themeFill="accent4" w:themeFillTint="33"/>
        <w:rPr>
          <w:rFonts w:ascii="Trebuchet MS" w:hAnsi="Trebuchet MS"/>
          <w:sz w:val="24"/>
          <w:szCs w:val="24"/>
        </w:rPr>
      </w:pPr>
      <w:r w:rsidRPr="00084A33">
        <w:rPr>
          <w:rFonts w:ascii="Trebuchet MS" w:hAnsi="Trebuchet MS"/>
          <w:sz w:val="24"/>
          <w:szCs w:val="24"/>
        </w:rPr>
        <w:t>Soll es eine Austauschplattform geben?</w:t>
      </w:r>
    </w:p>
    <w:p w:rsidR="00966C34" w:rsidRPr="00084A33" w:rsidRDefault="00966C34" w:rsidP="00DC1A13">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FF2CC" w:themeFill="accent4" w:themeFillTint="33"/>
        <w:rPr>
          <w:rFonts w:ascii="Trebuchet MS" w:hAnsi="Trebuchet MS"/>
          <w:sz w:val="24"/>
          <w:szCs w:val="24"/>
        </w:rPr>
      </w:pPr>
      <w:r w:rsidRPr="00084A33">
        <w:rPr>
          <w:rFonts w:ascii="Trebuchet MS" w:hAnsi="Trebuchet MS"/>
          <w:sz w:val="24"/>
          <w:szCs w:val="24"/>
        </w:rPr>
        <w:t>Soll es ein digitales Postfach geben?</w:t>
      </w:r>
    </w:p>
    <w:p w:rsidR="00414E32" w:rsidRPr="00084A33" w:rsidRDefault="00414E32" w:rsidP="00DC1A13">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FF2CC" w:themeFill="accent4" w:themeFillTint="33"/>
        <w:rPr>
          <w:rFonts w:ascii="Trebuchet MS" w:hAnsi="Trebuchet MS"/>
          <w:sz w:val="24"/>
          <w:szCs w:val="24"/>
        </w:rPr>
      </w:pPr>
      <w:r w:rsidRPr="00084A33">
        <w:rPr>
          <w:rFonts w:ascii="Trebuchet MS" w:hAnsi="Trebuchet MS"/>
          <w:sz w:val="24"/>
          <w:szCs w:val="24"/>
        </w:rPr>
        <w:t>Soll es Möglichkeiten für den Download von Formularen oder die Anmeldung bei Veranstaltungen geben?</w:t>
      </w:r>
    </w:p>
    <w:p w:rsidR="00DC1A13" w:rsidRPr="00084A33" w:rsidRDefault="00DC1A13" w:rsidP="00DC1A13">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FF2CC" w:themeFill="accent4" w:themeFillTint="33"/>
        <w:rPr>
          <w:rFonts w:ascii="Trebuchet MS" w:hAnsi="Trebuchet MS"/>
          <w:sz w:val="24"/>
          <w:szCs w:val="24"/>
        </w:rPr>
      </w:pPr>
      <w:r w:rsidRPr="00084A33">
        <w:rPr>
          <w:rFonts w:ascii="Trebuchet MS" w:hAnsi="Trebuchet MS"/>
          <w:sz w:val="24"/>
          <w:szCs w:val="24"/>
        </w:rPr>
        <w:t>Soll es Sonderfunktionen geben? Matching bzw. Suchmöglichkeit für Menschen mit gleichen Interessen, in der gleichen Lebensphase oder mit der gleichen Krankheitsausprägung</w:t>
      </w:r>
    </w:p>
    <w:p w:rsidR="00353FC3" w:rsidRPr="00084A33" w:rsidRDefault="00414E32" w:rsidP="00353FC3">
      <w:pPr>
        <w:pStyle w:val="Listenabsatz"/>
        <w:numPr>
          <w:ilvl w:val="0"/>
          <w:numId w:val="13"/>
        </w:numPr>
        <w:pBdr>
          <w:top w:val="single" w:sz="4" w:space="1" w:color="auto"/>
          <w:left w:val="single" w:sz="4" w:space="4" w:color="auto"/>
          <w:bottom w:val="single" w:sz="4" w:space="1" w:color="auto"/>
          <w:right w:val="single" w:sz="4" w:space="4" w:color="auto"/>
        </w:pBdr>
        <w:shd w:val="clear" w:color="auto" w:fill="FFF2CC" w:themeFill="accent4" w:themeFillTint="33"/>
        <w:rPr>
          <w:rFonts w:ascii="Trebuchet MS" w:hAnsi="Trebuchet MS"/>
          <w:sz w:val="24"/>
          <w:szCs w:val="24"/>
        </w:rPr>
      </w:pPr>
      <w:r w:rsidRPr="00084A33">
        <w:rPr>
          <w:rFonts w:ascii="Trebuchet MS" w:hAnsi="Trebuchet MS"/>
          <w:sz w:val="24"/>
          <w:szCs w:val="24"/>
        </w:rPr>
        <w:t>Will man eine Art Belohnungssystem einführen, also z.B. Mitgliederpunkte, etwa für die Übernahme ehrenamtlicher Aufgaben? Was sollen diese Bonuspunkte den Mitgliedern bringen? Dankbar wären etwa Verbilligungen bei der Teilnahme an Freizeiten oder Seminaren des Verbandes</w:t>
      </w:r>
    </w:p>
    <w:p w:rsidR="00353FC3" w:rsidRPr="00084A33" w:rsidRDefault="00353FC3" w:rsidP="00353FC3">
      <w:p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Digitale Vereins</w:t>
      </w:r>
      <w:r w:rsidR="00322AB8" w:rsidRPr="00084A33">
        <w:rPr>
          <w:rFonts w:ascii="Trebuchet MS" w:hAnsi="Trebuchet MS"/>
          <w:sz w:val="24"/>
          <w:szCs w:val="24"/>
        </w:rPr>
        <w:t>organisation</w:t>
      </w:r>
    </w:p>
    <w:p w:rsidR="002538E1" w:rsidRPr="00084A33" w:rsidRDefault="002538E1" w:rsidP="00353FC3">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Was wollen wir haben?</w:t>
      </w:r>
      <w:r w:rsidR="00322AB8" w:rsidRPr="00084A33">
        <w:rPr>
          <w:rFonts w:ascii="Trebuchet MS" w:hAnsi="Trebuchet MS"/>
          <w:sz w:val="24"/>
          <w:szCs w:val="24"/>
        </w:rPr>
        <w:t xml:space="preserve"> Durchgehend digitales Büro oder eine Mischform?</w:t>
      </w:r>
    </w:p>
    <w:p w:rsidR="00322AB8" w:rsidRPr="00084A33" w:rsidRDefault="00322AB8" w:rsidP="00322AB8">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 xml:space="preserve">Welche Hard- und Software brauche ich dafür? </w:t>
      </w:r>
    </w:p>
    <w:p w:rsidR="002538E1" w:rsidRPr="00084A33" w:rsidRDefault="002538E1" w:rsidP="00353FC3">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Ist die privat</w:t>
      </w:r>
      <w:r w:rsidR="00322AB8" w:rsidRPr="00084A33">
        <w:rPr>
          <w:rFonts w:ascii="Trebuchet MS" w:hAnsi="Trebuchet MS"/>
          <w:sz w:val="24"/>
          <w:szCs w:val="24"/>
        </w:rPr>
        <w:t>e</w:t>
      </w:r>
      <w:r w:rsidRPr="00084A33">
        <w:rPr>
          <w:rFonts w:ascii="Trebuchet MS" w:hAnsi="Trebuchet MS"/>
          <w:sz w:val="24"/>
          <w:szCs w:val="24"/>
        </w:rPr>
        <w:t xml:space="preserve"> Software bei Ehrenamtlichen anschlussfähig?</w:t>
      </w:r>
    </w:p>
    <w:p w:rsidR="002538E1" w:rsidRPr="00084A33" w:rsidRDefault="002538E1" w:rsidP="00353FC3">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Wie sind die Fähigkeit</w:t>
      </w:r>
      <w:r w:rsidR="00C54750" w:rsidRPr="00084A33">
        <w:rPr>
          <w:rFonts w:ascii="Trebuchet MS" w:hAnsi="Trebuchet MS"/>
          <w:sz w:val="24"/>
          <w:szCs w:val="24"/>
        </w:rPr>
        <w:t>en</w:t>
      </w:r>
      <w:r w:rsidRPr="00084A33">
        <w:rPr>
          <w:rFonts w:ascii="Trebuchet MS" w:hAnsi="Trebuchet MS"/>
          <w:sz w:val="24"/>
          <w:szCs w:val="24"/>
        </w:rPr>
        <w:t xml:space="preserve"> zum Umgang mit entsprechender </w:t>
      </w:r>
      <w:r w:rsidR="00C54750" w:rsidRPr="00084A33">
        <w:rPr>
          <w:rFonts w:ascii="Trebuchet MS" w:hAnsi="Trebuchet MS"/>
          <w:sz w:val="24"/>
          <w:szCs w:val="24"/>
        </w:rPr>
        <w:t>Software? Wie ausgeprägt ist der Wille</w:t>
      </w:r>
      <w:r w:rsidR="000B41B9" w:rsidRPr="00084A33">
        <w:rPr>
          <w:rFonts w:ascii="Trebuchet MS" w:hAnsi="Trebuchet MS"/>
          <w:sz w:val="24"/>
          <w:szCs w:val="24"/>
        </w:rPr>
        <w:t>,</w:t>
      </w:r>
      <w:r w:rsidR="00C54750" w:rsidRPr="00084A33">
        <w:rPr>
          <w:rFonts w:ascii="Trebuchet MS" w:hAnsi="Trebuchet MS"/>
          <w:sz w:val="24"/>
          <w:szCs w:val="24"/>
        </w:rPr>
        <w:t xml:space="preserve"> durchgehend auf Papier zu verzichten und z.B. auch Notizen zu digitalisieren (z.B. über Notion, Evernote)?</w:t>
      </w:r>
    </w:p>
    <w:p w:rsidR="00C54750" w:rsidRPr="00084A33" w:rsidRDefault="00C54750" w:rsidP="00353FC3">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Wie sollen Nachrichten verschickt werden? Werden Tools wie Extranets oder Projektmanagementtools überhaupt praktisch genutzt oder ist die Versendung von E-Mails doch praktisch sinnvoller?</w:t>
      </w:r>
    </w:p>
    <w:p w:rsidR="00C54750" w:rsidRPr="00084A33" w:rsidRDefault="00C54750" w:rsidP="00353FC3">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Wie kann der Datenschutz jeweils umgesetzt werden, z.B. bei einem digitalen Urlaubskalender?</w:t>
      </w:r>
    </w:p>
    <w:p w:rsidR="00C54750" w:rsidRPr="00084A33" w:rsidRDefault="00C54750" w:rsidP="00353FC3">
      <w:pPr>
        <w:pStyle w:val="Listenabsatz"/>
        <w:numPr>
          <w:ilvl w:val="0"/>
          <w:numId w:val="14"/>
        </w:numPr>
        <w:pBdr>
          <w:top w:val="single" w:sz="4" w:space="1" w:color="auto"/>
          <w:left w:val="single" w:sz="4" w:space="4" w:color="auto"/>
          <w:bottom w:val="single" w:sz="4" w:space="1" w:color="auto"/>
          <w:right w:val="single" w:sz="4" w:space="4" w:color="auto"/>
        </w:pBdr>
        <w:shd w:val="clear" w:color="auto" w:fill="E2EFD9" w:themeFill="accent6" w:themeFillTint="33"/>
        <w:rPr>
          <w:rFonts w:ascii="Trebuchet MS" w:hAnsi="Trebuchet MS"/>
          <w:sz w:val="24"/>
          <w:szCs w:val="24"/>
        </w:rPr>
      </w:pPr>
      <w:r w:rsidRPr="00084A33">
        <w:rPr>
          <w:rFonts w:ascii="Trebuchet MS" w:hAnsi="Trebuchet MS"/>
          <w:sz w:val="24"/>
          <w:szCs w:val="24"/>
        </w:rPr>
        <w:t>Wie soll die Ordnerstruktur aussehen? Wie sollen Dokumente benannt werden (z.B. nach Datum etwa 1.7.2018: „20180701“ diese Form hat den Vorteil, dass Dokumente automatisch nach Datum sortiert sind)</w:t>
      </w:r>
    </w:p>
    <w:p w:rsidR="001C5DAF" w:rsidRPr="00084A33" w:rsidRDefault="001C5DAF" w:rsidP="001C5DAF">
      <w:pPr>
        <w:pBdr>
          <w:top w:val="single" w:sz="4" w:space="1" w:color="auto"/>
          <w:left w:val="single" w:sz="4" w:space="4" w:color="auto"/>
          <w:bottom w:val="single" w:sz="4" w:space="1" w:color="auto"/>
          <w:right w:val="single" w:sz="4" w:space="4" w:color="auto"/>
        </w:pBdr>
        <w:shd w:val="clear" w:color="auto" w:fill="DEEAF6" w:themeFill="accent5" w:themeFillTint="33"/>
        <w:rPr>
          <w:rFonts w:ascii="Trebuchet MS" w:hAnsi="Trebuchet MS"/>
          <w:sz w:val="24"/>
          <w:szCs w:val="24"/>
        </w:rPr>
      </w:pPr>
      <w:r w:rsidRPr="00084A33">
        <w:rPr>
          <w:rFonts w:ascii="Trebuchet MS" w:hAnsi="Trebuchet MS"/>
          <w:sz w:val="24"/>
          <w:szCs w:val="24"/>
        </w:rPr>
        <w:t>Wissensmanagement über E-Learning</w:t>
      </w:r>
    </w:p>
    <w:p w:rsidR="001C5DAF" w:rsidRPr="00084A33" w:rsidRDefault="001C5DAF" w:rsidP="001C5DAF">
      <w:pPr>
        <w:pStyle w:val="Listenabsatz"/>
        <w:numPr>
          <w:ilvl w:val="0"/>
          <w:numId w:val="15"/>
        </w:numPr>
        <w:pBdr>
          <w:top w:val="single" w:sz="4" w:space="1" w:color="auto"/>
          <w:left w:val="single" w:sz="4" w:space="4" w:color="auto"/>
          <w:bottom w:val="single" w:sz="4" w:space="1" w:color="auto"/>
          <w:right w:val="single" w:sz="4" w:space="4" w:color="auto"/>
        </w:pBdr>
        <w:shd w:val="clear" w:color="auto" w:fill="DEEAF6" w:themeFill="accent5" w:themeFillTint="33"/>
        <w:rPr>
          <w:rFonts w:ascii="Trebuchet MS" w:hAnsi="Trebuchet MS"/>
          <w:sz w:val="24"/>
          <w:szCs w:val="24"/>
        </w:rPr>
      </w:pPr>
      <w:r w:rsidRPr="00084A33">
        <w:rPr>
          <w:rFonts w:ascii="Trebuchet MS" w:hAnsi="Trebuchet MS"/>
          <w:sz w:val="24"/>
          <w:szCs w:val="24"/>
        </w:rPr>
        <w:t>Welche Tools will ich anbieten? Online-Seminare, Videos, Podcasts/ Audio?</w:t>
      </w:r>
    </w:p>
    <w:p w:rsidR="001C5DAF" w:rsidRPr="00084A33" w:rsidRDefault="001C5DAF" w:rsidP="001C5DAF">
      <w:pPr>
        <w:pStyle w:val="Listenabsatz"/>
        <w:numPr>
          <w:ilvl w:val="0"/>
          <w:numId w:val="15"/>
        </w:numPr>
        <w:pBdr>
          <w:top w:val="single" w:sz="4" w:space="1" w:color="auto"/>
          <w:left w:val="single" w:sz="4" w:space="4" w:color="auto"/>
          <w:bottom w:val="single" w:sz="4" w:space="1" w:color="auto"/>
          <w:right w:val="single" w:sz="4" w:space="4" w:color="auto"/>
        </w:pBdr>
        <w:shd w:val="clear" w:color="auto" w:fill="DEEAF6" w:themeFill="accent5" w:themeFillTint="33"/>
        <w:rPr>
          <w:rFonts w:ascii="Trebuchet MS" w:hAnsi="Trebuchet MS"/>
          <w:sz w:val="24"/>
          <w:szCs w:val="24"/>
        </w:rPr>
      </w:pPr>
      <w:r w:rsidRPr="00084A33">
        <w:rPr>
          <w:rFonts w:ascii="Trebuchet MS" w:hAnsi="Trebuchet MS"/>
          <w:sz w:val="24"/>
          <w:szCs w:val="24"/>
        </w:rPr>
        <w:t>Sollen diese (auch) veröffentlicht werden, etwa auf Youtube?</w:t>
      </w:r>
    </w:p>
    <w:p w:rsidR="001C5DAF" w:rsidRPr="00084A33" w:rsidRDefault="001C5DAF" w:rsidP="001C5DAF">
      <w:pPr>
        <w:pStyle w:val="Listenabsatz"/>
        <w:numPr>
          <w:ilvl w:val="0"/>
          <w:numId w:val="15"/>
        </w:numPr>
        <w:pBdr>
          <w:top w:val="single" w:sz="4" w:space="1" w:color="auto"/>
          <w:left w:val="single" w:sz="4" w:space="4" w:color="auto"/>
          <w:bottom w:val="single" w:sz="4" w:space="1" w:color="auto"/>
          <w:right w:val="single" w:sz="4" w:space="4" w:color="auto"/>
        </w:pBdr>
        <w:shd w:val="clear" w:color="auto" w:fill="DEEAF6" w:themeFill="accent5" w:themeFillTint="33"/>
        <w:rPr>
          <w:rFonts w:ascii="Trebuchet MS" w:hAnsi="Trebuchet MS"/>
          <w:sz w:val="24"/>
          <w:szCs w:val="24"/>
        </w:rPr>
      </w:pPr>
      <w:r w:rsidRPr="00084A33">
        <w:rPr>
          <w:rFonts w:ascii="Trebuchet MS" w:hAnsi="Trebuchet MS"/>
          <w:sz w:val="24"/>
          <w:szCs w:val="24"/>
        </w:rPr>
        <w:t>Für welche Zielgruppe (z.B. Haupt-/ Ehrenamtliche, Vereinsmitglieder) soll das Angebot gedacht sein?</w:t>
      </w:r>
    </w:p>
    <w:p w:rsidR="001C5DAF" w:rsidRPr="00084A33" w:rsidRDefault="00946BBD" w:rsidP="00782D2C">
      <w:pPr>
        <w:pBdr>
          <w:top w:val="single" w:sz="4" w:space="1" w:color="auto"/>
          <w:left w:val="single" w:sz="4" w:space="4" w:color="auto"/>
          <w:bottom w:val="single" w:sz="4" w:space="1" w:color="auto"/>
          <w:right w:val="single" w:sz="4" w:space="4" w:color="auto"/>
        </w:pBdr>
        <w:shd w:val="clear" w:color="auto" w:fill="FBE4D5" w:themeFill="accent2" w:themeFillTint="33"/>
        <w:rPr>
          <w:rFonts w:ascii="Trebuchet MS" w:hAnsi="Trebuchet MS"/>
          <w:sz w:val="24"/>
          <w:szCs w:val="24"/>
        </w:rPr>
      </w:pPr>
      <w:r w:rsidRPr="00084A33">
        <w:rPr>
          <w:rFonts w:ascii="Trebuchet MS" w:hAnsi="Trebuchet MS"/>
          <w:sz w:val="24"/>
          <w:szCs w:val="24"/>
        </w:rPr>
        <w:lastRenderedPageBreak/>
        <w:t>Jährlicher d</w:t>
      </w:r>
      <w:r w:rsidR="00782D2C" w:rsidRPr="00084A33">
        <w:rPr>
          <w:rFonts w:ascii="Trebuchet MS" w:hAnsi="Trebuchet MS"/>
          <w:sz w:val="24"/>
          <w:szCs w:val="24"/>
        </w:rPr>
        <w:t>igitaler Ideentag</w:t>
      </w:r>
      <w:r w:rsidRPr="00084A33">
        <w:rPr>
          <w:rFonts w:ascii="Trebuchet MS" w:hAnsi="Trebuchet MS"/>
          <w:sz w:val="24"/>
          <w:szCs w:val="24"/>
        </w:rPr>
        <w:t>/ Hackathon</w:t>
      </w:r>
    </w:p>
    <w:p w:rsidR="00946BBD" w:rsidRPr="00084A33" w:rsidRDefault="00946BBD" w:rsidP="00782D2C">
      <w:pPr>
        <w:pStyle w:val="Listenabsatz"/>
        <w:numPr>
          <w:ilvl w:val="0"/>
          <w:numId w:val="16"/>
        </w:numPr>
        <w:pBdr>
          <w:top w:val="single" w:sz="4" w:space="1" w:color="auto"/>
          <w:left w:val="single" w:sz="4" w:space="4" w:color="auto"/>
          <w:bottom w:val="single" w:sz="4" w:space="1" w:color="auto"/>
          <w:right w:val="single" w:sz="4" w:space="4" w:color="auto"/>
        </w:pBdr>
        <w:shd w:val="clear" w:color="auto" w:fill="FBE4D5" w:themeFill="accent2" w:themeFillTint="33"/>
        <w:rPr>
          <w:rFonts w:ascii="Trebuchet MS" w:hAnsi="Trebuchet MS"/>
          <w:sz w:val="24"/>
          <w:szCs w:val="24"/>
        </w:rPr>
      </w:pPr>
      <w:r w:rsidRPr="00084A33">
        <w:rPr>
          <w:rFonts w:ascii="Trebuchet MS" w:hAnsi="Trebuchet MS"/>
          <w:sz w:val="24"/>
          <w:szCs w:val="24"/>
        </w:rPr>
        <w:t>Wie wollen wir das ausgestalten?  Bsp. Am Tag selbst: Brainstorming mit anschließender Konzeptionierung; Alternative: Vorheriges Sammeln von Ideen in der Mitgliedschaft; auf dem Tag selbst werden diese priorisiert und die entsprechenden Konzepte erarbeitet</w:t>
      </w:r>
    </w:p>
    <w:p w:rsidR="00782D2C" w:rsidRPr="00084A33" w:rsidRDefault="00946BBD" w:rsidP="00782D2C">
      <w:pPr>
        <w:pStyle w:val="Listenabsatz"/>
        <w:numPr>
          <w:ilvl w:val="0"/>
          <w:numId w:val="16"/>
        </w:numPr>
        <w:pBdr>
          <w:top w:val="single" w:sz="4" w:space="1" w:color="auto"/>
          <w:left w:val="single" w:sz="4" w:space="4" w:color="auto"/>
          <w:bottom w:val="single" w:sz="4" w:space="1" w:color="auto"/>
          <w:right w:val="single" w:sz="4" w:space="4" w:color="auto"/>
        </w:pBdr>
        <w:shd w:val="clear" w:color="auto" w:fill="FBE4D5" w:themeFill="accent2" w:themeFillTint="33"/>
        <w:rPr>
          <w:rFonts w:ascii="Trebuchet MS" w:hAnsi="Trebuchet MS"/>
          <w:sz w:val="24"/>
          <w:szCs w:val="24"/>
        </w:rPr>
      </w:pPr>
      <w:r w:rsidRPr="00084A33">
        <w:rPr>
          <w:rFonts w:ascii="Trebuchet MS" w:hAnsi="Trebuchet MS"/>
          <w:sz w:val="24"/>
          <w:szCs w:val="24"/>
        </w:rPr>
        <w:t>Wen laden wir dazu ein, etwa über einen Facebook Aufruf oder externe Experten?</w:t>
      </w:r>
    </w:p>
    <w:p w:rsidR="00474FDE" w:rsidRPr="00084A33" w:rsidRDefault="00474FDE" w:rsidP="00474FDE">
      <w:pPr>
        <w:pBdr>
          <w:top w:val="single" w:sz="4" w:space="1" w:color="auto"/>
          <w:left w:val="single" w:sz="4" w:space="4" w:color="auto"/>
          <w:bottom w:val="single" w:sz="4" w:space="1" w:color="auto"/>
          <w:right w:val="single" w:sz="4" w:space="4" w:color="auto"/>
        </w:pBdr>
        <w:shd w:val="clear" w:color="auto" w:fill="D5DCE4" w:themeFill="text2" w:themeFillTint="33"/>
        <w:rPr>
          <w:rFonts w:ascii="Trebuchet MS" w:hAnsi="Trebuchet MS"/>
          <w:sz w:val="24"/>
          <w:szCs w:val="24"/>
        </w:rPr>
      </w:pPr>
      <w:r w:rsidRPr="00084A33">
        <w:rPr>
          <w:rFonts w:ascii="Trebuchet MS" w:hAnsi="Trebuchet MS"/>
          <w:sz w:val="24"/>
          <w:szCs w:val="24"/>
        </w:rPr>
        <w:t>Social Media Aktivität</w:t>
      </w:r>
    </w:p>
    <w:p w:rsidR="00474FDE" w:rsidRPr="00084A33" w:rsidRDefault="00474FDE" w:rsidP="00474FDE">
      <w:pPr>
        <w:pStyle w:val="Listenabsatz"/>
        <w:numPr>
          <w:ilvl w:val="0"/>
          <w:numId w:val="18"/>
        </w:numPr>
        <w:pBdr>
          <w:top w:val="single" w:sz="4" w:space="1" w:color="auto"/>
          <w:left w:val="single" w:sz="4" w:space="4" w:color="auto"/>
          <w:bottom w:val="single" w:sz="4" w:space="1" w:color="auto"/>
          <w:right w:val="single" w:sz="4" w:space="4" w:color="auto"/>
        </w:pBdr>
        <w:shd w:val="clear" w:color="auto" w:fill="D5DCE4" w:themeFill="text2" w:themeFillTint="33"/>
        <w:rPr>
          <w:rFonts w:ascii="Trebuchet MS" w:hAnsi="Trebuchet MS"/>
          <w:sz w:val="24"/>
          <w:szCs w:val="24"/>
        </w:rPr>
      </w:pPr>
      <w:r w:rsidRPr="00084A33">
        <w:rPr>
          <w:rFonts w:ascii="Trebuchet MS" w:hAnsi="Trebuchet MS"/>
          <w:sz w:val="24"/>
          <w:szCs w:val="24"/>
        </w:rPr>
        <w:t>Welche Zielgruppe wollen wir ansprechen? Auf welcher Plattform ist diese Zielgruppe überwiegend unterwegs?</w:t>
      </w:r>
    </w:p>
    <w:p w:rsidR="00474FDE" w:rsidRPr="00084A33" w:rsidRDefault="00474FDE" w:rsidP="00474FDE">
      <w:pPr>
        <w:pStyle w:val="Listenabsatz"/>
        <w:numPr>
          <w:ilvl w:val="0"/>
          <w:numId w:val="18"/>
        </w:numPr>
        <w:pBdr>
          <w:top w:val="single" w:sz="4" w:space="1" w:color="auto"/>
          <w:left w:val="single" w:sz="4" w:space="4" w:color="auto"/>
          <w:bottom w:val="single" w:sz="4" w:space="1" w:color="auto"/>
          <w:right w:val="single" w:sz="4" w:space="4" w:color="auto"/>
        </w:pBdr>
        <w:shd w:val="clear" w:color="auto" w:fill="D5DCE4" w:themeFill="text2" w:themeFillTint="33"/>
        <w:rPr>
          <w:rFonts w:ascii="Trebuchet MS" w:hAnsi="Trebuchet MS"/>
          <w:sz w:val="24"/>
          <w:szCs w:val="24"/>
        </w:rPr>
      </w:pPr>
      <w:r w:rsidRPr="00084A33">
        <w:rPr>
          <w:rFonts w:ascii="Trebuchet MS" w:hAnsi="Trebuchet MS"/>
          <w:sz w:val="24"/>
          <w:szCs w:val="24"/>
        </w:rPr>
        <w:t>Was wollen wir erreichen? Eher politische Interessensvertretung oder Vereinskommunikation?</w:t>
      </w:r>
    </w:p>
    <w:p w:rsidR="00474FDE" w:rsidRPr="00084A33" w:rsidRDefault="00474FDE" w:rsidP="00474FDE">
      <w:pPr>
        <w:pStyle w:val="Listenabsatz"/>
        <w:numPr>
          <w:ilvl w:val="0"/>
          <w:numId w:val="18"/>
        </w:numPr>
        <w:pBdr>
          <w:top w:val="single" w:sz="4" w:space="1" w:color="auto"/>
          <w:left w:val="single" w:sz="4" w:space="4" w:color="auto"/>
          <w:bottom w:val="single" w:sz="4" w:space="1" w:color="auto"/>
          <w:right w:val="single" w:sz="4" w:space="4" w:color="auto"/>
        </w:pBdr>
        <w:shd w:val="clear" w:color="auto" w:fill="D5DCE4" w:themeFill="text2" w:themeFillTint="33"/>
        <w:rPr>
          <w:rFonts w:ascii="Trebuchet MS" w:hAnsi="Trebuchet MS"/>
          <w:sz w:val="24"/>
          <w:szCs w:val="24"/>
        </w:rPr>
      </w:pPr>
      <w:r w:rsidRPr="00084A33">
        <w:rPr>
          <w:rFonts w:ascii="Trebuchet MS" w:hAnsi="Trebuchet MS"/>
          <w:sz w:val="24"/>
          <w:szCs w:val="24"/>
        </w:rPr>
        <w:t>Falls schon ein Social Media Angebot vorhanden ist: Wie lässt sich altes und neues Angebot sinnvoll verknüpfen?</w:t>
      </w:r>
    </w:p>
    <w:p w:rsidR="00474FDE" w:rsidRPr="00084A33" w:rsidRDefault="00474FDE" w:rsidP="00474FDE">
      <w:pPr>
        <w:pStyle w:val="Listenabsatz"/>
        <w:numPr>
          <w:ilvl w:val="0"/>
          <w:numId w:val="18"/>
        </w:numPr>
        <w:pBdr>
          <w:top w:val="single" w:sz="4" w:space="1" w:color="auto"/>
          <w:left w:val="single" w:sz="4" w:space="4" w:color="auto"/>
          <w:bottom w:val="single" w:sz="4" w:space="1" w:color="auto"/>
          <w:right w:val="single" w:sz="4" w:space="4" w:color="auto"/>
        </w:pBdr>
        <w:shd w:val="clear" w:color="auto" w:fill="D5DCE4" w:themeFill="text2" w:themeFillTint="33"/>
        <w:rPr>
          <w:rFonts w:ascii="Trebuchet MS" w:hAnsi="Trebuchet MS"/>
          <w:sz w:val="24"/>
          <w:szCs w:val="24"/>
        </w:rPr>
      </w:pPr>
      <w:r w:rsidRPr="00084A33">
        <w:rPr>
          <w:rFonts w:ascii="Trebuchet MS" w:hAnsi="Trebuchet MS"/>
          <w:sz w:val="24"/>
          <w:szCs w:val="24"/>
        </w:rPr>
        <w:t>Wie viel personelle Ressourcen haben wir für die Pflege des Angebotes?</w:t>
      </w:r>
    </w:p>
    <w:p w:rsidR="00474FDE" w:rsidRPr="00084A33" w:rsidRDefault="00474FDE" w:rsidP="00474FDE">
      <w:pPr>
        <w:shd w:val="clear" w:color="auto" w:fill="FFFFFF" w:themeFill="background1"/>
        <w:rPr>
          <w:rFonts w:ascii="Trebuchet MS" w:hAnsi="Trebuchet MS"/>
          <w:sz w:val="24"/>
          <w:szCs w:val="24"/>
        </w:rPr>
      </w:pPr>
    </w:p>
    <w:p w:rsidR="00474FDE" w:rsidRPr="00084A33" w:rsidRDefault="00474FDE" w:rsidP="003F58F4">
      <w:pPr>
        <w:pStyle w:val="berschrift2"/>
        <w:rPr>
          <w:rFonts w:ascii="Trebuchet MS" w:hAnsi="Trebuchet MS"/>
        </w:rPr>
      </w:pPr>
      <w:bookmarkStart w:id="18" w:name="_Toc47706445"/>
      <w:r w:rsidRPr="00084A33">
        <w:rPr>
          <w:rFonts w:ascii="Trebuchet MS" w:hAnsi="Trebuchet MS"/>
        </w:rPr>
        <w:t>Umsetzungsphase</w:t>
      </w:r>
      <w:bookmarkEnd w:id="18"/>
      <w:r w:rsidRPr="00084A33">
        <w:rPr>
          <w:rFonts w:ascii="Trebuchet MS" w:hAnsi="Trebuchet MS"/>
        </w:rPr>
        <w:t xml:space="preserve"> </w:t>
      </w:r>
    </w:p>
    <w:p w:rsidR="00474FDE" w:rsidRPr="00084A33" w:rsidRDefault="00474FDE" w:rsidP="00084A33">
      <w:pPr>
        <w:shd w:val="clear" w:color="auto" w:fill="FFFFFF" w:themeFill="background1"/>
        <w:spacing w:line="276" w:lineRule="auto"/>
        <w:rPr>
          <w:rFonts w:ascii="Trebuchet MS" w:hAnsi="Trebuchet MS"/>
          <w:sz w:val="24"/>
          <w:szCs w:val="24"/>
        </w:rPr>
      </w:pPr>
    </w:p>
    <w:p w:rsidR="00474FDE" w:rsidRPr="00084A33" w:rsidRDefault="00474FDE" w:rsidP="00084A33">
      <w:pPr>
        <w:pStyle w:val="berschrift3"/>
        <w:spacing w:line="276" w:lineRule="auto"/>
        <w:rPr>
          <w:rFonts w:ascii="Trebuchet MS" w:hAnsi="Trebuchet MS"/>
        </w:rPr>
      </w:pPr>
      <w:bookmarkStart w:id="19" w:name="_Toc47706446"/>
      <w:r w:rsidRPr="00084A33">
        <w:rPr>
          <w:rFonts w:ascii="Trebuchet MS" w:hAnsi="Trebuchet MS"/>
        </w:rPr>
        <w:t>Kosten</w:t>
      </w:r>
      <w:bookmarkEnd w:id="19"/>
    </w:p>
    <w:p w:rsidR="003F58F4" w:rsidRPr="00084A33" w:rsidRDefault="003F58F4" w:rsidP="00084A33">
      <w:pPr>
        <w:shd w:val="clear" w:color="auto" w:fill="FFFFFF" w:themeFill="background1"/>
        <w:spacing w:line="276" w:lineRule="auto"/>
        <w:rPr>
          <w:rFonts w:ascii="Trebuchet MS" w:hAnsi="Trebuchet MS"/>
          <w:sz w:val="24"/>
          <w:szCs w:val="24"/>
        </w:rPr>
      </w:pPr>
    </w:p>
    <w:p w:rsidR="00474FDE" w:rsidRPr="00084A33" w:rsidRDefault="00474FDE"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Gerade in der Umstellungsphase fallen erhebliche Kosten für die Digitalisierung eines bestimmten Bereiches an. Hier sind etwa auch die Personalkosten für die Mitarbeiter einzurechnen, die die entsprechenden Dinge entwickeln und implementieren müssen. Auch die anschließende Schulung von Mitarbeitern in neuer Software oder die Pflege von Social Media Angeboten muss entsprechend veranschlagt werden</w:t>
      </w:r>
      <w:r w:rsidR="00650B61" w:rsidRPr="00084A33">
        <w:rPr>
          <w:rFonts w:ascii="Trebuchet MS" w:hAnsi="Trebuchet MS"/>
          <w:sz w:val="24"/>
          <w:szCs w:val="24"/>
        </w:rPr>
        <w:t>; ebenso die Soft- und Hardware Kosten</w:t>
      </w:r>
      <w:r w:rsidRPr="00084A33">
        <w:rPr>
          <w:rFonts w:ascii="Trebuchet MS" w:hAnsi="Trebuchet MS"/>
          <w:sz w:val="24"/>
          <w:szCs w:val="24"/>
        </w:rPr>
        <w:t>.</w:t>
      </w:r>
    </w:p>
    <w:p w:rsidR="00650B61" w:rsidRPr="00084A33" w:rsidRDefault="00650B61"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Gleichzeitig sollten aber auch die Einsparpotentiale, etwa bei der Umstellung auf ein digitales Büro, abgeschätzt werden.</w:t>
      </w:r>
    </w:p>
    <w:p w:rsidR="003F58F4" w:rsidRPr="00084A33" w:rsidRDefault="003F58F4"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Bei der Refinanzierung gibt es sicherlich neben der Projektförderung durch Selbsthilfeförderung oder Ministerien auch die Möglichkeit Mischfinanzierungen mit mehreren Partnern ins Auge fassen. Es wird jedoch darauf hingewiesen, dass dies unter Umständen den Abstimmungsbedarf und damit die erforderlichen personellen Ressourcen erhöhen kann.</w:t>
      </w:r>
    </w:p>
    <w:p w:rsidR="003F58F4" w:rsidRPr="00084A33" w:rsidRDefault="003F58F4" w:rsidP="00084A33">
      <w:pPr>
        <w:shd w:val="clear" w:color="auto" w:fill="FFFFFF" w:themeFill="background1"/>
        <w:spacing w:line="276" w:lineRule="auto"/>
        <w:rPr>
          <w:rFonts w:ascii="Trebuchet MS" w:hAnsi="Trebuchet MS"/>
          <w:sz w:val="24"/>
          <w:szCs w:val="24"/>
        </w:rPr>
      </w:pPr>
    </w:p>
    <w:p w:rsidR="00474FDE" w:rsidRPr="00084A33" w:rsidRDefault="00474FDE" w:rsidP="00084A33">
      <w:pPr>
        <w:pStyle w:val="berschrift3"/>
        <w:spacing w:line="276" w:lineRule="auto"/>
        <w:rPr>
          <w:rFonts w:ascii="Trebuchet MS" w:hAnsi="Trebuchet MS"/>
        </w:rPr>
      </w:pPr>
      <w:bookmarkStart w:id="20" w:name="_Toc47706447"/>
      <w:r w:rsidRPr="00084A33">
        <w:rPr>
          <w:rFonts w:ascii="Trebuchet MS" w:hAnsi="Trebuchet MS"/>
        </w:rPr>
        <w:lastRenderedPageBreak/>
        <w:t>Arbeitspakete</w:t>
      </w:r>
      <w:bookmarkEnd w:id="20"/>
    </w:p>
    <w:p w:rsidR="003F58F4" w:rsidRPr="00084A33" w:rsidRDefault="003F58F4" w:rsidP="00084A33">
      <w:pPr>
        <w:shd w:val="clear" w:color="auto" w:fill="FFFFFF" w:themeFill="background1"/>
        <w:spacing w:line="276" w:lineRule="auto"/>
        <w:rPr>
          <w:rFonts w:ascii="Trebuchet MS" w:hAnsi="Trebuchet MS"/>
          <w:sz w:val="24"/>
          <w:szCs w:val="24"/>
        </w:rPr>
      </w:pPr>
    </w:p>
    <w:p w:rsidR="00F33487" w:rsidRDefault="007C0E1D"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Zuletzt sollte</w:t>
      </w:r>
      <w:r w:rsidR="000665F7" w:rsidRPr="00084A33">
        <w:rPr>
          <w:rFonts w:ascii="Trebuchet MS" w:hAnsi="Trebuchet MS"/>
          <w:sz w:val="24"/>
          <w:szCs w:val="24"/>
        </w:rPr>
        <w:t>n die Vorhaben in übersichtliche</w:t>
      </w:r>
      <w:r w:rsidRPr="00084A33">
        <w:rPr>
          <w:rFonts w:ascii="Trebuchet MS" w:hAnsi="Trebuchet MS"/>
          <w:sz w:val="24"/>
          <w:szCs w:val="24"/>
        </w:rPr>
        <w:t xml:space="preserve"> Arbeitspakete mit entsprechenden Verantwortlichkeiten und Meilensteinen erarbeitet werden. Ferner sollte geklärt werden, in welchen Abständen von den Projekten in Vorstand oder Mitgliederversammlung berichtet werden muss.</w:t>
      </w:r>
      <w:r w:rsidR="00C81D78" w:rsidRPr="00084A33">
        <w:rPr>
          <w:rFonts w:ascii="Trebuchet MS" w:hAnsi="Trebuchet MS"/>
          <w:sz w:val="24"/>
          <w:szCs w:val="24"/>
        </w:rPr>
        <w:t xml:space="preserve"> </w:t>
      </w:r>
    </w:p>
    <w:p w:rsidR="00084A33" w:rsidRPr="00084A33" w:rsidRDefault="00084A33" w:rsidP="00084A33">
      <w:pPr>
        <w:shd w:val="clear" w:color="auto" w:fill="FFFFFF" w:themeFill="background1"/>
        <w:spacing w:line="276" w:lineRule="auto"/>
        <w:rPr>
          <w:rFonts w:ascii="Trebuchet MS" w:hAnsi="Trebuchet MS"/>
          <w:sz w:val="24"/>
          <w:szCs w:val="24"/>
        </w:rPr>
      </w:pPr>
    </w:p>
    <w:p w:rsidR="00474FDE" w:rsidRPr="00084A33" w:rsidRDefault="00A42421" w:rsidP="00084A33">
      <w:pPr>
        <w:pStyle w:val="berschrift2"/>
        <w:spacing w:line="276" w:lineRule="auto"/>
        <w:rPr>
          <w:rFonts w:ascii="Trebuchet MS" w:hAnsi="Trebuchet MS"/>
        </w:rPr>
      </w:pPr>
      <w:bookmarkStart w:id="21" w:name="_Toc47706448"/>
      <w:r w:rsidRPr="00084A33">
        <w:rPr>
          <w:rFonts w:ascii="Trebuchet MS" w:hAnsi="Trebuchet MS"/>
        </w:rPr>
        <w:t xml:space="preserve">Evaluation: </w:t>
      </w:r>
      <w:r w:rsidR="00C81D78" w:rsidRPr="00084A33">
        <w:rPr>
          <w:rFonts w:ascii="Trebuchet MS" w:hAnsi="Trebuchet MS"/>
        </w:rPr>
        <w:t>Nach dem Projekt ist vor dem Projekt</w:t>
      </w:r>
      <w:bookmarkEnd w:id="21"/>
    </w:p>
    <w:p w:rsidR="00F33487" w:rsidRPr="00084A33" w:rsidRDefault="00F33487" w:rsidP="00084A33">
      <w:pPr>
        <w:shd w:val="clear" w:color="auto" w:fill="FFFFFF" w:themeFill="background1"/>
        <w:spacing w:line="276" w:lineRule="auto"/>
        <w:rPr>
          <w:rFonts w:ascii="Trebuchet MS" w:hAnsi="Trebuchet MS"/>
          <w:sz w:val="24"/>
          <w:szCs w:val="24"/>
        </w:rPr>
      </w:pPr>
    </w:p>
    <w:p w:rsidR="00C81D78" w:rsidRPr="00084A33" w:rsidRDefault="00C81D78"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Um dauerhaft Qualitätsverbesserungen zu erreichen, müssen Projekte evaluiert werden. Dies kann vor allem dadurch geschehen, dass die Stärken und Schwächen in den entsprechenden Projetphasen aufgelistet und Ideen für verbesserte Strategien versehen werden. Auch die Kommunikation im Projekt sollte als eigener Punkt auf Schwächen und Stärken untersucht werden. Nur auf diese Weise wird man aus den Entwicklungen des Projektes für zukünftige Projekte lernen können.</w:t>
      </w:r>
    </w:p>
    <w:p w:rsidR="00C81D78" w:rsidRPr="00084A33" w:rsidRDefault="00C81D78" w:rsidP="00084A33">
      <w:pPr>
        <w:shd w:val="clear" w:color="auto" w:fill="FFFFFF" w:themeFill="background1"/>
        <w:spacing w:line="276" w:lineRule="auto"/>
        <w:rPr>
          <w:rFonts w:ascii="Trebuchet MS" w:hAnsi="Trebuchet MS"/>
          <w:sz w:val="24"/>
          <w:szCs w:val="24"/>
        </w:rPr>
      </w:pPr>
    </w:p>
    <w:p w:rsidR="00C81D78" w:rsidRPr="00084A33" w:rsidRDefault="00C81D78" w:rsidP="00084A33">
      <w:pPr>
        <w:pStyle w:val="berschrift1"/>
        <w:spacing w:line="276" w:lineRule="auto"/>
        <w:rPr>
          <w:rFonts w:ascii="Trebuchet MS" w:hAnsi="Trebuchet MS"/>
        </w:rPr>
      </w:pPr>
      <w:bookmarkStart w:id="22" w:name="_Toc47706449"/>
      <w:r w:rsidRPr="00084A33">
        <w:rPr>
          <w:rFonts w:ascii="Trebuchet MS" w:hAnsi="Trebuchet MS"/>
        </w:rPr>
        <w:t>Mindset und Digitalisierungsbeauftragter</w:t>
      </w:r>
      <w:bookmarkEnd w:id="22"/>
    </w:p>
    <w:p w:rsidR="00C81D78" w:rsidRPr="00084A33" w:rsidRDefault="00C81D78" w:rsidP="00084A33">
      <w:pPr>
        <w:shd w:val="clear" w:color="auto" w:fill="FFFFFF" w:themeFill="background1"/>
        <w:spacing w:line="276" w:lineRule="auto"/>
        <w:rPr>
          <w:rFonts w:ascii="Trebuchet MS" w:hAnsi="Trebuchet MS"/>
          <w:sz w:val="24"/>
          <w:szCs w:val="24"/>
        </w:rPr>
      </w:pPr>
    </w:p>
    <w:p w:rsidR="000D5704" w:rsidRPr="00084A33" w:rsidRDefault="00C81D78"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 xml:space="preserve">Nicht immer stößt die Idee einer digitalen Strategie auf offene Ohren; gerade in Verbänden mit vielen älteren Mitgliedern muss man sich auf Widerstände gegen entsprechende Veränderungen einstellen. Hier hilft nur </w:t>
      </w:r>
      <w:r w:rsidR="00F33487" w:rsidRPr="00084A33">
        <w:rPr>
          <w:rFonts w:ascii="Trebuchet MS" w:hAnsi="Trebuchet MS"/>
          <w:sz w:val="24"/>
          <w:szCs w:val="24"/>
        </w:rPr>
        <w:t>Reden, Reden, Reden</w:t>
      </w:r>
      <w:r w:rsidRPr="00084A33">
        <w:rPr>
          <w:rFonts w:ascii="Trebuchet MS" w:hAnsi="Trebuchet MS"/>
          <w:sz w:val="24"/>
          <w:szCs w:val="24"/>
        </w:rPr>
        <w:t>;</w:t>
      </w:r>
      <w:r w:rsidR="00F33487" w:rsidRPr="00084A33">
        <w:rPr>
          <w:rFonts w:ascii="Trebuchet MS" w:hAnsi="Trebuchet MS"/>
          <w:sz w:val="24"/>
          <w:szCs w:val="24"/>
        </w:rPr>
        <w:t xml:space="preserve"> vorsorglich sollten jedoch </w:t>
      </w:r>
      <w:r w:rsidR="000D5704" w:rsidRPr="00084A33">
        <w:rPr>
          <w:rFonts w:ascii="Trebuchet MS" w:hAnsi="Trebuchet MS"/>
          <w:sz w:val="24"/>
          <w:szCs w:val="24"/>
        </w:rPr>
        <w:t>Kommunikationsstrategien entworfen werden, wie die Idee der Digitalen Transformation in den Verband hereingetragen werden kann. D</w:t>
      </w:r>
      <w:r w:rsidR="00F33487" w:rsidRPr="00084A33">
        <w:rPr>
          <w:rFonts w:ascii="Trebuchet MS" w:hAnsi="Trebuchet MS"/>
          <w:sz w:val="24"/>
          <w:szCs w:val="24"/>
        </w:rPr>
        <w:t>abei</w:t>
      </w:r>
      <w:r w:rsidRPr="00084A33">
        <w:rPr>
          <w:rFonts w:ascii="Trebuchet MS" w:hAnsi="Trebuchet MS"/>
          <w:sz w:val="24"/>
          <w:szCs w:val="24"/>
        </w:rPr>
        <w:t xml:space="preserve"> </w:t>
      </w:r>
      <w:r w:rsidR="000D5704" w:rsidRPr="00084A33">
        <w:rPr>
          <w:rFonts w:ascii="Trebuchet MS" w:hAnsi="Trebuchet MS"/>
          <w:sz w:val="24"/>
          <w:szCs w:val="24"/>
        </w:rPr>
        <w:t>sollte</w:t>
      </w:r>
      <w:r w:rsidRPr="00084A33">
        <w:rPr>
          <w:rFonts w:ascii="Trebuchet MS" w:hAnsi="Trebuchet MS"/>
          <w:sz w:val="24"/>
          <w:szCs w:val="24"/>
        </w:rPr>
        <w:t xml:space="preserve"> sichergestellt sein, dass der Vorstand </w:t>
      </w:r>
      <w:r w:rsidR="000D5704" w:rsidRPr="00084A33">
        <w:rPr>
          <w:rFonts w:ascii="Trebuchet MS" w:hAnsi="Trebuchet MS"/>
          <w:sz w:val="24"/>
          <w:szCs w:val="24"/>
        </w:rPr>
        <w:t xml:space="preserve">in vollem Umfang </w:t>
      </w:r>
      <w:r w:rsidRPr="00084A33">
        <w:rPr>
          <w:rFonts w:ascii="Trebuchet MS" w:hAnsi="Trebuchet MS"/>
          <w:sz w:val="24"/>
          <w:szCs w:val="24"/>
        </w:rPr>
        <w:t>hinter dem Digitalisierungsstrategie</w:t>
      </w:r>
      <w:r w:rsidR="00044990" w:rsidRPr="00084A33">
        <w:rPr>
          <w:rFonts w:ascii="Trebuchet MS" w:hAnsi="Trebuchet MS"/>
          <w:sz w:val="24"/>
          <w:szCs w:val="24"/>
        </w:rPr>
        <w:t xml:space="preserve"> </w:t>
      </w:r>
      <w:r w:rsidRPr="00084A33">
        <w:rPr>
          <w:rFonts w:ascii="Trebuchet MS" w:hAnsi="Trebuchet MS"/>
          <w:sz w:val="24"/>
          <w:szCs w:val="24"/>
        </w:rPr>
        <w:t>steht.</w:t>
      </w:r>
      <w:r w:rsidR="00044990" w:rsidRPr="00084A33">
        <w:rPr>
          <w:rFonts w:ascii="Trebuchet MS" w:hAnsi="Trebuchet MS"/>
          <w:sz w:val="24"/>
          <w:szCs w:val="24"/>
        </w:rPr>
        <w:t xml:space="preserve"> </w:t>
      </w:r>
    </w:p>
    <w:p w:rsidR="00C81D78" w:rsidRPr="00084A33" w:rsidRDefault="00044990"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 xml:space="preserve">Insgesamt </w:t>
      </w:r>
      <w:r w:rsidR="000D5704" w:rsidRPr="00084A33">
        <w:rPr>
          <w:rFonts w:ascii="Trebuchet MS" w:hAnsi="Trebuchet MS"/>
          <w:sz w:val="24"/>
          <w:szCs w:val="24"/>
        </w:rPr>
        <w:t xml:space="preserve">kann </w:t>
      </w:r>
      <w:r w:rsidRPr="00084A33">
        <w:rPr>
          <w:rFonts w:ascii="Trebuchet MS" w:hAnsi="Trebuchet MS"/>
          <w:sz w:val="24"/>
          <w:szCs w:val="24"/>
        </w:rPr>
        <w:t>es in vielen Verbänden hilfreich sein, einen haupt- oder ehrenamtlich engagierten Digitalisierungsbeauftragten zu benennen, der einerseits die Projekte vorantreibt, andererseits den Mitarbeitern, ehrenamtlich Tätigen und Mitgliedern als Ansprechpartner zur Verfügung steht.</w:t>
      </w:r>
      <w:r w:rsidR="00F33487" w:rsidRPr="00084A33">
        <w:rPr>
          <w:rFonts w:ascii="Trebuchet MS" w:hAnsi="Trebuchet MS"/>
          <w:sz w:val="24"/>
          <w:szCs w:val="24"/>
        </w:rPr>
        <w:t xml:space="preserve"> Ein solcher Digitalisierungsbeauftragter kann jedoch auch in Form eines Teams gebildet werden, das dann die Arbeit auf mehrere Schultern verteilt.</w:t>
      </w:r>
    </w:p>
    <w:p w:rsidR="00B7422B" w:rsidRDefault="00B7422B">
      <w:pPr>
        <w:rPr>
          <w:rFonts w:ascii="Trebuchet MS" w:hAnsi="Trebuchet MS"/>
          <w:sz w:val="24"/>
          <w:szCs w:val="24"/>
        </w:rPr>
      </w:pPr>
      <w:r>
        <w:rPr>
          <w:rFonts w:ascii="Trebuchet MS" w:hAnsi="Trebuchet MS"/>
          <w:sz w:val="24"/>
          <w:szCs w:val="24"/>
        </w:rPr>
        <w:br w:type="page"/>
      </w:r>
    </w:p>
    <w:p w:rsidR="00A42421" w:rsidRPr="00084A33" w:rsidRDefault="00A42421" w:rsidP="00084A33">
      <w:pPr>
        <w:pStyle w:val="berschrift1"/>
        <w:spacing w:line="276" w:lineRule="auto"/>
        <w:rPr>
          <w:rFonts w:ascii="Trebuchet MS" w:hAnsi="Trebuchet MS"/>
        </w:rPr>
      </w:pPr>
      <w:bookmarkStart w:id="23" w:name="_Toc47706450"/>
      <w:r w:rsidRPr="00084A33">
        <w:rPr>
          <w:rFonts w:ascii="Trebuchet MS" w:hAnsi="Trebuchet MS"/>
        </w:rPr>
        <w:lastRenderedPageBreak/>
        <w:t>Fazit</w:t>
      </w:r>
      <w:bookmarkEnd w:id="23"/>
    </w:p>
    <w:p w:rsidR="006F2E40" w:rsidRPr="00084A33" w:rsidRDefault="006F2E40" w:rsidP="00084A33">
      <w:pPr>
        <w:spacing w:line="276" w:lineRule="auto"/>
        <w:rPr>
          <w:rFonts w:ascii="Trebuchet MS" w:hAnsi="Trebuchet MS"/>
        </w:rPr>
      </w:pPr>
    </w:p>
    <w:p w:rsidR="00A42421" w:rsidRPr="00084A33" w:rsidRDefault="00A42421" w:rsidP="00084A33">
      <w:pPr>
        <w:shd w:val="clear" w:color="auto" w:fill="FFFFFF" w:themeFill="background1"/>
        <w:spacing w:line="276" w:lineRule="auto"/>
        <w:rPr>
          <w:rFonts w:ascii="Trebuchet MS" w:hAnsi="Trebuchet MS"/>
          <w:sz w:val="24"/>
          <w:szCs w:val="24"/>
        </w:rPr>
      </w:pPr>
      <w:r w:rsidRPr="00084A33">
        <w:rPr>
          <w:rFonts w:ascii="Trebuchet MS" w:hAnsi="Trebuchet MS"/>
          <w:sz w:val="24"/>
          <w:szCs w:val="24"/>
        </w:rPr>
        <w:t xml:space="preserve">Für die digitale Transformation eines Verbandes benötigt man einen langen Atem Erforderlich ist die Bereitschaft, althergebrachte Vorgehensweisen zur Überprüfung zu stellen, neue Teams in Entscheidungsprozesse einzubeziehen und auf äußere Veränderungen flexibel zu reagieren. Doch genau dies sind auch die Chancen einer digitalen Transformation: Denn durch sie werden nicht nur alte Prozesse auf den neuen Stand gebracht, sondern es können sich neue Formen der Kommunikation und des Miteinanders im Verband </w:t>
      </w:r>
      <w:r w:rsidR="006F2E40" w:rsidRPr="00084A33">
        <w:rPr>
          <w:rFonts w:ascii="Trebuchet MS" w:hAnsi="Trebuchet MS"/>
          <w:sz w:val="24"/>
          <w:szCs w:val="24"/>
        </w:rPr>
        <w:t>und mit anderen Akteuren des zivilgesellschaftlichen Engagements entwickeln, die neue Impulse in den Verein hereintragen.</w:t>
      </w:r>
    </w:p>
    <w:p w:rsidR="00A862B1" w:rsidRPr="00084A33" w:rsidRDefault="00A862B1" w:rsidP="00084A33">
      <w:pPr>
        <w:shd w:val="clear" w:color="auto" w:fill="FFFFFF" w:themeFill="background1"/>
        <w:spacing w:line="276" w:lineRule="auto"/>
        <w:rPr>
          <w:rFonts w:ascii="Trebuchet MS" w:hAnsi="Trebuchet MS"/>
          <w:sz w:val="24"/>
          <w:szCs w:val="24"/>
        </w:rPr>
      </w:pPr>
    </w:p>
    <w:p w:rsidR="00A862B1" w:rsidRPr="00084A33" w:rsidRDefault="00A862B1" w:rsidP="00084A33">
      <w:pPr>
        <w:pStyle w:val="berschrift1"/>
        <w:spacing w:line="276" w:lineRule="auto"/>
        <w:rPr>
          <w:rFonts w:ascii="Trebuchet MS" w:hAnsi="Trebuchet MS"/>
        </w:rPr>
      </w:pPr>
      <w:bookmarkStart w:id="24" w:name="_Toc47706451"/>
      <w:r w:rsidRPr="00084A33">
        <w:rPr>
          <w:rFonts w:ascii="Trebuchet MS" w:hAnsi="Trebuchet MS"/>
        </w:rPr>
        <w:t>Besondere Tipps für kleine und mittelgroße Verbände</w:t>
      </w:r>
      <w:bookmarkEnd w:id="24"/>
    </w:p>
    <w:p w:rsidR="00A862B1" w:rsidRPr="00084A33" w:rsidRDefault="00A862B1" w:rsidP="00084A33">
      <w:pPr>
        <w:spacing w:line="276" w:lineRule="auto"/>
        <w:rPr>
          <w:rFonts w:ascii="Trebuchet MS" w:hAnsi="Trebuchet MS"/>
        </w:rPr>
      </w:pPr>
    </w:p>
    <w:p w:rsidR="00A862B1" w:rsidRPr="00084A33" w:rsidRDefault="00A862B1" w:rsidP="00084A33">
      <w:pPr>
        <w:spacing w:before="100" w:beforeAutospacing="1" w:after="100" w:afterAutospacing="1" w:line="276" w:lineRule="auto"/>
        <w:rPr>
          <w:rFonts w:ascii="Trebuchet MS" w:eastAsia="Times New Roman" w:hAnsi="Trebuchet MS" w:cs="Times New Roman"/>
          <w:sz w:val="24"/>
          <w:szCs w:val="24"/>
          <w:lang w:eastAsia="de-DE"/>
        </w:rPr>
      </w:pPr>
      <w:r w:rsidRPr="00084A33">
        <w:rPr>
          <w:rFonts w:ascii="Trebuchet MS" w:hAnsi="Trebuchet MS"/>
          <w:sz w:val="24"/>
          <w:szCs w:val="24"/>
        </w:rPr>
        <w:t xml:space="preserve">Wer bei der digitalen Transformation nur an eine gewaltige Aufgabe denkt, vergisst, dass die Optimierung interner Prozesse eines Vereins enorme Verbesserungen und Effizienzsteigerungen bringen kann. Eine Konzentration auf solche Effizienzreserven hat zudem den Vorteil, dass keine Gefahr besteht, dass der entscheidende Teil des gegenseitigen menschlichen Austauschs – die Selbsthilfegruppe – völlig ins Netz verlagert wird. Denn es ist ein menschliches Grundbedürfnis, sich persönlich zu treffen und so den eigenen Umgang mit der Erkrankung am positiven Beispiel des Anderen zu erlernen. </w:t>
      </w:r>
      <w:r w:rsidRPr="00084A33">
        <w:rPr>
          <w:rFonts w:ascii="Trebuchet MS" w:eastAsia="Times New Roman" w:hAnsi="Trebuchet MS" w:cs="Times New Roman"/>
          <w:sz w:val="24"/>
          <w:szCs w:val="24"/>
          <w:lang w:eastAsia="de-DE"/>
        </w:rPr>
        <w:t>Menschen organisieren sich schließlich in Selbsthilfegruppen, um persönlich miteinander ins Gespräch zu kommen, gemeinschaftliche Ziele umzusetzen und Dinge – auch politisch - zu bewegen. Sieht man neue Technologien als Chance, weil sie uns Möglichkeiten zur Vereinfachung, Beschleunigung und zum Netzwerken schenkt, kann dies eine große Bereicherung für das Vereinsleben sein; Ehrenamtliche haben dadurch mehr Zeit für die wirklich wichtigen Angelegenheiten im Verein. Dazu gehören vor allem die persönliche Begegnung und der Austausch untereinander. Denn Menschen sehnen sich – gerade in der heutigen Zeit der Selbstvermessung und Selbstoptimierung – zunehmend nach authentischem Austausch und Möglichkeiten zum Mitgestalten der Gemeinschaft (siehe Arbeitshilfe 1: Megatrends Authenzität und Mitgestaltung). Insoweit kann gerade die Selbsthilfe auch mit ihren Traditionen Bedürfnisse erfüllen</w:t>
      </w:r>
      <w:r w:rsidR="00B4683B" w:rsidRPr="00084A33">
        <w:rPr>
          <w:rFonts w:ascii="Trebuchet MS" w:eastAsia="Times New Roman" w:hAnsi="Trebuchet MS" w:cs="Times New Roman"/>
          <w:sz w:val="24"/>
          <w:szCs w:val="24"/>
          <w:lang w:eastAsia="de-DE"/>
        </w:rPr>
        <w:t>, die gesellschaftlich derzeit eine wachsende Bedeutung erhalten.</w:t>
      </w:r>
    </w:p>
    <w:p w:rsidR="00A862B1" w:rsidRPr="00084A33" w:rsidRDefault="00A862B1" w:rsidP="00084A33">
      <w:pPr>
        <w:spacing w:before="100" w:beforeAutospacing="1" w:after="100" w:afterAutospacing="1" w:line="276" w:lineRule="auto"/>
        <w:rPr>
          <w:rFonts w:ascii="Trebuchet MS" w:eastAsia="Times New Roman" w:hAnsi="Trebuchet MS" w:cs="Times New Roman"/>
          <w:sz w:val="24"/>
          <w:szCs w:val="24"/>
          <w:lang w:eastAsia="de-DE"/>
        </w:rPr>
      </w:pPr>
      <w:r w:rsidRPr="00084A33">
        <w:rPr>
          <w:rFonts w:ascii="Trebuchet MS" w:eastAsia="Times New Roman" w:hAnsi="Trebuchet MS" w:cs="Times New Roman"/>
          <w:sz w:val="24"/>
          <w:szCs w:val="24"/>
          <w:lang w:eastAsia="de-DE"/>
        </w:rPr>
        <w:t xml:space="preserve">Vor diesem Hintergrund </w:t>
      </w:r>
      <w:r w:rsidR="00B4683B" w:rsidRPr="00084A33">
        <w:rPr>
          <w:rFonts w:ascii="Trebuchet MS" w:eastAsia="Times New Roman" w:hAnsi="Trebuchet MS" w:cs="Times New Roman"/>
          <w:sz w:val="24"/>
          <w:szCs w:val="24"/>
          <w:lang w:eastAsia="de-DE"/>
        </w:rPr>
        <w:t xml:space="preserve">ist es gerade bei kleineren und mittleren Verbänden wichtig, bei der digitalen Transformation des Verbandes auf die Stärken des Verbandes zu setzen anstatt auf jeder Hochzeit oder jedem Social Media Kanal zu tanzen. </w:t>
      </w:r>
      <w:r w:rsidR="00B4683B" w:rsidRPr="00084A33">
        <w:rPr>
          <w:rFonts w:ascii="Trebuchet MS" w:eastAsia="Times New Roman" w:hAnsi="Trebuchet MS" w:cs="Times New Roman"/>
          <w:sz w:val="24"/>
          <w:szCs w:val="24"/>
          <w:lang w:eastAsia="de-DE"/>
        </w:rPr>
        <w:lastRenderedPageBreak/>
        <w:t>Gerade die Vereinsorganisation kann ein Feld sein, bei dem es Effizienzreserven gibt; über Abfragen bei den Mitgliedern zu ihren Bedürfnissen kann man mit diesen wieder neu ins Gespräch kommen und so vielleicht weiter Aktive gewinnen. Insoweit wird es gerade bei kleinen Verbänden darauf ankommen, auf Dauerhaftigkeit und Nachhaltigkeit der Veränderung zu setzen.</w:t>
      </w:r>
    </w:p>
    <w:p w:rsidR="00A862B1" w:rsidRPr="00084A33" w:rsidRDefault="00A862B1" w:rsidP="00084A33">
      <w:pPr>
        <w:spacing w:line="276" w:lineRule="auto"/>
        <w:rPr>
          <w:rFonts w:ascii="Trebuchet MS" w:hAnsi="Trebuchet MS"/>
        </w:rPr>
      </w:pPr>
    </w:p>
    <w:sectPr w:rsidR="00A862B1" w:rsidRPr="00084A33" w:rsidSect="002D4B12">
      <w:headerReference w:type="default" r:id="rId29"/>
      <w:footerReference w:type="default" r:id="rId30"/>
      <w:pgSz w:w="11906" w:h="16838"/>
      <w:pgMar w:top="1417" w:right="1417" w:bottom="1134" w:left="1417"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550A" w:rsidRDefault="006A550A" w:rsidP="002D4B12">
      <w:pPr>
        <w:spacing w:after="0" w:line="240" w:lineRule="auto"/>
      </w:pPr>
      <w:r>
        <w:separator/>
      </w:r>
    </w:p>
  </w:endnote>
  <w:endnote w:type="continuationSeparator" w:id="0">
    <w:p w:rsidR="006A550A" w:rsidRDefault="006A550A" w:rsidP="002D4B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9949755"/>
      <w:docPartObj>
        <w:docPartGallery w:val="Page Numbers (Bottom of Page)"/>
        <w:docPartUnique/>
      </w:docPartObj>
    </w:sdtPr>
    <w:sdtEndPr>
      <w:rPr>
        <w:rFonts w:ascii="Trebuchet MS" w:hAnsi="Trebuchet MS"/>
        <w:sz w:val="24"/>
        <w:szCs w:val="24"/>
      </w:rPr>
    </w:sdtEndPr>
    <w:sdtContent>
      <w:p w:rsidR="003E52E6" w:rsidRPr="002D4B12" w:rsidRDefault="003E52E6">
        <w:pPr>
          <w:pStyle w:val="Fuzeile"/>
          <w:jc w:val="right"/>
          <w:rPr>
            <w:rFonts w:ascii="Trebuchet MS" w:hAnsi="Trebuchet MS"/>
            <w:sz w:val="24"/>
            <w:szCs w:val="24"/>
          </w:rPr>
        </w:pPr>
        <w:r w:rsidRPr="002D4B12">
          <w:rPr>
            <w:rFonts w:ascii="Trebuchet MS" w:hAnsi="Trebuchet MS"/>
            <w:sz w:val="24"/>
            <w:szCs w:val="24"/>
          </w:rPr>
          <w:fldChar w:fldCharType="begin"/>
        </w:r>
        <w:r w:rsidRPr="002D4B12">
          <w:rPr>
            <w:rFonts w:ascii="Trebuchet MS" w:hAnsi="Trebuchet MS"/>
            <w:sz w:val="24"/>
            <w:szCs w:val="24"/>
          </w:rPr>
          <w:instrText>PAGE   \* MERGEFORMAT</w:instrText>
        </w:r>
        <w:r w:rsidRPr="002D4B12">
          <w:rPr>
            <w:rFonts w:ascii="Trebuchet MS" w:hAnsi="Trebuchet MS"/>
            <w:sz w:val="24"/>
            <w:szCs w:val="24"/>
          </w:rPr>
          <w:fldChar w:fldCharType="separate"/>
        </w:r>
        <w:r>
          <w:rPr>
            <w:rFonts w:ascii="Trebuchet MS" w:hAnsi="Trebuchet MS"/>
            <w:noProof/>
            <w:sz w:val="24"/>
            <w:szCs w:val="24"/>
          </w:rPr>
          <w:t>9</w:t>
        </w:r>
        <w:r w:rsidRPr="002D4B12">
          <w:rPr>
            <w:rFonts w:ascii="Trebuchet MS" w:hAnsi="Trebuchet MS"/>
            <w:sz w:val="24"/>
            <w:szCs w:val="24"/>
          </w:rPr>
          <w:fldChar w:fldCharType="end"/>
        </w:r>
      </w:p>
    </w:sdtContent>
  </w:sdt>
  <w:p w:rsidR="003E52E6" w:rsidRDefault="003E52E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550A" w:rsidRDefault="006A550A" w:rsidP="002D4B12">
      <w:pPr>
        <w:spacing w:after="0" w:line="240" w:lineRule="auto"/>
      </w:pPr>
      <w:r>
        <w:separator/>
      </w:r>
    </w:p>
  </w:footnote>
  <w:footnote w:type="continuationSeparator" w:id="0">
    <w:p w:rsidR="006A550A" w:rsidRDefault="006A550A" w:rsidP="002D4B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52E6" w:rsidRPr="006B5955" w:rsidRDefault="003E52E6">
    <w:pPr>
      <w:rPr>
        <w:rFonts w:ascii="Trebuchet MS" w:hAnsi="Trebuchet MS"/>
      </w:rPr>
    </w:pPr>
    <w:r>
      <w:rPr>
        <w:rFonts w:ascii="Trebuchet MS" w:hAnsi="Trebuchet MS"/>
        <w:noProof/>
        <w:lang w:eastAsia="de-DE"/>
      </w:rPr>
      <w:drawing>
        <wp:inline distT="0" distB="0" distL="0" distR="0" wp14:anchorId="42EA6E49" wp14:editId="3695C7B4">
          <wp:extent cx="1242695" cy="914400"/>
          <wp:effectExtent l="0" t="0" r="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914400"/>
                  </a:xfrm>
                  <a:prstGeom prst="rect">
                    <a:avLst/>
                  </a:prstGeom>
                  <a:noFill/>
                  <a:ln>
                    <a:noFill/>
                  </a:ln>
                </pic:spPr>
              </pic:pic>
            </a:graphicData>
          </a:graphic>
        </wp:inline>
      </w:drawing>
    </w:r>
  </w:p>
  <w:p w:rsidR="003E52E6" w:rsidRDefault="003E52E6">
    <w:pPr>
      <w:pStyle w:val="Kopfzeile"/>
    </w:pPr>
  </w:p>
  <w:p w:rsidR="003E52E6" w:rsidRDefault="003E52E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885"/>
    <w:multiLevelType w:val="hybridMultilevel"/>
    <w:tmpl w:val="D8409B1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EA17D6"/>
    <w:multiLevelType w:val="hybridMultilevel"/>
    <w:tmpl w:val="47305E9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6E77A6"/>
    <w:multiLevelType w:val="hybridMultilevel"/>
    <w:tmpl w:val="3AC614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B4F1A10"/>
    <w:multiLevelType w:val="hybridMultilevel"/>
    <w:tmpl w:val="02062110"/>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0C04E7"/>
    <w:multiLevelType w:val="hybridMultilevel"/>
    <w:tmpl w:val="13063824"/>
    <w:lvl w:ilvl="0" w:tplc="85B4E6DC">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F872CE1"/>
    <w:multiLevelType w:val="hybridMultilevel"/>
    <w:tmpl w:val="FC167CFC"/>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45A561D"/>
    <w:multiLevelType w:val="hybridMultilevel"/>
    <w:tmpl w:val="6CCE9ACE"/>
    <w:lvl w:ilvl="0" w:tplc="E2EC0AB6">
      <w:start w:val="2"/>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3D4E0E41"/>
    <w:multiLevelType w:val="hybridMultilevel"/>
    <w:tmpl w:val="90D6E1F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4B0934"/>
    <w:multiLevelType w:val="hybridMultilevel"/>
    <w:tmpl w:val="774056C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4EB269E"/>
    <w:multiLevelType w:val="hybridMultilevel"/>
    <w:tmpl w:val="52F87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9D33DEB"/>
    <w:multiLevelType w:val="hybridMultilevel"/>
    <w:tmpl w:val="1B061B78"/>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5FED5D0F"/>
    <w:multiLevelType w:val="hybridMultilevel"/>
    <w:tmpl w:val="08BA0D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60515EF8"/>
    <w:multiLevelType w:val="hybridMultilevel"/>
    <w:tmpl w:val="90661AD8"/>
    <w:lvl w:ilvl="0" w:tplc="0407000B">
      <w:start w:val="1"/>
      <w:numFmt w:val="bullet"/>
      <w:lvlText w:val=""/>
      <w:lvlJc w:val="left"/>
      <w:pPr>
        <w:ind w:left="1440" w:hanging="360"/>
      </w:pPr>
      <w:rPr>
        <w:rFonts w:ascii="Wingdings" w:hAnsi="Wingdings"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87650DD"/>
    <w:multiLevelType w:val="hybridMultilevel"/>
    <w:tmpl w:val="3AC614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6DFC2AA3"/>
    <w:multiLevelType w:val="hybridMultilevel"/>
    <w:tmpl w:val="9D902C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F887907"/>
    <w:multiLevelType w:val="hybridMultilevel"/>
    <w:tmpl w:val="96BA0432"/>
    <w:lvl w:ilvl="0" w:tplc="04070001">
      <w:start w:val="1"/>
      <w:numFmt w:val="bullet"/>
      <w:lvlText w:val=""/>
      <w:lvlJc w:val="left"/>
      <w:pPr>
        <w:ind w:left="927" w:hanging="360"/>
      </w:pPr>
      <w:rPr>
        <w:rFonts w:ascii="Symbol" w:hAnsi="Symbo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71AA48F3"/>
    <w:multiLevelType w:val="hybridMultilevel"/>
    <w:tmpl w:val="D8CEDF68"/>
    <w:lvl w:ilvl="0" w:tplc="77F09C0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49956BA"/>
    <w:multiLevelType w:val="hybridMultilevel"/>
    <w:tmpl w:val="C37ABA1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7710279"/>
    <w:multiLevelType w:val="hybridMultilevel"/>
    <w:tmpl w:val="3AC614A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2"/>
  </w:num>
  <w:num w:numId="3">
    <w:abstractNumId w:val="10"/>
  </w:num>
  <w:num w:numId="4">
    <w:abstractNumId w:val="9"/>
  </w:num>
  <w:num w:numId="5">
    <w:abstractNumId w:val="11"/>
  </w:num>
  <w:num w:numId="6">
    <w:abstractNumId w:val="13"/>
  </w:num>
  <w:num w:numId="7">
    <w:abstractNumId w:val="18"/>
  </w:num>
  <w:num w:numId="8">
    <w:abstractNumId w:val="4"/>
  </w:num>
  <w:num w:numId="9">
    <w:abstractNumId w:val="6"/>
  </w:num>
  <w:num w:numId="10">
    <w:abstractNumId w:val="3"/>
  </w:num>
  <w:num w:numId="11">
    <w:abstractNumId w:val="14"/>
  </w:num>
  <w:num w:numId="12">
    <w:abstractNumId w:val="5"/>
  </w:num>
  <w:num w:numId="13">
    <w:abstractNumId w:val="12"/>
  </w:num>
  <w:num w:numId="14">
    <w:abstractNumId w:val="8"/>
  </w:num>
  <w:num w:numId="15">
    <w:abstractNumId w:val="17"/>
  </w:num>
  <w:num w:numId="16">
    <w:abstractNumId w:val="0"/>
  </w:num>
  <w:num w:numId="17">
    <w:abstractNumId w:val="7"/>
  </w:num>
  <w:num w:numId="18">
    <w:abstractNumId w:val="1"/>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0EE"/>
    <w:rsid w:val="00044990"/>
    <w:rsid w:val="000665F7"/>
    <w:rsid w:val="00084A33"/>
    <w:rsid w:val="000B41B9"/>
    <w:rsid w:val="000D0C7B"/>
    <w:rsid w:val="000D5704"/>
    <w:rsid w:val="00121250"/>
    <w:rsid w:val="001249DB"/>
    <w:rsid w:val="00134C19"/>
    <w:rsid w:val="00154AA9"/>
    <w:rsid w:val="0017471B"/>
    <w:rsid w:val="001C5DAF"/>
    <w:rsid w:val="001C7139"/>
    <w:rsid w:val="001E07ED"/>
    <w:rsid w:val="001E53FD"/>
    <w:rsid w:val="001F428F"/>
    <w:rsid w:val="00243792"/>
    <w:rsid w:val="002538E1"/>
    <w:rsid w:val="002979C6"/>
    <w:rsid w:val="002A0330"/>
    <w:rsid w:val="002D4B12"/>
    <w:rsid w:val="002D6F52"/>
    <w:rsid w:val="002F2012"/>
    <w:rsid w:val="002F5681"/>
    <w:rsid w:val="00322AB8"/>
    <w:rsid w:val="0033295E"/>
    <w:rsid w:val="00353FC3"/>
    <w:rsid w:val="00360078"/>
    <w:rsid w:val="00387FA1"/>
    <w:rsid w:val="00392E7F"/>
    <w:rsid w:val="003C064A"/>
    <w:rsid w:val="003C1EEE"/>
    <w:rsid w:val="003C7EC9"/>
    <w:rsid w:val="003D2F86"/>
    <w:rsid w:val="003E52E6"/>
    <w:rsid w:val="003F58F4"/>
    <w:rsid w:val="00411502"/>
    <w:rsid w:val="00414E32"/>
    <w:rsid w:val="004307B1"/>
    <w:rsid w:val="0046003E"/>
    <w:rsid w:val="0047153A"/>
    <w:rsid w:val="00474FDE"/>
    <w:rsid w:val="00477183"/>
    <w:rsid w:val="00477B49"/>
    <w:rsid w:val="004B1EC8"/>
    <w:rsid w:val="00543E07"/>
    <w:rsid w:val="00550D15"/>
    <w:rsid w:val="00575A68"/>
    <w:rsid w:val="00583B2A"/>
    <w:rsid w:val="00595DAE"/>
    <w:rsid w:val="005C2DCE"/>
    <w:rsid w:val="005D4D54"/>
    <w:rsid w:val="005E58CF"/>
    <w:rsid w:val="00601E7D"/>
    <w:rsid w:val="00603277"/>
    <w:rsid w:val="00622E4F"/>
    <w:rsid w:val="00650B61"/>
    <w:rsid w:val="0068249F"/>
    <w:rsid w:val="006A550A"/>
    <w:rsid w:val="006F2E40"/>
    <w:rsid w:val="0070009F"/>
    <w:rsid w:val="0070193F"/>
    <w:rsid w:val="0076280C"/>
    <w:rsid w:val="007647A6"/>
    <w:rsid w:val="007648F1"/>
    <w:rsid w:val="00782D2C"/>
    <w:rsid w:val="00791714"/>
    <w:rsid w:val="007A3EE5"/>
    <w:rsid w:val="007C0E1D"/>
    <w:rsid w:val="007D20A9"/>
    <w:rsid w:val="007D598C"/>
    <w:rsid w:val="007D69A9"/>
    <w:rsid w:val="007E38F6"/>
    <w:rsid w:val="00873B46"/>
    <w:rsid w:val="00881DC5"/>
    <w:rsid w:val="008B067C"/>
    <w:rsid w:val="00946BBD"/>
    <w:rsid w:val="00955530"/>
    <w:rsid w:val="00965B18"/>
    <w:rsid w:val="00966C34"/>
    <w:rsid w:val="00981FA9"/>
    <w:rsid w:val="00994327"/>
    <w:rsid w:val="009A3DB8"/>
    <w:rsid w:val="009B7E04"/>
    <w:rsid w:val="009D1647"/>
    <w:rsid w:val="009E3C5A"/>
    <w:rsid w:val="009E53AE"/>
    <w:rsid w:val="009E5FF9"/>
    <w:rsid w:val="009F613C"/>
    <w:rsid w:val="00A21F7E"/>
    <w:rsid w:val="00A3276F"/>
    <w:rsid w:val="00A3646A"/>
    <w:rsid w:val="00A42421"/>
    <w:rsid w:val="00A56B53"/>
    <w:rsid w:val="00A75358"/>
    <w:rsid w:val="00A862B1"/>
    <w:rsid w:val="00A94B38"/>
    <w:rsid w:val="00AE1569"/>
    <w:rsid w:val="00B169F1"/>
    <w:rsid w:val="00B36A96"/>
    <w:rsid w:val="00B4683B"/>
    <w:rsid w:val="00B60D3B"/>
    <w:rsid w:val="00B7098B"/>
    <w:rsid w:val="00B73798"/>
    <w:rsid w:val="00B7422B"/>
    <w:rsid w:val="00B94E79"/>
    <w:rsid w:val="00BF0C6D"/>
    <w:rsid w:val="00C24F92"/>
    <w:rsid w:val="00C54750"/>
    <w:rsid w:val="00C56B2C"/>
    <w:rsid w:val="00C6127A"/>
    <w:rsid w:val="00C65DAD"/>
    <w:rsid w:val="00C81D78"/>
    <w:rsid w:val="00C9081E"/>
    <w:rsid w:val="00C970EE"/>
    <w:rsid w:val="00CB0C01"/>
    <w:rsid w:val="00D015EE"/>
    <w:rsid w:val="00D14714"/>
    <w:rsid w:val="00D15307"/>
    <w:rsid w:val="00D41294"/>
    <w:rsid w:val="00D41466"/>
    <w:rsid w:val="00DC07A4"/>
    <w:rsid w:val="00DC1A13"/>
    <w:rsid w:val="00E35EA1"/>
    <w:rsid w:val="00E42D81"/>
    <w:rsid w:val="00E5626C"/>
    <w:rsid w:val="00E56F35"/>
    <w:rsid w:val="00E6561A"/>
    <w:rsid w:val="00E76C9B"/>
    <w:rsid w:val="00EC16F5"/>
    <w:rsid w:val="00EF3538"/>
    <w:rsid w:val="00F33487"/>
    <w:rsid w:val="00F33BB2"/>
    <w:rsid w:val="00F97DED"/>
    <w:rsid w:val="00FB4755"/>
    <w:rsid w:val="00FF46C9"/>
    <w:rsid w:val="00FF70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984C8"/>
  <w15:docId w15:val="{F2D1B3F0-8856-496B-9FA1-218A180D7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33295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33295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unhideWhenUsed/>
    <w:qFormat/>
    <w:rsid w:val="0033295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unhideWhenUsed/>
    <w:qFormat/>
    <w:rsid w:val="0033295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unhideWhenUsed/>
    <w:qFormat/>
    <w:rsid w:val="003F58F4"/>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C970EE"/>
    <w:pPr>
      <w:spacing w:after="0" w:line="240" w:lineRule="auto"/>
    </w:pPr>
    <w:rPr>
      <w:rFonts w:ascii="Calibri" w:eastAsia="Times New Roman" w:hAnsi="Calibri" w:cs="Calibri"/>
      <w:szCs w:val="21"/>
      <w:lang w:eastAsia="de-DE"/>
    </w:rPr>
  </w:style>
  <w:style w:type="character" w:customStyle="1" w:styleId="NurTextZchn">
    <w:name w:val="Nur Text Zchn"/>
    <w:basedOn w:val="Absatz-Standardschriftart"/>
    <w:link w:val="NurText"/>
    <w:uiPriority w:val="99"/>
    <w:semiHidden/>
    <w:rsid w:val="00C970EE"/>
    <w:rPr>
      <w:rFonts w:ascii="Calibri" w:eastAsia="Times New Roman" w:hAnsi="Calibri" w:cs="Calibri"/>
      <w:szCs w:val="21"/>
      <w:lang w:eastAsia="de-DE"/>
    </w:rPr>
  </w:style>
  <w:style w:type="paragraph" w:styleId="Kopfzeile">
    <w:name w:val="header"/>
    <w:basedOn w:val="Standard"/>
    <w:link w:val="KopfzeileZchn"/>
    <w:uiPriority w:val="99"/>
    <w:unhideWhenUsed/>
    <w:rsid w:val="002D4B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D4B12"/>
  </w:style>
  <w:style w:type="paragraph" w:styleId="Fuzeile">
    <w:name w:val="footer"/>
    <w:basedOn w:val="Standard"/>
    <w:link w:val="FuzeileZchn"/>
    <w:uiPriority w:val="99"/>
    <w:unhideWhenUsed/>
    <w:rsid w:val="002D4B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D4B12"/>
  </w:style>
  <w:style w:type="paragraph" w:styleId="Sprechblasentext">
    <w:name w:val="Balloon Text"/>
    <w:basedOn w:val="Standard"/>
    <w:link w:val="SprechblasentextZchn"/>
    <w:uiPriority w:val="99"/>
    <w:semiHidden/>
    <w:unhideWhenUsed/>
    <w:rsid w:val="002D4B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D4B12"/>
    <w:rPr>
      <w:rFonts w:ascii="Tahoma" w:hAnsi="Tahoma" w:cs="Tahoma"/>
      <w:sz w:val="16"/>
      <w:szCs w:val="16"/>
    </w:rPr>
  </w:style>
  <w:style w:type="paragraph" w:styleId="Listenabsatz">
    <w:name w:val="List Paragraph"/>
    <w:basedOn w:val="Standard"/>
    <w:uiPriority w:val="34"/>
    <w:qFormat/>
    <w:rsid w:val="00477B49"/>
    <w:pPr>
      <w:ind w:left="720"/>
      <w:contextualSpacing/>
    </w:pPr>
  </w:style>
  <w:style w:type="character" w:styleId="Hyperlink">
    <w:name w:val="Hyperlink"/>
    <w:basedOn w:val="Absatz-Standardschriftart"/>
    <w:uiPriority w:val="99"/>
    <w:unhideWhenUsed/>
    <w:rsid w:val="001C7139"/>
    <w:rPr>
      <w:color w:val="0563C1" w:themeColor="hyperlink"/>
      <w:u w:val="single"/>
    </w:rPr>
  </w:style>
  <w:style w:type="character" w:styleId="NichtaufgelsteErwhnung">
    <w:name w:val="Unresolved Mention"/>
    <w:basedOn w:val="Absatz-Standardschriftart"/>
    <w:uiPriority w:val="99"/>
    <w:semiHidden/>
    <w:unhideWhenUsed/>
    <w:rsid w:val="001C7139"/>
    <w:rPr>
      <w:color w:val="605E5C"/>
      <w:shd w:val="clear" w:color="auto" w:fill="E1DFDD"/>
    </w:rPr>
  </w:style>
  <w:style w:type="table" w:styleId="Tabellenraster">
    <w:name w:val="Table Grid"/>
    <w:basedOn w:val="NormaleTabelle"/>
    <w:uiPriority w:val="39"/>
    <w:rsid w:val="005D4D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7A3EE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EinfacheTabelle1">
    <w:name w:val="Plain Table 1"/>
    <w:basedOn w:val="NormaleTabelle"/>
    <w:uiPriority w:val="41"/>
    <w:rsid w:val="007A3EE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berschrift1Zchn">
    <w:name w:val="Überschrift 1 Zchn"/>
    <w:basedOn w:val="Absatz-Standardschriftart"/>
    <w:link w:val="berschrift1"/>
    <w:uiPriority w:val="9"/>
    <w:rsid w:val="0033295E"/>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33295E"/>
    <w:rPr>
      <w:rFonts w:asciiTheme="majorHAnsi" w:eastAsiaTheme="majorEastAsia" w:hAnsiTheme="majorHAnsi" w:cstheme="majorBidi"/>
      <w:color w:val="2F5496" w:themeColor="accent1" w:themeShade="BF"/>
      <w:sz w:val="26"/>
      <w:szCs w:val="26"/>
    </w:rPr>
  </w:style>
  <w:style w:type="paragraph" w:styleId="Titel">
    <w:name w:val="Title"/>
    <w:basedOn w:val="Standard"/>
    <w:next w:val="Standard"/>
    <w:link w:val="TitelZchn"/>
    <w:uiPriority w:val="10"/>
    <w:qFormat/>
    <w:rsid w:val="003329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33295E"/>
    <w:rPr>
      <w:rFonts w:asciiTheme="majorHAnsi" w:eastAsiaTheme="majorEastAsia" w:hAnsiTheme="majorHAnsi" w:cstheme="majorBidi"/>
      <w:spacing w:val="-10"/>
      <w:kern w:val="28"/>
      <w:sz w:val="56"/>
      <w:szCs w:val="56"/>
    </w:rPr>
  </w:style>
  <w:style w:type="character" w:customStyle="1" w:styleId="berschrift3Zchn">
    <w:name w:val="Überschrift 3 Zchn"/>
    <w:basedOn w:val="Absatz-Standardschriftart"/>
    <w:link w:val="berschrift3"/>
    <w:uiPriority w:val="9"/>
    <w:rsid w:val="0033295E"/>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rsid w:val="0033295E"/>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rsid w:val="003F58F4"/>
    <w:rPr>
      <w:rFonts w:asciiTheme="majorHAnsi" w:eastAsiaTheme="majorEastAsia" w:hAnsiTheme="majorHAnsi" w:cstheme="majorBidi"/>
      <w:color w:val="2F5496" w:themeColor="accent1" w:themeShade="BF"/>
    </w:rPr>
  </w:style>
  <w:style w:type="paragraph" w:styleId="Inhaltsverzeichnisberschrift">
    <w:name w:val="TOC Heading"/>
    <w:basedOn w:val="berschrift1"/>
    <w:next w:val="Standard"/>
    <w:uiPriority w:val="39"/>
    <w:unhideWhenUsed/>
    <w:qFormat/>
    <w:rsid w:val="00154AA9"/>
    <w:pPr>
      <w:outlineLvl w:val="9"/>
    </w:pPr>
    <w:rPr>
      <w:lang w:eastAsia="de-DE"/>
    </w:rPr>
  </w:style>
  <w:style w:type="paragraph" w:styleId="Verzeichnis1">
    <w:name w:val="toc 1"/>
    <w:basedOn w:val="Standard"/>
    <w:next w:val="Standard"/>
    <w:autoRedefine/>
    <w:uiPriority w:val="39"/>
    <w:unhideWhenUsed/>
    <w:rsid w:val="00154AA9"/>
    <w:pPr>
      <w:spacing w:after="100"/>
    </w:pPr>
  </w:style>
  <w:style w:type="paragraph" w:styleId="Verzeichnis2">
    <w:name w:val="toc 2"/>
    <w:basedOn w:val="Standard"/>
    <w:next w:val="Standard"/>
    <w:autoRedefine/>
    <w:uiPriority w:val="39"/>
    <w:unhideWhenUsed/>
    <w:rsid w:val="00154AA9"/>
    <w:pPr>
      <w:spacing w:after="100"/>
      <w:ind w:left="220"/>
    </w:pPr>
  </w:style>
  <w:style w:type="paragraph" w:styleId="Verzeichnis3">
    <w:name w:val="toc 3"/>
    <w:basedOn w:val="Standard"/>
    <w:next w:val="Standard"/>
    <w:autoRedefine/>
    <w:uiPriority w:val="39"/>
    <w:unhideWhenUsed/>
    <w:rsid w:val="00154AA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1670">
      <w:bodyDiv w:val="1"/>
      <w:marLeft w:val="0"/>
      <w:marRight w:val="0"/>
      <w:marTop w:val="0"/>
      <w:marBottom w:val="0"/>
      <w:divBdr>
        <w:top w:val="none" w:sz="0" w:space="0" w:color="auto"/>
        <w:left w:val="none" w:sz="0" w:space="0" w:color="auto"/>
        <w:bottom w:val="none" w:sz="0" w:space="0" w:color="auto"/>
        <w:right w:val="none" w:sz="0" w:space="0" w:color="auto"/>
      </w:divBdr>
    </w:div>
    <w:div w:id="1013187483">
      <w:bodyDiv w:val="1"/>
      <w:marLeft w:val="0"/>
      <w:marRight w:val="0"/>
      <w:marTop w:val="0"/>
      <w:marBottom w:val="0"/>
      <w:divBdr>
        <w:top w:val="none" w:sz="0" w:space="0" w:color="auto"/>
        <w:left w:val="none" w:sz="0" w:space="0" w:color="auto"/>
        <w:bottom w:val="none" w:sz="0" w:space="0" w:color="auto"/>
        <w:right w:val="none" w:sz="0" w:space="0" w:color="auto"/>
      </w:divBdr>
    </w:div>
    <w:div w:id="1177381753">
      <w:bodyDiv w:val="1"/>
      <w:marLeft w:val="0"/>
      <w:marRight w:val="0"/>
      <w:marTop w:val="0"/>
      <w:marBottom w:val="0"/>
      <w:divBdr>
        <w:top w:val="none" w:sz="0" w:space="0" w:color="auto"/>
        <w:left w:val="none" w:sz="0" w:space="0" w:color="auto"/>
        <w:bottom w:val="none" w:sz="0" w:space="0" w:color="auto"/>
        <w:right w:val="none" w:sz="0" w:space="0" w:color="auto"/>
      </w:divBdr>
    </w:div>
    <w:div w:id="1211382089">
      <w:bodyDiv w:val="1"/>
      <w:marLeft w:val="0"/>
      <w:marRight w:val="0"/>
      <w:marTop w:val="0"/>
      <w:marBottom w:val="0"/>
      <w:divBdr>
        <w:top w:val="none" w:sz="0" w:space="0" w:color="auto"/>
        <w:left w:val="none" w:sz="0" w:space="0" w:color="auto"/>
        <w:bottom w:val="none" w:sz="0" w:space="0" w:color="auto"/>
        <w:right w:val="none" w:sz="0" w:space="0" w:color="auto"/>
      </w:divBdr>
    </w:div>
    <w:div w:id="1238513814">
      <w:bodyDiv w:val="1"/>
      <w:marLeft w:val="0"/>
      <w:marRight w:val="0"/>
      <w:marTop w:val="0"/>
      <w:marBottom w:val="0"/>
      <w:divBdr>
        <w:top w:val="none" w:sz="0" w:space="0" w:color="auto"/>
        <w:left w:val="none" w:sz="0" w:space="0" w:color="auto"/>
        <w:bottom w:val="none" w:sz="0" w:space="0" w:color="auto"/>
        <w:right w:val="none" w:sz="0" w:space="0" w:color="auto"/>
      </w:divBdr>
    </w:div>
    <w:div w:id="1273168076">
      <w:bodyDiv w:val="1"/>
      <w:marLeft w:val="0"/>
      <w:marRight w:val="0"/>
      <w:marTop w:val="0"/>
      <w:marBottom w:val="0"/>
      <w:divBdr>
        <w:top w:val="none" w:sz="0" w:space="0" w:color="auto"/>
        <w:left w:val="none" w:sz="0" w:space="0" w:color="auto"/>
        <w:bottom w:val="none" w:sz="0" w:space="0" w:color="auto"/>
        <w:right w:val="none" w:sz="0" w:space="0" w:color="auto"/>
      </w:divBdr>
    </w:div>
    <w:div w:id="1292244683">
      <w:bodyDiv w:val="1"/>
      <w:marLeft w:val="0"/>
      <w:marRight w:val="0"/>
      <w:marTop w:val="0"/>
      <w:marBottom w:val="0"/>
      <w:divBdr>
        <w:top w:val="none" w:sz="0" w:space="0" w:color="auto"/>
        <w:left w:val="none" w:sz="0" w:space="0" w:color="auto"/>
        <w:bottom w:val="none" w:sz="0" w:space="0" w:color="auto"/>
        <w:right w:val="none" w:sz="0" w:space="0" w:color="auto"/>
      </w:divBdr>
    </w:div>
    <w:div w:id="1358658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diagramData" Target="diagrams/data3.xml"/><Relationship Id="rId26" Type="http://schemas.openxmlformats.org/officeDocument/2006/relationships/hyperlink" Target="https://www.lebenshilfe.de/ueber-uns/ziele/" TargetMode="External"/><Relationship Id="rId3" Type="http://schemas.openxmlformats.org/officeDocument/2006/relationships/styles" Target="styles.xml"/><Relationship Id="rId21" Type="http://schemas.openxmlformats.org/officeDocument/2006/relationships/diagramColors" Target="diagrams/colors3.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hyperlink" Target="https://www.rheuma-liga.de/ueber-uns/leitbild" TargetMode="Externa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diagramQuickStyle" Target="diagrams/quickStyle3.xm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hyperlink" Target="https://www.deutsche-alzheimer.de/ueber-uns/leitbild.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yperlink" Target="https://www.blasenkrebs-shb.de/leitbild-und-ziele/" TargetMode="External"/><Relationship Id="rId28" Type="http://schemas.openxmlformats.org/officeDocument/2006/relationships/hyperlink" Target="https://www.leetchi.com/de)" TargetMode="External"/><Relationship Id="rId10" Type="http://schemas.openxmlformats.org/officeDocument/2006/relationships/diagramQuickStyle" Target="diagrams/quickStyle1.xml"/><Relationship Id="rId19" Type="http://schemas.openxmlformats.org/officeDocument/2006/relationships/diagramLayout" Target="diagrams/layout3.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microsoft.com/office/2007/relationships/diagramDrawing" Target="diagrams/drawing3.xml"/><Relationship Id="rId27" Type="http://schemas.openxmlformats.org/officeDocument/2006/relationships/hyperlink" Target="https://www.betterplace.org/de" TargetMode="External"/><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885D30-19EC-46B4-82EC-EB249C75CE67}" type="doc">
      <dgm:prSet loTypeId="urn:microsoft.com/office/officeart/2005/8/layout/radial3" loCatId="relationship" qsTypeId="urn:microsoft.com/office/officeart/2005/8/quickstyle/simple1" qsCatId="simple" csTypeId="urn:microsoft.com/office/officeart/2005/8/colors/accent1_2" csCatId="accent1" phldr="1"/>
      <dgm:spPr/>
      <dgm:t>
        <a:bodyPr/>
        <a:lstStyle/>
        <a:p>
          <a:endParaRPr lang="de-DE"/>
        </a:p>
      </dgm:t>
    </dgm:pt>
    <dgm:pt modelId="{5C10DDFC-74B6-4E7B-9000-15DBA1317A21}">
      <dgm:prSet phldrT="[Text]"/>
      <dgm:spPr/>
      <dgm:t>
        <a:bodyPr/>
        <a:lstStyle/>
        <a:p>
          <a:r>
            <a:rPr lang="de-DE" b="1"/>
            <a:t>Digitale Transformation</a:t>
          </a:r>
        </a:p>
      </dgm:t>
    </dgm:pt>
    <dgm:pt modelId="{756871D1-E61A-4C62-9D08-7515AB9CDA72}" type="parTrans" cxnId="{567FEE6A-E3CD-4436-91D3-94237A692399}">
      <dgm:prSet/>
      <dgm:spPr/>
      <dgm:t>
        <a:bodyPr/>
        <a:lstStyle/>
        <a:p>
          <a:endParaRPr lang="de-DE"/>
        </a:p>
      </dgm:t>
    </dgm:pt>
    <dgm:pt modelId="{BFF1E517-76AC-40D2-B9F9-505EB7514622}" type="sibTrans" cxnId="{567FEE6A-E3CD-4436-91D3-94237A692399}">
      <dgm:prSet/>
      <dgm:spPr/>
      <dgm:t>
        <a:bodyPr/>
        <a:lstStyle/>
        <a:p>
          <a:endParaRPr lang="de-DE"/>
        </a:p>
      </dgm:t>
    </dgm:pt>
    <dgm:pt modelId="{81421740-0B2B-4B56-A836-7083F2AB02E3}">
      <dgm:prSet phldrT="[Text]"/>
      <dgm:spPr>
        <a:solidFill>
          <a:schemeClr val="accent2">
            <a:alpha val="50000"/>
          </a:schemeClr>
        </a:solidFill>
      </dgm:spPr>
      <dgm:t>
        <a:bodyPr/>
        <a:lstStyle/>
        <a:p>
          <a:r>
            <a:rPr lang="de-DE"/>
            <a:t>Digitales Assessment</a:t>
          </a:r>
        </a:p>
      </dgm:t>
    </dgm:pt>
    <dgm:pt modelId="{4320CA9A-FBC8-43B5-988E-B135B276A155}" type="parTrans" cxnId="{713AAD86-9C97-457A-BBD7-73A0B3D1843C}">
      <dgm:prSet/>
      <dgm:spPr/>
      <dgm:t>
        <a:bodyPr/>
        <a:lstStyle/>
        <a:p>
          <a:endParaRPr lang="de-DE"/>
        </a:p>
      </dgm:t>
    </dgm:pt>
    <dgm:pt modelId="{B4E8499A-8023-4202-9AA7-2836983B76EE}" type="sibTrans" cxnId="{713AAD86-9C97-457A-BBD7-73A0B3D1843C}">
      <dgm:prSet/>
      <dgm:spPr/>
      <dgm:t>
        <a:bodyPr/>
        <a:lstStyle/>
        <a:p>
          <a:endParaRPr lang="de-DE"/>
        </a:p>
      </dgm:t>
    </dgm:pt>
    <dgm:pt modelId="{23A0BB77-7A0A-4046-B2F9-6F6DC166B54F}">
      <dgm:prSet phldrT="[Text]"/>
      <dgm:spPr>
        <a:solidFill>
          <a:srgbClr val="00B050">
            <a:alpha val="50000"/>
          </a:srgbClr>
        </a:solidFill>
      </dgm:spPr>
      <dgm:t>
        <a:bodyPr/>
        <a:lstStyle/>
        <a:p>
          <a:r>
            <a:rPr lang="de-DE"/>
            <a:t>Digitale Entwicklungen außerhalb des Verbandes</a:t>
          </a:r>
        </a:p>
      </dgm:t>
    </dgm:pt>
    <dgm:pt modelId="{F497883F-9016-4B79-9463-09F8C98417D8}" type="parTrans" cxnId="{03024EEA-ACB3-41F9-94F3-70989CE45222}">
      <dgm:prSet/>
      <dgm:spPr/>
      <dgm:t>
        <a:bodyPr/>
        <a:lstStyle/>
        <a:p>
          <a:endParaRPr lang="de-DE"/>
        </a:p>
      </dgm:t>
    </dgm:pt>
    <dgm:pt modelId="{C05C6029-CB03-4DF7-B618-2DDDBCD12D0E}" type="sibTrans" cxnId="{03024EEA-ACB3-41F9-94F3-70989CE45222}">
      <dgm:prSet/>
      <dgm:spPr/>
      <dgm:t>
        <a:bodyPr/>
        <a:lstStyle/>
        <a:p>
          <a:endParaRPr lang="de-DE"/>
        </a:p>
      </dgm:t>
    </dgm:pt>
    <dgm:pt modelId="{21E27A66-2F0C-4C89-B75B-7ECC2C402E6D}">
      <dgm:prSet phldrT="[Text]"/>
      <dgm:spPr>
        <a:solidFill>
          <a:srgbClr val="00B0F0">
            <a:alpha val="50000"/>
          </a:srgbClr>
        </a:solidFill>
      </dgm:spPr>
      <dgm:t>
        <a:bodyPr/>
        <a:lstStyle/>
        <a:p>
          <a:r>
            <a:rPr lang="de-DE"/>
            <a:t>Digitale Ressourcen</a:t>
          </a:r>
        </a:p>
      </dgm:t>
    </dgm:pt>
    <dgm:pt modelId="{395E3E3B-544E-4739-BA3C-11D836FA0954}" type="parTrans" cxnId="{4C20A32E-48B0-4BCC-960C-51FE4CF728C1}">
      <dgm:prSet/>
      <dgm:spPr/>
      <dgm:t>
        <a:bodyPr/>
        <a:lstStyle/>
        <a:p>
          <a:endParaRPr lang="de-DE"/>
        </a:p>
      </dgm:t>
    </dgm:pt>
    <dgm:pt modelId="{61E86474-DC91-4AC1-B9D3-F362D2B9058A}" type="sibTrans" cxnId="{4C20A32E-48B0-4BCC-960C-51FE4CF728C1}">
      <dgm:prSet/>
      <dgm:spPr/>
      <dgm:t>
        <a:bodyPr/>
        <a:lstStyle/>
        <a:p>
          <a:endParaRPr lang="de-DE"/>
        </a:p>
      </dgm:t>
    </dgm:pt>
    <dgm:pt modelId="{CCEA08BF-D883-460D-9718-2D122B2E9312}">
      <dgm:prSet phldrT="[Text]"/>
      <dgm:spPr>
        <a:solidFill>
          <a:srgbClr val="FFFF00">
            <a:alpha val="50000"/>
          </a:srgbClr>
        </a:solidFill>
      </dgm:spPr>
      <dgm:t>
        <a:bodyPr/>
        <a:lstStyle/>
        <a:p>
          <a:r>
            <a:rPr lang="de-DE"/>
            <a:t>Digitale Kultur</a:t>
          </a:r>
        </a:p>
      </dgm:t>
    </dgm:pt>
    <dgm:pt modelId="{F6226DF1-8B6C-4E70-B818-A37614D6B2B0}" type="parTrans" cxnId="{2206B8A3-9F71-44E3-B419-68DDA10E8C10}">
      <dgm:prSet/>
      <dgm:spPr/>
      <dgm:t>
        <a:bodyPr/>
        <a:lstStyle/>
        <a:p>
          <a:endParaRPr lang="de-DE"/>
        </a:p>
      </dgm:t>
    </dgm:pt>
    <dgm:pt modelId="{8BCB89F1-7A2D-453D-B711-4A5D8ADE0B3B}" type="sibTrans" cxnId="{2206B8A3-9F71-44E3-B419-68DDA10E8C10}">
      <dgm:prSet/>
      <dgm:spPr/>
      <dgm:t>
        <a:bodyPr/>
        <a:lstStyle/>
        <a:p>
          <a:endParaRPr lang="de-DE"/>
        </a:p>
      </dgm:t>
    </dgm:pt>
    <dgm:pt modelId="{73FD01CB-BF77-4B09-9C90-52EE99DB5597}" type="pres">
      <dgm:prSet presAssocID="{EA885D30-19EC-46B4-82EC-EB249C75CE67}" presName="composite" presStyleCnt="0">
        <dgm:presLayoutVars>
          <dgm:chMax val="1"/>
          <dgm:dir/>
          <dgm:resizeHandles val="exact"/>
        </dgm:presLayoutVars>
      </dgm:prSet>
      <dgm:spPr/>
    </dgm:pt>
    <dgm:pt modelId="{0523F774-9789-4EFB-B711-E260A7A13D95}" type="pres">
      <dgm:prSet presAssocID="{EA885D30-19EC-46B4-82EC-EB249C75CE67}" presName="radial" presStyleCnt="0">
        <dgm:presLayoutVars>
          <dgm:animLvl val="ctr"/>
        </dgm:presLayoutVars>
      </dgm:prSet>
      <dgm:spPr/>
    </dgm:pt>
    <dgm:pt modelId="{BAE4073F-E0BC-4F3E-A880-457A53F6B8E3}" type="pres">
      <dgm:prSet presAssocID="{5C10DDFC-74B6-4E7B-9000-15DBA1317A21}" presName="centerShape" presStyleLbl="vennNode1" presStyleIdx="0" presStyleCnt="5"/>
      <dgm:spPr/>
    </dgm:pt>
    <dgm:pt modelId="{2AE04BDE-16D6-44E5-AD6A-7762800E0153}" type="pres">
      <dgm:prSet presAssocID="{81421740-0B2B-4B56-A836-7083F2AB02E3}" presName="node" presStyleLbl="vennNode1" presStyleIdx="1" presStyleCnt="5">
        <dgm:presLayoutVars>
          <dgm:bulletEnabled val="1"/>
        </dgm:presLayoutVars>
      </dgm:prSet>
      <dgm:spPr/>
    </dgm:pt>
    <dgm:pt modelId="{04397262-C4A6-40D9-842F-4591C6022A53}" type="pres">
      <dgm:prSet presAssocID="{23A0BB77-7A0A-4046-B2F9-6F6DC166B54F}" presName="node" presStyleLbl="vennNode1" presStyleIdx="2" presStyleCnt="5">
        <dgm:presLayoutVars>
          <dgm:bulletEnabled val="1"/>
        </dgm:presLayoutVars>
      </dgm:prSet>
      <dgm:spPr/>
    </dgm:pt>
    <dgm:pt modelId="{2B8E9B50-F21D-4611-8E2C-105C34DBFF95}" type="pres">
      <dgm:prSet presAssocID="{21E27A66-2F0C-4C89-B75B-7ECC2C402E6D}" presName="node" presStyleLbl="vennNode1" presStyleIdx="3" presStyleCnt="5">
        <dgm:presLayoutVars>
          <dgm:bulletEnabled val="1"/>
        </dgm:presLayoutVars>
      </dgm:prSet>
      <dgm:spPr/>
    </dgm:pt>
    <dgm:pt modelId="{97874895-8726-4A09-A36D-6963BB345910}" type="pres">
      <dgm:prSet presAssocID="{CCEA08BF-D883-460D-9718-2D122B2E9312}" presName="node" presStyleLbl="vennNode1" presStyleIdx="4" presStyleCnt="5">
        <dgm:presLayoutVars>
          <dgm:bulletEnabled val="1"/>
        </dgm:presLayoutVars>
      </dgm:prSet>
      <dgm:spPr/>
    </dgm:pt>
  </dgm:ptLst>
  <dgm:cxnLst>
    <dgm:cxn modelId="{74B0DB1A-104C-484A-A436-28A0C1177E61}" type="presOf" srcId="{21E27A66-2F0C-4C89-B75B-7ECC2C402E6D}" destId="{2B8E9B50-F21D-4611-8E2C-105C34DBFF95}" srcOrd="0" destOrd="0" presId="urn:microsoft.com/office/officeart/2005/8/layout/radial3"/>
    <dgm:cxn modelId="{4C20A32E-48B0-4BCC-960C-51FE4CF728C1}" srcId="{5C10DDFC-74B6-4E7B-9000-15DBA1317A21}" destId="{21E27A66-2F0C-4C89-B75B-7ECC2C402E6D}" srcOrd="2" destOrd="0" parTransId="{395E3E3B-544E-4739-BA3C-11D836FA0954}" sibTransId="{61E86474-DC91-4AC1-B9D3-F362D2B9058A}"/>
    <dgm:cxn modelId="{567FEE6A-E3CD-4436-91D3-94237A692399}" srcId="{EA885D30-19EC-46B4-82EC-EB249C75CE67}" destId="{5C10DDFC-74B6-4E7B-9000-15DBA1317A21}" srcOrd="0" destOrd="0" parTransId="{756871D1-E61A-4C62-9D08-7515AB9CDA72}" sibTransId="{BFF1E517-76AC-40D2-B9F9-505EB7514622}"/>
    <dgm:cxn modelId="{E92D1F77-8F45-4025-9B4A-04FBB357EABD}" type="presOf" srcId="{EA885D30-19EC-46B4-82EC-EB249C75CE67}" destId="{73FD01CB-BF77-4B09-9C90-52EE99DB5597}" srcOrd="0" destOrd="0" presId="urn:microsoft.com/office/officeart/2005/8/layout/radial3"/>
    <dgm:cxn modelId="{713AAD86-9C97-457A-BBD7-73A0B3D1843C}" srcId="{5C10DDFC-74B6-4E7B-9000-15DBA1317A21}" destId="{81421740-0B2B-4B56-A836-7083F2AB02E3}" srcOrd="0" destOrd="0" parTransId="{4320CA9A-FBC8-43B5-988E-B135B276A155}" sibTransId="{B4E8499A-8023-4202-9AA7-2836983B76EE}"/>
    <dgm:cxn modelId="{F9FBC390-840F-4486-BDB9-DD58E53946F8}" type="presOf" srcId="{23A0BB77-7A0A-4046-B2F9-6F6DC166B54F}" destId="{04397262-C4A6-40D9-842F-4591C6022A53}" srcOrd="0" destOrd="0" presId="urn:microsoft.com/office/officeart/2005/8/layout/radial3"/>
    <dgm:cxn modelId="{5E88B19B-6204-4EAC-BBC6-8C1FD35F4548}" type="presOf" srcId="{81421740-0B2B-4B56-A836-7083F2AB02E3}" destId="{2AE04BDE-16D6-44E5-AD6A-7762800E0153}" srcOrd="0" destOrd="0" presId="urn:microsoft.com/office/officeart/2005/8/layout/radial3"/>
    <dgm:cxn modelId="{2206B8A3-9F71-44E3-B419-68DDA10E8C10}" srcId="{5C10DDFC-74B6-4E7B-9000-15DBA1317A21}" destId="{CCEA08BF-D883-460D-9718-2D122B2E9312}" srcOrd="3" destOrd="0" parTransId="{F6226DF1-8B6C-4E70-B818-A37614D6B2B0}" sibTransId="{8BCB89F1-7A2D-453D-B711-4A5D8ADE0B3B}"/>
    <dgm:cxn modelId="{20AB2DE3-18E4-4875-B559-D50DE9C59F6C}" type="presOf" srcId="{5C10DDFC-74B6-4E7B-9000-15DBA1317A21}" destId="{BAE4073F-E0BC-4F3E-A880-457A53F6B8E3}" srcOrd="0" destOrd="0" presId="urn:microsoft.com/office/officeart/2005/8/layout/radial3"/>
    <dgm:cxn modelId="{03024EEA-ACB3-41F9-94F3-70989CE45222}" srcId="{5C10DDFC-74B6-4E7B-9000-15DBA1317A21}" destId="{23A0BB77-7A0A-4046-B2F9-6F6DC166B54F}" srcOrd="1" destOrd="0" parTransId="{F497883F-9016-4B79-9463-09F8C98417D8}" sibTransId="{C05C6029-CB03-4DF7-B618-2DDDBCD12D0E}"/>
    <dgm:cxn modelId="{6AEA0DEF-9BC3-4E20-8AB2-FE2AD9166B3F}" type="presOf" srcId="{CCEA08BF-D883-460D-9718-2D122B2E9312}" destId="{97874895-8726-4A09-A36D-6963BB345910}" srcOrd="0" destOrd="0" presId="urn:microsoft.com/office/officeart/2005/8/layout/radial3"/>
    <dgm:cxn modelId="{D6462CAD-93C0-45DB-92AA-DBD1B17DA310}" type="presParOf" srcId="{73FD01CB-BF77-4B09-9C90-52EE99DB5597}" destId="{0523F774-9789-4EFB-B711-E260A7A13D95}" srcOrd="0" destOrd="0" presId="urn:microsoft.com/office/officeart/2005/8/layout/radial3"/>
    <dgm:cxn modelId="{B32B5D7E-6EF8-4173-AD7F-36C30A210132}" type="presParOf" srcId="{0523F774-9789-4EFB-B711-E260A7A13D95}" destId="{BAE4073F-E0BC-4F3E-A880-457A53F6B8E3}" srcOrd="0" destOrd="0" presId="urn:microsoft.com/office/officeart/2005/8/layout/radial3"/>
    <dgm:cxn modelId="{57ECA6D7-C0D9-4C74-8E82-D1DE3AE68784}" type="presParOf" srcId="{0523F774-9789-4EFB-B711-E260A7A13D95}" destId="{2AE04BDE-16D6-44E5-AD6A-7762800E0153}" srcOrd="1" destOrd="0" presId="urn:microsoft.com/office/officeart/2005/8/layout/radial3"/>
    <dgm:cxn modelId="{07CC8951-F944-45B7-8DE0-4CF39B06B270}" type="presParOf" srcId="{0523F774-9789-4EFB-B711-E260A7A13D95}" destId="{04397262-C4A6-40D9-842F-4591C6022A53}" srcOrd="2" destOrd="0" presId="urn:microsoft.com/office/officeart/2005/8/layout/radial3"/>
    <dgm:cxn modelId="{4E94AC16-D3F6-47A8-9E62-9CAF1D9E7104}" type="presParOf" srcId="{0523F774-9789-4EFB-B711-E260A7A13D95}" destId="{2B8E9B50-F21D-4611-8E2C-105C34DBFF95}" srcOrd="3" destOrd="0" presId="urn:microsoft.com/office/officeart/2005/8/layout/radial3"/>
    <dgm:cxn modelId="{118D603E-701A-472A-82AF-35A93D5F3F0E}" type="presParOf" srcId="{0523F774-9789-4EFB-B711-E260A7A13D95}" destId="{97874895-8726-4A09-A36D-6963BB345910}" srcOrd="4" destOrd="0" presId="urn:microsoft.com/office/officeart/2005/8/layout/radial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5D38C54-6053-44B6-9DCB-05167CA7010C}" type="doc">
      <dgm:prSet loTypeId="urn:microsoft.com/office/officeart/2005/8/layout/cycle4" loCatId="cycle" qsTypeId="urn:microsoft.com/office/officeart/2005/8/quickstyle/simple1" qsCatId="simple" csTypeId="urn:microsoft.com/office/officeart/2005/8/colors/colorful5" csCatId="colorful" phldr="1"/>
      <dgm:spPr/>
      <dgm:t>
        <a:bodyPr/>
        <a:lstStyle/>
        <a:p>
          <a:endParaRPr lang="de-DE"/>
        </a:p>
      </dgm:t>
    </dgm:pt>
    <dgm:pt modelId="{DC7D7DD6-7C9D-4171-91BB-987A8CDB3C68}">
      <dgm:prSet phldrT="[Text]"/>
      <dgm:spPr/>
      <dgm:t>
        <a:bodyPr/>
        <a:lstStyle/>
        <a:p>
          <a:r>
            <a:rPr lang="de-DE"/>
            <a:t>Evaluation</a:t>
          </a:r>
        </a:p>
      </dgm:t>
    </dgm:pt>
    <dgm:pt modelId="{67E87996-EF23-4305-A096-9906690C9D34}" type="parTrans" cxnId="{47AE6E5F-8CD5-4F4A-8FA9-8FF4B64AF66B}">
      <dgm:prSet/>
      <dgm:spPr/>
      <dgm:t>
        <a:bodyPr/>
        <a:lstStyle/>
        <a:p>
          <a:endParaRPr lang="de-DE"/>
        </a:p>
      </dgm:t>
    </dgm:pt>
    <dgm:pt modelId="{5E40334B-B544-42AD-B553-138E7DA3D190}" type="sibTrans" cxnId="{47AE6E5F-8CD5-4F4A-8FA9-8FF4B64AF66B}">
      <dgm:prSet/>
      <dgm:spPr/>
      <dgm:t>
        <a:bodyPr/>
        <a:lstStyle/>
        <a:p>
          <a:endParaRPr lang="de-DE"/>
        </a:p>
      </dgm:t>
    </dgm:pt>
    <dgm:pt modelId="{6C25558D-66EE-427A-82AE-AFB2E4278F98}">
      <dgm:prSet phldrT="[Text]"/>
      <dgm:spPr/>
      <dgm:t>
        <a:bodyPr/>
        <a:lstStyle/>
        <a:p>
          <a:r>
            <a:rPr lang="de-DE"/>
            <a:t>Analyse und Fazit</a:t>
          </a:r>
        </a:p>
      </dgm:t>
    </dgm:pt>
    <dgm:pt modelId="{4D58E78F-77B7-4086-8219-4699213BED9E}" type="parTrans" cxnId="{DE311445-F1E0-482F-B23D-72E69D03B3E2}">
      <dgm:prSet/>
      <dgm:spPr/>
      <dgm:t>
        <a:bodyPr/>
        <a:lstStyle/>
        <a:p>
          <a:endParaRPr lang="de-DE"/>
        </a:p>
      </dgm:t>
    </dgm:pt>
    <dgm:pt modelId="{E103AB82-953F-4903-B12B-AF69B441E0D8}" type="sibTrans" cxnId="{DE311445-F1E0-482F-B23D-72E69D03B3E2}">
      <dgm:prSet/>
      <dgm:spPr/>
      <dgm:t>
        <a:bodyPr/>
        <a:lstStyle/>
        <a:p>
          <a:endParaRPr lang="de-DE"/>
        </a:p>
      </dgm:t>
    </dgm:pt>
    <dgm:pt modelId="{47EB0564-9890-461A-A026-B9A2797EB2C0}">
      <dgm:prSet phldrT="[Text]"/>
      <dgm:spPr/>
      <dgm:t>
        <a:bodyPr/>
        <a:lstStyle/>
        <a:p>
          <a:r>
            <a:rPr lang="de-DE"/>
            <a:t>Bestandsaufnahme</a:t>
          </a:r>
        </a:p>
      </dgm:t>
    </dgm:pt>
    <dgm:pt modelId="{80CA03D2-AD37-422A-94E5-989E98A79C20}" type="parTrans" cxnId="{25A3690B-B8E2-4EC9-9B6C-C71DF8B143A4}">
      <dgm:prSet/>
      <dgm:spPr/>
      <dgm:t>
        <a:bodyPr/>
        <a:lstStyle/>
        <a:p>
          <a:endParaRPr lang="de-DE"/>
        </a:p>
      </dgm:t>
    </dgm:pt>
    <dgm:pt modelId="{3BC2E2DE-3165-42EB-A5BC-CA57D80548E3}" type="sibTrans" cxnId="{25A3690B-B8E2-4EC9-9B6C-C71DF8B143A4}">
      <dgm:prSet/>
      <dgm:spPr/>
      <dgm:t>
        <a:bodyPr/>
        <a:lstStyle/>
        <a:p>
          <a:endParaRPr lang="de-DE"/>
        </a:p>
      </dgm:t>
    </dgm:pt>
    <dgm:pt modelId="{537A9918-799A-4F3C-B2F4-D785CF75D338}">
      <dgm:prSet phldrT="[Text]"/>
      <dgm:spPr/>
      <dgm:t>
        <a:bodyPr/>
        <a:lstStyle/>
        <a:p>
          <a:r>
            <a:rPr lang="de-DE"/>
            <a:t>Stärken, Schwächen, Chancen und Risiken</a:t>
          </a:r>
        </a:p>
      </dgm:t>
    </dgm:pt>
    <dgm:pt modelId="{66E8A419-0E77-4FAA-BCD5-3402915464B3}" type="parTrans" cxnId="{6A844D23-E312-4F0B-BF7E-3387F50B4AB7}">
      <dgm:prSet/>
      <dgm:spPr/>
      <dgm:t>
        <a:bodyPr/>
        <a:lstStyle/>
        <a:p>
          <a:endParaRPr lang="de-DE"/>
        </a:p>
      </dgm:t>
    </dgm:pt>
    <dgm:pt modelId="{2AD5533A-4D72-4006-ADA5-5E206D99E6BF}" type="sibTrans" cxnId="{6A844D23-E312-4F0B-BF7E-3387F50B4AB7}">
      <dgm:prSet/>
      <dgm:spPr/>
      <dgm:t>
        <a:bodyPr/>
        <a:lstStyle/>
        <a:p>
          <a:endParaRPr lang="de-DE"/>
        </a:p>
      </dgm:t>
    </dgm:pt>
    <dgm:pt modelId="{49BCB118-764F-4964-AADB-EE00605CFE0A}">
      <dgm:prSet phldrT="[Text]"/>
      <dgm:spPr/>
      <dgm:t>
        <a:bodyPr/>
        <a:lstStyle/>
        <a:p>
          <a:r>
            <a:rPr lang="de-DE"/>
            <a:t>Planungsphase</a:t>
          </a:r>
        </a:p>
      </dgm:t>
    </dgm:pt>
    <dgm:pt modelId="{12469FF8-1D82-4ADA-AF3B-C18C9D6C2484}" type="parTrans" cxnId="{F237F3A5-8C74-4C34-91CC-9BE07BB101BE}">
      <dgm:prSet/>
      <dgm:spPr/>
      <dgm:t>
        <a:bodyPr/>
        <a:lstStyle/>
        <a:p>
          <a:endParaRPr lang="de-DE"/>
        </a:p>
      </dgm:t>
    </dgm:pt>
    <dgm:pt modelId="{FFC98E0C-4BF6-45A3-AD76-250112B83369}" type="sibTrans" cxnId="{F237F3A5-8C74-4C34-91CC-9BE07BB101BE}">
      <dgm:prSet/>
      <dgm:spPr/>
      <dgm:t>
        <a:bodyPr/>
        <a:lstStyle/>
        <a:p>
          <a:endParaRPr lang="de-DE"/>
        </a:p>
      </dgm:t>
    </dgm:pt>
    <dgm:pt modelId="{3F635716-6E13-4BC6-ACB4-708A5FEFA3F9}">
      <dgm:prSet phldrT="[Text]"/>
      <dgm:spPr/>
      <dgm:t>
        <a:bodyPr/>
        <a:lstStyle/>
        <a:p>
          <a:r>
            <a:rPr lang="de-DE"/>
            <a:t>Strukturierung des Vorgehens</a:t>
          </a:r>
        </a:p>
      </dgm:t>
    </dgm:pt>
    <dgm:pt modelId="{FCE8C083-9951-48FD-83FD-B5783F7E46A0}" type="parTrans" cxnId="{109AC498-FDCC-416D-95FE-B669E88ED1AB}">
      <dgm:prSet/>
      <dgm:spPr/>
      <dgm:t>
        <a:bodyPr/>
        <a:lstStyle/>
        <a:p>
          <a:endParaRPr lang="de-DE"/>
        </a:p>
      </dgm:t>
    </dgm:pt>
    <dgm:pt modelId="{D3CA9B90-FF55-4535-9894-E9CA5BE3B2F9}" type="sibTrans" cxnId="{109AC498-FDCC-416D-95FE-B669E88ED1AB}">
      <dgm:prSet/>
      <dgm:spPr/>
      <dgm:t>
        <a:bodyPr/>
        <a:lstStyle/>
        <a:p>
          <a:endParaRPr lang="de-DE"/>
        </a:p>
      </dgm:t>
    </dgm:pt>
    <dgm:pt modelId="{F1C393F7-3146-4F4E-BAE7-278800C183E8}">
      <dgm:prSet phldrT="[Text]"/>
      <dgm:spPr/>
      <dgm:t>
        <a:bodyPr/>
        <a:lstStyle/>
        <a:p>
          <a:r>
            <a:rPr lang="de-DE"/>
            <a:t>Handlungsphase</a:t>
          </a:r>
        </a:p>
      </dgm:t>
    </dgm:pt>
    <dgm:pt modelId="{C91AEC5D-02C4-4CEF-9528-56DEC7BD43D6}" type="parTrans" cxnId="{DC171269-DDFA-4CFF-9E58-099B902E8250}">
      <dgm:prSet/>
      <dgm:spPr/>
      <dgm:t>
        <a:bodyPr/>
        <a:lstStyle/>
        <a:p>
          <a:endParaRPr lang="de-DE"/>
        </a:p>
      </dgm:t>
    </dgm:pt>
    <dgm:pt modelId="{7C6FF88A-9111-4CC8-B1F5-6A4FA46959D0}" type="sibTrans" cxnId="{DC171269-DDFA-4CFF-9E58-099B902E8250}">
      <dgm:prSet/>
      <dgm:spPr/>
      <dgm:t>
        <a:bodyPr/>
        <a:lstStyle/>
        <a:p>
          <a:endParaRPr lang="de-DE"/>
        </a:p>
      </dgm:t>
    </dgm:pt>
    <dgm:pt modelId="{5173E439-0DB4-44FE-A4E0-79B63B916F50}">
      <dgm:prSet phldrT="[Text]"/>
      <dgm:spPr/>
      <dgm:t>
        <a:bodyPr/>
        <a:lstStyle/>
        <a:p>
          <a:r>
            <a:rPr lang="de-DE"/>
            <a:t>Umsetzung </a:t>
          </a:r>
        </a:p>
      </dgm:t>
    </dgm:pt>
    <dgm:pt modelId="{0323068E-E2EC-41C8-B569-3BACB2735076}" type="parTrans" cxnId="{8702C1B1-6BAC-45A3-AA72-3F6FCE7EED2C}">
      <dgm:prSet/>
      <dgm:spPr/>
      <dgm:t>
        <a:bodyPr/>
        <a:lstStyle/>
        <a:p>
          <a:endParaRPr lang="de-DE"/>
        </a:p>
      </dgm:t>
    </dgm:pt>
    <dgm:pt modelId="{24C0D64A-D18E-4F22-BF2B-74B263057C08}" type="sibTrans" cxnId="{8702C1B1-6BAC-45A3-AA72-3F6FCE7EED2C}">
      <dgm:prSet/>
      <dgm:spPr/>
      <dgm:t>
        <a:bodyPr/>
        <a:lstStyle/>
        <a:p>
          <a:endParaRPr lang="de-DE"/>
        </a:p>
      </dgm:t>
    </dgm:pt>
    <dgm:pt modelId="{63C2A815-B8F6-4711-A1A3-DA53C3F63C50}" type="pres">
      <dgm:prSet presAssocID="{C5D38C54-6053-44B6-9DCB-05167CA7010C}" presName="cycleMatrixDiagram" presStyleCnt="0">
        <dgm:presLayoutVars>
          <dgm:chMax val="1"/>
          <dgm:dir/>
          <dgm:animLvl val="lvl"/>
          <dgm:resizeHandles val="exact"/>
        </dgm:presLayoutVars>
      </dgm:prSet>
      <dgm:spPr/>
    </dgm:pt>
    <dgm:pt modelId="{23ED00C0-F677-4E19-8415-24FD4E614A7F}" type="pres">
      <dgm:prSet presAssocID="{C5D38C54-6053-44B6-9DCB-05167CA7010C}" presName="children" presStyleCnt="0"/>
      <dgm:spPr/>
    </dgm:pt>
    <dgm:pt modelId="{409331D6-DAC3-4775-8365-2581CB43AEBD}" type="pres">
      <dgm:prSet presAssocID="{C5D38C54-6053-44B6-9DCB-05167CA7010C}" presName="child1group" presStyleCnt="0"/>
      <dgm:spPr/>
    </dgm:pt>
    <dgm:pt modelId="{394323D3-A649-4404-A402-7C9DAC17C5D3}" type="pres">
      <dgm:prSet presAssocID="{C5D38C54-6053-44B6-9DCB-05167CA7010C}" presName="child1" presStyleLbl="bgAcc1" presStyleIdx="0" presStyleCnt="4"/>
      <dgm:spPr/>
    </dgm:pt>
    <dgm:pt modelId="{BD6C6027-DBA8-475B-8412-E2B0D488791F}" type="pres">
      <dgm:prSet presAssocID="{C5D38C54-6053-44B6-9DCB-05167CA7010C}" presName="child1Text" presStyleLbl="bgAcc1" presStyleIdx="0" presStyleCnt="4">
        <dgm:presLayoutVars>
          <dgm:bulletEnabled val="1"/>
        </dgm:presLayoutVars>
      </dgm:prSet>
      <dgm:spPr/>
    </dgm:pt>
    <dgm:pt modelId="{A6445BA4-9CA2-4605-8677-FB4F057D3D4C}" type="pres">
      <dgm:prSet presAssocID="{C5D38C54-6053-44B6-9DCB-05167CA7010C}" presName="child2group" presStyleCnt="0"/>
      <dgm:spPr/>
    </dgm:pt>
    <dgm:pt modelId="{A1E87AAF-E21C-453B-B52C-77E6A7D3EE9E}" type="pres">
      <dgm:prSet presAssocID="{C5D38C54-6053-44B6-9DCB-05167CA7010C}" presName="child2" presStyleLbl="bgAcc1" presStyleIdx="1" presStyleCnt="4"/>
      <dgm:spPr/>
    </dgm:pt>
    <dgm:pt modelId="{07A5A816-3794-453F-B251-56428EF5453B}" type="pres">
      <dgm:prSet presAssocID="{C5D38C54-6053-44B6-9DCB-05167CA7010C}" presName="child2Text" presStyleLbl="bgAcc1" presStyleIdx="1" presStyleCnt="4">
        <dgm:presLayoutVars>
          <dgm:bulletEnabled val="1"/>
        </dgm:presLayoutVars>
      </dgm:prSet>
      <dgm:spPr/>
    </dgm:pt>
    <dgm:pt modelId="{1FFD410F-3021-4586-AFD3-3351DB69AF8F}" type="pres">
      <dgm:prSet presAssocID="{C5D38C54-6053-44B6-9DCB-05167CA7010C}" presName="child3group" presStyleCnt="0"/>
      <dgm:spPr/>
    </dgm:pt>
    <dgm:pt modelId="{437E096F-3E9A-4539-91A0-819E70988389}" type="pres">
      <dgm:prSet presAssocID="{C5D38C54-6053-44B6-9DCB-05167CA7010C}" presName="child3" presStyleLbl="bgAcc1" presStyleIdx="2" presStyleCnt="4"/>
      <dgm:spPr/>
    </dgm:pt>
    <dgm:pt modelId="{D863E88D-A674-4DCC-90BA-8A940437695B}" type="pres">
      <dgm:prSet presAssocID="{C5D38C54-6053-44B6-9DCB-05167CA7010C}" presName="child3Text" presStyleLbl="bgAcc1" presStyleIdx="2" presStyleCnt="4">
        <dgm:presLayoutVars>
          <dgm:bulletEnabled val="1"/>
        </dgm:presLayoutVars>
      </dgm:prSet>
      <dgm:spPr/>
    </dgm:pt>
    <dgm:pt modelId="{49D14036-D0D3-4E9F-93FF-17D39DD0F329}" type="pres">
      <dgm:prSet presAssocID="{C5D38C54-6053-44B6-9DCB-05167CA7010C}" presName="child4group" presStyleCnt="0"/>
      <dgm:spPr/>
    </dgm:pt>
    <dgm:pt modelId="{DEBC8F3C-1165-498F-B971-3A3127683440}" type="pres">
      <dgm:prSet presAssocID="{C5D38C54-6053-44B6-9DCB-05167CA7010C}" presName="child4" presStyleLbl="bgAcc1" presStyleIdx="3" presStyleCnt="4"/>
      <dgm:spPr/>
    </dgm:pt>
    <dgm:pt modelId="{4394187D-49AE-4D8F-8340-1F78021D1FED}" type="pres">
      <dgm:prSet presAssocID="{C5D38C54-6053-44B6-9DCB-05167CA7010C}" presName="child4Text" presStyleLbl="bgAcc1" presStyleIdx="3" presStyleCnt="4">
        <dgm:presLayoutVars>
          <dgm:bulletEnabled val="1"/>
        </dgm:presLayoutVars>
      </dgm:prSet>
      <dgm:spPr/>
    </dgm:pt>
    <dgm:pt modelId="{65C4F891-498C-47C2-905C-5857042EC867}" type="pres">
      <dgm:prSet presAssocID="{C5D38C54-6053-44B6-9DCB-05167CA7010C}" presName="childPlaceholder" presStyleCnt="0"/>
      <dgm:spPr/>
    </dgm:pt>
    <dgm:pt modelId="{2248635D-06AD-40F6-B6F1-09709ECEBA5D}" type="pres">
      <dgm:prSet presAssocID="{C5D38C54-6053-44B6-9DCB-05167CA7010C}" presName="circle" presStyleCnt="0"/>
      <dgm:spPr/>
    </dgm:pt>
    <dgm:pt modelId="{0DF429DF-CAD6-46E4-A7EB-65CD964ADB3B}" type="pres">
      <dgm:prSet presAssocID="{C5D38C54-6053-44B6-9DCB-05167CA7010C}" presName="quadrant1" presStyleLbl="node1" presStyleIdx="0" presStyleCnt="4">
        <dgm:presLayoutVars>
          <dgm:chMax val="1"/>
          <dgm:bulletEnabled val="1"/>
        </dgm:presLayoutVars>
      </dgm:prSet>
      <dgm:spPr/>
    </dgm:pt>
    <dgm:pt modelId="{9084ECE3-9FCE-4AAA-AE50-86307E14AE7C}" type="pres">
      <dgm:prSet presAssocID="{C5D38C54-6053-44B6-9DCB-05167CA7010C}" presName="quadrant2" presStyleLbl="node1" presStyleIdx="1" presStyleCnt="4">
        <dgm:presLayoutVars>
          <dgm:chMax val="1"/>
          <dgm:bulletEnabled val="1"/>
        </dgm:presLayoutVars>
      </dgm:prSet>
      <dgm:spPr/>
    </dgm:pt>
    <dgm:pt modelId="{5351B56D-449E-4656-B3F8-909EB93D4DCA}" type="pres">
      <dgm:prSet presAssocID="{C5D38C54-6053-44B6-9DCB-05167CA7010C}" presName="quadrant3" presStyleLbl="node1" presStyleIdx="2" presStyleCnt="4" custLinFactNeighborY="-1462">
        <dgm:presLayoutVars>
          <dgm:chMax val="1"/>
          <dgm:bulletEnabled val="1"/>
        </dgm:presLayoutVars>
      </dgm:prSet>
      <dgm:spPr/>
    </dgm:pt>
    <dgm:pt modelId="{C39B9762-4302-472E-B951-0374FB84B2AF}" type="pres">
      <dgm:prSet presAssocID="{C5D38C54-6053-44B6-9DCB-05167CA7010C}" presName="quadrant4" presStyleLbl="node1" presStyleIdx="3" presStyleCnt="4">
        <dgm:presLayoutVars>
          <dgm:chMax val="1"/>
          <dgm:bulletEnabled val="1"/>
        </dgm:presLayoutVars>
      </dgm:prSet>
      <dgm:spPr/>
    </dgm:pt>
    <dgm:pt modelId="{085A331F-6713-427F-A4DF-02F0D4FFDC39}" type="pres">
      <dgm:prSet presAssocID="{C5D38C54-6053-44B6-9DCB-05167CA7010C}" presName="quadrantPlaceholder" presStyleCnt="0"/>
      <dgm:spPr/>
    </dgm:pt>
    <dgm:pt modelId="{75447889-934B-4780-A134-18A97EBD94B7}" type="pres">
      <dgm:prSet presAssocID="{C5D38C54-6053-44B6-9DCB-05167CA7010C}" presName="center1" presStyleLbl="fgShp" presStyleIdx="0" presStyleCnt="2"/>
      <dgm:spPr/>
    </dgm:pt>
    <dgm:pt modelId="{3C1CF3E2-CA1C-4079-A57C-715B8C10F0C1}" type="pres">
      <dgm:prSet presAssocID="{C5D38C54-6053-44B6-9DCB-05167CA7010C}" presName="center2" presStyleLbl="fgShp" presStyleIdx="1" presStyleCnt="2"/>
      <dgm:spPr/>
    </dgm:pt>
  </dgm:ptLst>
  <dgm:cxnLst>
    <dgm:cxn modelId="{25A3690B-B8E2-4EC9-9B6C-C71DF8B143A4}" srcId="{C5D38C54-6053-44B6-9DCB-05167CA7010C}" destId="{47EB0564-9890-461A-A026-B9A2797EB2C0}" srcOrd="1" destOrd="0" parTransId="{80CA03D2-AD37-422A-94E5-989E98A79C20}" sibTransId="{3BC2E2DE-3165-42EB-A5BC-CA57D80548E3}"/>
    <dgm:cxn modelId="{20D5590C-5605-40E2-9132-9062060295E6}" type="presOf" srcId="{3F635716-6E13-4BC6-ACB4-708A5FEFA3F9}" destId="{D863E88D-A674-4DCC-90BA-8A940437695B}" srcOrd="1" destOrd="0" presId="urn:microsoft.com/office/officeart/2005/8/layout/cycle4"/>
    <dgm:cxn modelId="{5153301B-074F-43FC-BBA9-FE9FB1EAE385}" type="presOf" srcId="{5173E439-0DB4-44FE-A4E0-79B63B916F50}" destId="{4394187D-49AE-4D8F-8340-1F78021D1FED}" srcOrd="1" destOrd="0" presId="urn:microsoft.com/office/officeart/2005/8/layout/cycle4"/>
    <dgm:cxn modelId="{6A844D23-E312-4F0B-BF7E-3387F50B4AB7}" srcId="{47EB0564-9890-461A-A026-B9A2797EB2C0}" destId="{537A9918-799A-4F3C-B2F4-D785CF75D338}" srcOrd="0" destOrd="0" parTransId="{66E8A419-0E77-4FAA-BCD5-3402915464B3}" sibTransId="{2AD5533A-4D72-4006-ADA5-5E206D99E6BF}"/>
    <dgm:cxn modelId="{47AE6E5F-8CD5-4F4A-8FA9-8FF4B64AF66B}" srcId="{C5D38C54-6053-44B6-9DCB-05167CA7010C}" destId="{DC7D7DD6-7C9D-4171-91BB-987A8CDB3C68}" srcOrd="0" destOrd="0" parTransId="{67E87996-EF23-4305-A096-9906690C9D34}" sibTransId="{5E40334B-B544-42AD-B553-138E7DA3D190}"/>
    <dgm:cxn modelId="{DE311445-F1E0-482F-B23D-72E69D03B3E2}" srcId="{DC7D7DD6-7C9D-4171-91BB-987A8CDB3C68}" destId="{6C25558D-66EE-427A-82AE-AFB2E4278F98}" srcOrd="0" destOrd="0" parTransId="{4D58E78F-77B7-4086-8219-4699213BED9E}" sibTransId="{E103AB82-953F-4903-B12B-AF69B441E0D8}"/>
    <dgm:cxn modelId="{DC171269-DDFA-4CFF-9E58-099B902E8250}" srcId="{C5D38C54-6053-44B6-9DCB-05167CA7010C}" destId="{F1C393F7-3146-4F4E-BAE7-278800C183E8}" srcOrd="3" destOrd="0" parTransId="{C91AEC5D-02C4-4CEF-9528-56DEC7BD43D6}" sibTransId="{7C6FF88A-9111-4CC8-B1F5-6A4FA46959D0}"/>
    <dgm:cxn modelId="{3802874F-33EA-4ECE-9538-D342C373C89C}" type="presOf" srcId="{5173E439-0DB4-44FE-A4E0-79B63B916F50}" destId="{DEBC8F3C-1165-498F-B971-3A3127683440}" srcOrd="0" destOrd="0" presId="urn:microsoft.com/office/officeart/2005/8/layout/cycle4"/>
    <dgm:cxn modelId="{1288B172-AEDF-4F4A-BFEE-A13BF9D0BDB5}" type="presOf" srcId="{6C25558D-66EE-427A-82AE-AFB2E4278F98}" destId="{BD6C6027-DBA8-475B-8412-E2B0D488791F}" srcOrd="1" destOrd="0" presId="urn:microsoft.com/office/officeart/2005/8/layout/cycle4"/>
    <dgm:cxn modelId="{109AC498-FDCC-416D-95FE-B669E88ED1AB}" srcId="{49BCB118-764F-4964-AADB-EE00605CFE0A}" destId="{3F635716-6E13-4BC6-ACB4-708A5FEFA3F9}" srcOrd="0" destOrd="0" parTransId="{FCE8C083-9951-48FD-83FD-B5783F7E46A0}" sibTransId="{D3CA9B90-FF55-4535-9894-E9CA5BE3B2F9}"/>
    <dgm:cxn modelId="{20B70D9D-14C9-4670-89DE-F7217C076186}" type="presOf" srcId="{49BCB118-764F-4964-AADB-EE00605CFE0A}" destId="{5351B56D-449E-4656-B3F8-909EB93D4DCA}" srcOrd="0" destOrd="0" presId="urn:microsoft.com/office/officeart/2005/8/layout/cycle4"/>
    <dgm:cxn modelId="{F237F3A5-8C74-4C34-91CC-9BE07BB101BE}" srcId="{C5D38C54-6053-44B6-9DCB-05167CA7010C}" destId="{49BCB118-764F-4964-AADB-EE00605CFE0A}" srcOrd="2" destOrd="0" parTransId="{12469FF8-1D82-4ADA-AF3B-C18C9D6C2484}" sibTransId="{FFC98E0C-4BF6-45A3-AD76-250112B83369}"/>
    <dgm:cxn modelId="{E32A60AF-A159-4C62-9D4D-D64E76DBB8E6}" type="presOf" srcId="{537A9918-799A-4F3C-B2F4-D785CF75D338}" destId="{A1E87AAF-E21C-453B-B52C-77E6A7D3EE9E}" srcOrd="0" destOrd="0" presId="urn:microsoft.com/office/officeart/2005/8/layout/cycle4"/>
    <dgm:cxn modelId="{8702C1B1-6BAC-45A3-AA72-3F6FCE7EED2C}" srcId="{F1C393F7-3146-4F4E-BAE7-278800C183E8}" destId="{5173E439-0DB4-44FE-A4E0-79B63B916F50}" srcOrd="0" destOrd="0" parTransId="{0323068E-E2EC-41C8-B569-3BACB2735076}" sibTransId="{24C0D64A-D18E-4F22-BF2B-74B263057C08}"/>
    <dgm:cxn modelId="{47E18DB5-876F-47EB-A62E-2CABE4BF17C4}" type="presOf" srcId="{6C25558D-66EE-427A-82AE-AFB2E4278F98}" destId="{394323D3-A649-4404-A402-7C9DAC17C5D3}" srcOrd="0" destOrd="0" presId="urn:microsoft.com/office/officeart/2005/8/layout/cycle4"/>
    <dgm:cxn modelId="{823144CD-7487-42AF-B45C-A501AC31FED8}" type="presOf" srcId="{47EB0564-9890-461A-A026-B9A2797EB2C0}" destId="{9084ECE3-9FCE-4AAA-AE50-86307E14AE7C}" srcOrd="0" destOrd="0" presId="urn:microsoft.com/office/officeart/2005/8/layout/cycle4"/>
    <dgm:cxn modelId="{8DCB4ED3-781C-4B70-A689-3950720283BB}" type="presOf" srcId="{C5D38C54-6053-44B6-9DCB-05167CA7010C}" destId="{63C2A815-B8F6-4711-A1A3-DA53C3F63C50}" srcOrd="0" destOrd="0" presId="urn:microsoft.com/office/officeart/2005/8/layout/cycle4"/>
    <dgm:cxn modelId="{03FF5CDA-2610-4025-AEC5-424246F0A621}" type="presOf" srcId="{DC7D7DD6-7C9D-4171-91BB-987A8CDB3C68}" destId="{0DF429DF-CAD6-46E4-A7EB-65CD964ADB3B}" srcOrd="0" destOrd="0" presId="urn:microsoft.com/office/officeart/2005/8/layout/cycle4"/>
    <dgm:cxn modelId="{7BA3D3E4-AF6C-487D-9442-0D2053CA9942}" type="presOf" srcId="{537A9918-799A-4F3C-B2F4-D785CF75D338}" destId="{07A5A816-3794-453F-B251-56428EF5453B}" srcOrd="1" destOrd="0" presId="urn:microsoft.com/office/officeart/2005/8/layout/cycle4"/>
    <dgm:cxn modelId="{792D16F5-6393-4F30-B0DB-E288CA9E0412}" type="presOf" srcId="{F1C393F7-3146-4F4E-BAE7-278800C183E8}" destId="{C39B9762-4302-472E-B951-0374FB84B2AF}" srcOrd="0" destOrd="0" presId="urn:microsoft.com/office/officeart/2005/8/layout/cycle4"/>
    <dgm:cxn modelId="{DDB732FE-063F-47FB-8F4E-E4DDD0D95CEC}" type="presOf" srcId="{3F635716-6E13-4BC6-ACB4-708A5FEFA3F9}" destId="{437E096F-3E9A-4539-91A0-819E70988389}" srcOrd="0" destOrd="0" presId="urn:microsoft.com/office/officeart/2005/8/layout/cycle4"/>
    <dgm:cxn modelId="{90B6C365-DC87-45CE-9801-F558BBE8643E}" type="presParOf" srcId="{63C2A815-B8F6-4711-A1A3-DA53C3F63C50}" destId="{23ED00C0-F677-4E19-8415-24FD4E614A7F}" srcOrd="0" destOrd="0" presId="urn:microsoft.com/office/officeart/2005/8/layout/cycle4"/>
    <dgm:cxn modelId="{3C5EEED9-4365-4986-82EC-76ED6A9BA933}" type="presParOf" srcId="{23ED00C0-F677-4E19-8415-24FD4E614A7F}" destId="{409331D6-DAC3-4775-8365-2581CB43AEBD}" srcOrd="0" destOrd="0" presId="urn:microsoft.com/office/officeart/2005/8/layout/cycle4"/>
    <dgm:cxn modelId="{AEB6D08F-8416-4CC8-8B66-DFC79F8273AB}" type="presParOf" srcId="{409331D6-DAC3-4775-8365-2581CB43AEBD}" destId="{394323D3-A649-4404-A402-7C9DAC17C5D3}" srcOrd="0" destOrd="0" presId="urn:microsoft.com/office/officeart/2005/8/layout/cycle4"/>
    <dgm:cxn modelId="{906D2663-7433-4D4C-830A-15D32725D003}" type="presParOf" srcId="{409331D6-DAC3-4775-8365-2581CB43AEBD}" destId="{BD6C6027-DBA8-475B-8412-E2B0D488791F}" srcOrd="1" destOrd="0" presId="urn:microsoft.com/office/officeart/2005/8/layout/cycle4"/>
    <dgm:cxn modelId="{67CB777B-352F-4EEA-8533-F552B58934D0}" type="presParOf" srcId="{23ED00C0-F677-4E19-8415-24FD4E614A7F}" destId="{A6445BA4-9CA2-4605-8677-FB4F057D3D4C}" srcOrd="1" destOrd="0" presId="urn:microsoft.com/office/officeart/2005/8/layout/cycle4"/>
    <dgm:cxn modelId="{9D932724-2D22-4B34-9820-B735ABF58E7A}" type="presParOf" srcId="{A6445BA4-9CA2-4605-8677-FB4F057D3D4C}" destId="{A1E87AAF-E21C-453B-B52C-77E6A7D3EE9E}" srcOrd="0" destOrd="0" presId="urn:microsoft.com/office/officeart/2005/8/layout/cycle4"/>
    <dgm:cxn modelId="{244AD3F1-56A8-4961-9279-EFD65ED5FBC7}" type="presParOf" srcId="{A6445BA4-9CA2-4605-8677-FB4F057D3D4C}" destId="{07A5A816-3794-453F-B251-56428EF5453B}" srcOrd="1" destOrd="0" presId="urn:microsoft.com/office/officeart/2005/8/layout/cycle4"/>
    <dgm:cxn modelId="{C05301DE-F602-4BD6-8A98-739C5FFEFD80}" type="presParOf" srcId="{23ED00C0-F677-4E19-8415-24FD4E614A7F}" destId="{1FFD410F-3021-4586-AFD3-3351DB69AF8F}" srcOrd="2" destOrd="0" presId="urn:microsoft.com/office/officeart/2005/8/layout/cycle4"/>
    <dgm:cxn modelId="{738940A0-835A-4B5D-AAD1-EEA653901E4A}" type="presParOf" srcId="{1FFD410F-3021-4586-AFD3-3351DB69AF8F}" destId="{437E096F-3E9A-4539-91A0-819E70988389}" srcOrd="0" destOrd="0" presId="urn:microsoft.com/office/officeart/2005/8/layout/cycle4"/>
    <dgm:cxn modelId="{344CA95F-0E3A-40AF-8F53-04C1D8AC7778}" type="presParOf" srcId="{1FFD410F-3021-4586-AFD3-3351DB69AF8F}" destId="{D863E88D-A674-4DCC-90BA-8A940437695B}" srcOrd="1" destOrd="0" presId="urn:microsoft.com/office/officeart/2005/8/layout/cycle4"/>
    <dgm:cxn modelId="{397718EA-C54D-45BF-9466-B1D3D30DEBDA}" type="presParOf" srcId="{23ED00C0-F677-4E19-8415-24FD4E614A7F}" destId="{49D14036-D0D3-4E9F-93FF-17D39DD0F329}" srcOrd="3" destOrd="0" presId="urn:microsoft.com/office/officeart/2005/8/layout/cycle4"/>
    <dgm:cxn modelId="{FA01C71D-DCA0-4B88-9714-B1DD5B7F04F7}" type="presParOf" srcId="{49D14036-D0D3-4E9F-93FF-17D39DD0F329}" destId="{DEBC8F3C-1165-498F-B971-3A3127683440}" srcOrd="0" destOrd="0" presId="urn:microsoft.com/office/officeart/2005/8/layout/cycle4"/>
    <dgm:cxn modelId="{099CCEB7-9CED-4DAD-BB11-BEF3A64CDE83}" type="presParOf" srcId="{49D14036-D0D3-4E9F-93FF-17D39DD0F329}" destId="{4394187D-49AE-4D8F-8340-1F78021D1FED}" srcOrd="1" destOrd="0" presId="urn:microsoft.com/office/officeart/2005/8/layout/cycle4"/>
    <dgm:cxn modelId="{5CAC90C9-6E9B-44B7-B8F3-6B766954A363}" type="presParOf" srcId="{23ED00C0-F677-4E19-8415-24FD4E614A7F}" destId="{65C4F891-498C-47C2-905C-5857042EC867}" srcOrd="4" destOrd="0" presId="urn:microsoft.com/office/officeart/2005/8/layout/cycle4"/>
    <dgm:cxn modelId="{B056BCF1-78A9-4D8C-AF8E-1867FF544CBA}" type="presParOf" srcId="{63C2A815-B8F6-4711-A1A3-DA53C3F63C50}" destId="{2248635D-06AD-40F6-B6F1-09709ECEBA5D}" srcOrd="1" destOrd="0" presId="urn:microsoft.com/office/officeart/2005/8/layout/cycle4"/>
    <dgm:cxn modelId="{2859881E-1582-4D6F-90B8-B2322026136A}" type="presParOf" srcId="{2248635D-06AD-40F6-B6F1-09709ECEBA5D}" destId="{0DF429DF-CAD6-46E4-A7EB-65CD964ADB3B}" srcOrd="0" destOrd="0" presId="urn:microsoft.com/office/officeart/2005/8/layout/cycle4"/>
    <dgm:cxn modelId="{1C36E868-3E78-441E-9FAA-7EAB525E4761}" type="presParOf" srcId="{2248635D-06AD-40F6-B6F1-09709ECEBA5D}" destId="{9084ECE3-9FCE-4AAA-AE50-86307E14AE7C}" srcOrd="1" destOrd="0" presId="urn:microsoft.com/office/officeart/2005/8/layout/cycle4"/>
    <dgm:cxn modelId="{CA63FF48-59AB-4033-9AA7-8BC6F790792E}" type="presParOf" srcId="{2248635D-06AD-40F6-B6F1-09709ECEBA5D}" destId="{5351B56D-449E-4656-B3F8-909EB93D4DCA}" srcOrd="2" destOrd="0" presId="urn:microsoft.com/office/officeart/2005/8/layout/cycle4"/>
    <dgm:cxn modelId="{F986965B-5342-40EE-88CB-CD822AB72F24}" type="presParOf" srcId="{2248635D-06AD-40F6-B6F1-09709ECEBA5D}" destId="{C39B9762-4302-472E-B951-0374FB84B2AF}" srcOrd="3" destOrd="0" presId="urn:microsoft.com/office/officeart/2005/8/layout/cycle4"/>
    <dgm:cxn modelId="{57D6842A-15F9-498F-AF53-959D9BD77AFB}" type="presParOf" srcId="{2248635D-06AD-40F6-B6F1-09709ECEBA5D}" destId="{085A331F-6713-427F-A4DF-02F0D4FFDC39}" srcOrd="4" destOrd="0" presId="urn:microsoft.com/office/officeart/2005/8/layout/cycle4"/>
    <dgm:cxn modelId="{3C5DD77D-EDC1-4167-9753-0E410CF2446A}" type="presParOf" srcId="{63C2A815-B8F6-4711-A1A3-DA53C3F63C50}" destId="{75447889-934B-4780-A134-18A97EBD94B7}" srcOrd="2" destOrd="0" presId="urn:microsoft.com/office/officeart/2005/8/layout/cycle4"/>
    <dgm:cxn modelId="{B1DC99DD-35FD-44B0-ACC5-7D8B9EEDB9FD}" type="presParOf" srcId="{63C2A815-B8F6-4711-A1A3-DA53C3F63C50}" destId="{3C1CF3E2-CA1C-4079-A57C-715B8C10F0C1}" srcOrd="3" destOrd="0" presId="urn:microsoft.com/office/officeart/2005/8/layout/cycle4"/>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3B286C9B-993E-4B42-A68B-D83E9B67016E}" type="doc">
      <dgm:prSet loTypeId="urn:microsoft.com/office/officeart/2005/8/layout/hList3" loCatId="list" qsTypeId="urn:microsoft.com/office/officeart/2005/8/quickstyle/simple3" qsCatId="simple" csTypeId="urn:microsoft.com/office/officeart/2005/8/colors/colorful5" csCatId="colorful" phldr="1"/>
      <dgm:spPr/>
      <dgm:t>
        <a:bodyPr/>
        <a:lstStyle/>
        <a:p>
          <a:endParaRPr lang="de-DE"/>
        </a:p>
      </dgm:t>
    </dgm:pt>
    <dgm:pt modelId="{F44F2F64-F4B6-42DE-BF42-6451C4ADD4A3}">
      <dgm:prSet phldrT="[Text]"/>
      <dgm:spPr/>
      <dgm:t>
        <a:bodyPr/>
        <a:lstStyle/>
        <a:p>
          <a:r>
            <a:rPr lang="de-DE"/>
            <a:t>Analyse</a:t>
          </a:r>
          <a:r>
            <a:rPr lang="de-DE">
              <a:highlight>
                <a:srgbClr val="000080"/>
              </a:highlight>
            </a:rPr>
            <a:t> </a:t>
          </a:r>
        </a:p>
      </dgm:t>
    </dgm:pt>
    <dgm:pt modelId="{4CD6AE6C-8BE8-402A-965C-12CFC8EBB93E}" type="parTrans" cxnId="{967515EB-DDC5-41DB-AFF2-AABF4FFFE7A9}">
      <dgm:prSet/>
      <dgm:spPr/>
      <dgm:t>
        <a:bodyPr/>
        <a:lstStyle/>
        <a:p>
          <a:endParaRPr lang="de-DE"/>
        </a:p>
      </dgm:t>
    </dgm:pt>
    <dgm:pt modelId="{FF226228-555E-4AE3-8B23-7FCED6223310}" type="sibTrans" cxnId="{967515EB-DDC5-41DB-AFF2-AABF4FFFE7A9}">
      <dgm:prSet/>
      <dgm:spPr/>
      <dgm:t>
        <a:bodyPr/>
        <a:lstStyle/>
        <a:p>
          <a:endParaRPr lang="de-DE"/>
        </a:p>
      </dgm:t>
    </dgm:pt>
    <dgm:pt modelId="{755AED6E-BA20-4380-8464-4626A3FD3A42}">
      <dgm:prSet phldrT="[Text]" custT="1"/>
      <dgm:spPr/>
      <dgm:t>
        <a:bodyPr/>
        <a:lstStyle/>
        <a:p>
          <a:endParaRPr lang="de-DE" sz="1800" b="1"/>
        </a:p>
        <a:p>
          <a:r>
            <a:rPr lang="de-DE" sz="1800" b="1"/>
            <a:t>Verein</a:t>
          </a:r>
        </a:p>
        <a:p>
          <a:r>
            <a:rPr lang="de-DE" sz="1400"/>
            <a:t>Werte und Leitbild</a:t>
          </a:r>
        </a:p>
        <a:p>
          <a:r>
            <a:rPr lang="de-DE" sz="1400"/>
            <a:t>Bedürfnisse der Mitglieder</a:t>
          </a:r>
        </a:p>
        <a:p>
          <a:r>
            <a:rPr lang="de-DE" sz="1400"/>
            <a:t>Altersstruktur</a:t>
          </a:r>
        </a:p>
        <a:p>
          <a:r>
            <a:rPr lang="de-DE" sz="1400"/>
            <a:t>Vorhandene digitale Angebote mit Stärken und Schwächen</a:t>
          </a:r>
        </a:p>
        <a:p>
          <a:endParaRPr lang="de-DE" sz="1400"/>
        </a:p>
      </dgm:t>
    </dgm:pt>
    <dgm:pt modelId="{E2A61C79-375E-44AE-AD09-3A37B7F1C39A}" type="parTrans" cxnId="{6FA714D3-4968-40A8-9F33-AA349A870F5A}">
      <dgm:prSet/>
      <dgm:spPr/>
      <dgm:t>
        <a:bodyPr/>
        <a:lstStyle/>
        <a:p>
          <a:endParaRPr lang="de-DE"/>
        </a:p>
      </dgm:t>
    </dgm:pt>
    <dgm:pt modelId="{2D8D5EE7-2FDA-4ACF-A1BD-B1217370A8F0}" type="sibTrans" cxnId="{6FA714D3-4968-40A8-9F33-AA349A870F5A}">
      <dgm:prSet/>
      <dgm:spPr/>
      <dgm:t>
        <a:bodyPr/>
        <a:lstStyle/>
        <a:p>
          <a:endParaRPr lang="de-DE"/>
        </a:p>
      </dgm:t>
    </dgm:pt>
    <dgm:pt modelId="{A4A193BE-24BD-4FAE-854B-D5F064129DD3}">
      <dgm:prSet phldrT="[Text]" custT="1"/>
      <dgm:spPr/>
      <dgm:t>
        <a:bodyPr/>
        <a:lstStyle/>
        <a:p>
          <a:endParaRPr lang="de-DE" sz="1800" b="1"/>
        </a:p>
        <a:p>
          <a:r>
            <a:rPr lang="de-DE" sz="1800" b="1"/>
            <a:t>Umfeld	</a:t>
          </a:r>
        </a:p>
        <a:p>
          <a:r>
            <a:rPr lang="de-DE" sz="1400"/>
            <a:t>Gesundheits- und gesellschaftspolitische Entwicklungen</a:t>
          </a:r>
        </a:p>
        <a:p>
          <a:r>
            <a:rPr lang="de-DE" sz="1400"/>
            <a:t>Digitale Strategien von anderen Selbsthilfeorganisationen und anderen Vereinen</a:t>
          </a:r>
        </a:p>
        <a:p>
          <a:endParaRPr lang="de-DE" sz="1400"/>
        </a:p>
      </dgm:t>
    </dgm:pt>
    <dgm:pt modelId="{548EAE07-FCD1-4C98-B442-5AAE954A8715}" type="parTrans" cxnId="{D010321C-E3D9-4F91-BC98-D76B1CA60139}">
      <dgm:prSet/>
      <dgm:spPr/>
      <dgm:t>
        <a:bodyPr/>
        <a:lstStyle/>
        <a:p>
          <a:endParaRPr lang="de-DE"/>
        </a:p>
      </dgm:t>
    </dgm:pt>
    <dgm:pt modelId="{2723CBAB-C876-45CC-B69A-F80D67EA7760}" type="sibTrans" cxnId="{D010321C-E3D9-4F91-BC98-D76B1CA60139}">
      <dgm:prSet/>
      <dgm:spPr/>
      <dgm:t>
        <a:bodyPr/>
        <a:lstStyle/>
        <a:p>
          <a:endParaRPr lang="de-DE"/>
        </a:p>
      </dgm:t>
    </dgm:pt>
    <dgm:pt modelId="{234E26C7-D612-4046-99E1-3FE221EB7EBE}" type="pres">
      <dgm:prSet presAssocID="{3B286C9B-993E-4B42-A68B-D83E9B67016E}" presName="composite" presStyleCnt="0">
        <dgm:presLayoutVars>
          <dgm:chMax val="1"/>
          <dgm:dir/>
          <dgm:resizeHandles val="exact"/>
        </dgm:presLayoutVars>
      </dgm:prSet>
      <dgm:spPr/>
    </dgm:pt>
    <dgm:pt modelId="{A41072DE-5491-4614-A976-33A746D8DE45}" type="pres">
      <dgm:prSet presAssocID="{F44F2F64-F4B6-42DE-BF42-6451C4ADD4A3}" presName="roof" presStyleLbl="dkBgShp" presStyleIdx="0" presStyleCnt="2" custLinFactNeighborX="-116" custLinFactNeighborY="-661"/>
      <dgm:spPr/>
    </dgm:pt>
    <dgm:pt modelId="{274A57EF-17EA-45A9-A822-4F48D6065B3C}" type="pres">
      <dgm:prSet presAssocID="{F44F2F64-F4B6-42DE-BF42-6451C4ADD4A3}" presName="pillars" presStyleCnt="0"/>
      <dgm:spPr/>
    </dgm:pt>
    <dgm:pt modelId="{B8383405-1B47-44B6-9AB2-B4E9B00DC022}" type="pres">
      <dgm:prSet presAssocID="{F44F2F64-F4B6-42DE-BF42-6451C4ADD4A3}" presName="pillar1" presStyleLbl="node1" presStyleIdx="0" presStyleCnt="2">
        <dgm:presLayoutVars>
          <dgm:bulletEnabled val="1"/>
        </dgm:presLayoutVars>
      </dgm:prSet>
      <dgm:spPr/>
    </dgm:pt>
    <dgm:pt modelId="{17B0EEBC-E6BE-48E1-AFB3-09A63E8AE520}" type="pres">
      <dgm:prSet presAssocID="{A4A193BE-24BD-4FAE-854B-D5F064129DD3}" presName="pillarX" presStyleLbl="node1" presStyleIdx="1" presStyleCnt="2">
        <dgm:presLayoutVars>
          <dgm:bulletEnabled val="1"/>
        </dgm:presLayoutVars>
      </dgm:prSet>
      <dgm:spPr/>
    </dgm:pt>
    <dgm:pt modelId="{8054A249-D798-46AD-9F9B-5E22AFB292F3}" type="pres">
      <dgm:prSet presAssocID="{F44F2F64-F4B6-42DE-BF42-6451C4ADD4A3}" presName="base" presStyleLbl="dkBgShp" presStyleIdx="1" presStyleCnt="2"/>
      <dgm:spPr/>
    </dgm:pt>
  </dgm:ptLst>
  <dgm:cxnLst>
    <dgm:cxn modelId="{D010321C-E3D9-4F91-BC98-D76B1CA60139}" srcId="{F44F2F64-F4B6-42DE-BF42-6451C4ADD4A3}" destId="{A4A193BE-24BD-4FAE-854B-D5F064129DD3}" srcOrd="1" destOrd="0" parTransId="{548EAE07-FCD1-4C98-B442-5AAE954A8715}" sibTransId="{2723CBAB-C876-45CC-B69A-F80D67EA7760}"/>
    <dgm:cxn modelId="{E2E9C43E-81BC-412C-B713-5F7B51EB2517}" type="presOf" srcId="{A4A193BE-24BD-4FAE-854B-D5F064129DD3}" destId="{17B0EEBC-E6BE-48E1-AFB3-09A63E8AE520}" srcOrd="0" destOrd="0" presId="urn:microsoft.com/office/officeart/2005/8/layout/hList3"/>
    <dgm:cxn modelId="{6718EF5A-C05C-4C9B-8503-640DABDCC9A0}" type="presOf" srcId="{3B286C9B-993E-4B42-A68B-D83E9B67016E}" destId="{234E26C7-D612-4046-99E1-3FE221EB7EBE}" srcOrd="0" destOrd="0" presId="urn:microsoft.com/office/officeart/2005/8/layout/hList3"/>
    <dgm:cxn modelId="{05B892AC-59F2-4859-A9D8-3CBA889D1296}" type="presOf" srcId="{F44F2F64-F4B6-42DE-BF42-6451C4ADD4A3}" destId="{A41072DE-5491-4614-A976-33A746D8DE45}" srcOrd="0" destOrd="0" presId="urn:microsoft.com/office/officeart/2005/8/layout/hList3"/>
    <dgm:cxn modelId="{6FA714D3-4968-40A8-9F33-AA349A870F5A}" srcId="{F44F2F64-F4B6-42DE-BF42-6451C4ADD4A3}" destId="{755AED6E-BA20-4380-8464-4626A3FD3A42}" srcOrd="0" destOrd="0" parTransId="{E2A61C79-375E-44AE-AD09-3A37B7F1C39A}" sibTransId="{2D8D5EE7-2FDA-4ACF-A1BD-B1217370A8F0}"/>
    <dgm:cxn modelId="{967515EB-DDC5-41DB-AFF2-AABF4FFFE7A9}" srcId="{3B286C9B-993E-4B42-A68B-D83E9B67016E}" destId="{F44F2F64-F4B6-42DE-BF42-6451C4ADD4A3}" srcOrd="0" destOrd="0" parTransId="{4CD6AE6C-8BE8-402A-965C-12CFC8EBB93E}" sibTransId="{FF226228-555E-4AE3-8B23-7FCED6223310}"/>
    <dgm:cxn modelId="{3D5677FA-3A8D-447F-BE8A-5F188F784FF4}" type="presOf" srcId="{755AED6E-BA20-4380-8464-4626A3FD3A42}" destId="{B8383405-1B47-44B6-9AB2-B4E9B00DC022}" srcOrd="0" destOrd="0" presId="urn:microsoft.com/office/officeart/2005/8/layout/hList3"/>
    <dgm:cxn modelId="{0D45C707-2724-43C6-8709-E97C3343CB51}" type="presParOf" srcId="{234E26C7-D612-4046-99E1-3FE221EB7EBE}" destId="{A41072DE-5491-4614-A976-33A746D8DE45}" srcOrd="0" destOrd="0" presId="urn:microsoft.com/office/officeart/2005/8/layout/hList3"/>
    <dgm:cxn modelId="{7A6CC861-6EF9-4052-BBEE-467B91108D9F}" type="presParOf" srcId="{234E26C7-D612-4046-99E1-3FE221EB7EBE}" destId="{274A57EF-17EA-45A9-A822-4F48D6065B3C}" srcOrd="1" destOrd="0" presId="urn:microsoft.com/office/officeart/2005/8/layout/hList3"/>
    <dgm:cxn modelId="{AA0AB209-42E3-4090-979D-2874AA1171A6}" type="presParOf" srcId="{274A57EF-17EA-45A9-A822-4F48D6065B3C}" destId="{B8383405-1B47-44B6-9AB2-B4E9B00DC022}" srcOrd="0" destOrd="0" presId="urn:microsoft.com/office/officeart/2005/8/layout/hList3"/>
    <dgm:cxn modelId="{83F471CA-BB62-45BC-ABD9-358C644A7D32}" type="presParOf" srcId="{274A57EF-17EA-45A9-A822-4F48D6065B3C}" destId="{17B0EEBC-E6BE-48E1-AFB3-09A63E8AE520}" srcOrd="1" destOrd="0" presId="urn:microsoft.com/office/officeart/2005/8/layout/hList3"/>
    <dgm:cxn modelId="{A51416EF-3A6D-42B2-A155-8D0C2F7EE35D}" type="presParOf" srcId="{234E26C7-D612-4046-99E1-3FE221EB7EBE}" destId="{8054A249-D798-46AD-9F9B-5E22AFB292F3}" srcOrd="2" destOrd="0" presId="urn:microsoft.com/office/officeart/2005/8/layout/hList3"/>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E4073F-E0BC-4F3E-A880-457A53F6B8E3}">
      <dsp:nvSpPr>
        <dsp:cNvPr id="0" name=""/>
        <dsp:cNvSpPr/>
      </dsp:nvSpPr>
      <dsp:spPr>
        <a:xfrm>
          <a:off x="1657492" y="981739"/>
          <a:ext cx="2445735" cy="2445735"/>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25400" tIns="25400" rIns="25400" bIns="25400" numCol="1" spcCol="1270" anchor="ctr" anchorCtr="0">
          <a:noAutofit/>
        </a:bodyPr>
        <a:lstStyle/>
        <a:p>
          <a:pPr marL="0" lvl="0" indent="0" algn="ctr" defTabSz="889000">
            <a:lnSpc>
              <a:spcPct val="90000"/>
            </a:lnSpc>
            <a:spcBef>
              <a:spcPct val="0"/>
            </a:spcBef>
            <a:spcAft>
              <a:spcPct val="35000"/>
            </a:spcAft>
            <a:buNone/>
          </a:pPr>
          <a:r>
            <a:rPr lang="de-DE" sz="2000" b="1" kern="1200"/>
            <a:t>Digitale Transformation</a:t>
          </a:r>
        </a:p>
      </dsp:txBody>
      <dsp:txXfrm>
        <a:off x="2015662" y="1339909"/>
        <a:ext cx="1729395" cy="1729395"/>
      </dsp:txXfrm>
    </dsp:sp>
    <dsp:sp modelId="{2AE04BDE-16D6-44E5-AD6A-7762800E0153}">
      <dsp:nvSpPr>
        <dsp:cNvPr id="0" name=""/>
        <dsp:cNvSpPr/>
      </dsp:nvSpPr>
      <dsp:spPr>
        <a:xfrm>
          <a:off x="2268926" y="436"/>
          <a:ext cx="1222867" cy="1222867"/>
        </a:xfrm>
        <a:prstGeom prst="ellipse">
          <a:avLst/>
        </a:prstGeom>
        <a:solidFill>
          <a:schemeClr val="accent2">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e-DE" sz="1100" kern="1200"/>
            <a:t>Digitales Assessment</a:t>
          </a:r>
        </a:p>
      </dsp:txBody>
      <dsp:txXfrm>
        <a:off x="2448011" y="179521"/>
        <a:ext cx="864697" cy="864697"/>
      </dsp:txXfrm>
    </dsp:sp>
    <dsp:sp modelId="{04397262-C4A6-40D9-842F-4591C6022A53}">
      <dsp:nvSpPr>
        <dsp:cNvPr id="0" name=""/>
        <dsp:cNvSpPr/>
      </dsp:nvSpPr>
      <dsp:spPr>
        <a:xfrm>
          <a:off x="3861662" y="1593173"/>
          <a:ext cx="1222867" cy="1222867"/>
        </a:xfrm>
        <a:prstGeom prst="ellipse">
          <a:avLst/>
        </a:prstGeom>
        <a:solidFill>
          <a:srgbClr val="00B05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e-DE" sz="1100" kern="1200"/>
            <a:t>Digitale Entwicklungen außerhalb des Verbandes</a:t>
          </a:r>
        </a:p>
      </dsp:txBody>
      <dsp:txXfrm>
        <a:off x="4040747" y="1772258"/>
        <a:ext cx="864697" cy="864697"/>
      </dsp:txXfrm>
    </dsp:sp>
    <dsp:sp modelId="{2B8E9B50-F21D-4611-8E2C-105C34DBFF95}">
      <dsp:nvSpPr>
        <dsp:cNvPr id="0" name=""/>
        <dsp:cNvSpPr/>
      </dsp:nvSpPr>
      <dsp:spPr>
        <a:xfrm>
          <a:off x="2268926" y="3185909"/>
          <a:ext cx="1222867" cy="1222867"/>
        </a:xfrm>
        <a:prstGeom prst="ellipse">
          <a:avLst/>
        </a:prstGeom>
        <a:solidFill>
          <a:srgbClr val="00B0F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e-DE" sz="1100" kern="1200"/>
            <a:t>Digitale Ressourcen</a:t>
          </a:r>
        </a:p>
      </dsp:txBody>
      <dsp:txXfrm>
        <a:off x="2448011" y="3364994"/>
        <a:ext cx="864697" cy="864697"/>
      </dsp:txXfrm>
    </dsp:sp>
    <dsp:sp modelId="{97874895-8726-4A09-A36D-6963BB345910}">
      <dsp:nvSpPr>
        <dsp:cNvPr id="0" name=""/>
        <dsp:cNvSpPr/>
      </dsp:nvSpPr>
      <dsp:spPr>
        <a:xfrm>
          <a:off x="676189" y="1593173"/>
          <a:ext cx="1222867" cy="1222867"/>
        </a:xfrm>
        <a:prstGeom prst="ellipse">
          <a:avLst/>
        </a:prstGeom>
        <a:solidFill>
          <a:srgbClr val="FFFF00">
            <a:alpha val="50000"/>
          </a:srgb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de-DE" sz="1100" kern="1200"/>
            <a:t>Digitale Kultur</a:t>
          </a:r>
        </a:p>
      </dsp:txBody>
      <dsp:txXfrm>
        <a:off x="855274" y="1772258"/>
        <a:ext cx="864697" cy="864697"/>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7E096F-3E9A-4539-91A0-819E70988389}">
      <dsp:nvSpPr>
        <dsp:cNvPr id="0" name=""/>
        <dsp:cNvSpPr/>
      </dsp:nvSpPr>
      <dsp:spPr>
        <a:xfrm>
          <a:off x="3066694" y="2046732"/>
          <a:ext cx="1486890" cy="96316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4505695"/>
              <a:satOff val="-11613"/>
              <a:lumOff val="-784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de-DE" sz="1000" kern="1200"/>
            <a:t>Strukturierung des Vorgehens</a:t>
          </a:r>
        </a:p>
      </dsp:txBody>
      <dsp:txXfrm>
        <a:off x="3533919" y="2308682"/>
        <a:ext cx="998507" cy="680060"/>
      </dsp:txXfrm>
    </dsp:sp>
    <dsp:sp modelId="{DEBC8F3C-1165-498F-B971-3A3127683440}">
      <dsp:nvSpPr>
        <dsp:cNvPr id="0" name=""/>
        <dsp:cNvSpPr/>
      </dsp:nvSpPr>
      <dsp:spPr>
        <a:xfrm>
          <a:off x="640714" y="2046732"/>
          <a:ext cx="1486890" cy="96316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6758543"/>
              <a:satOff val="-17419"/>
              <a:lumOff val="-11765"/>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de-DE" sz="1000" kern="1200"/>
            <a:t>Umsetzung </a:t>
          </a:r>
        </a:p>
      </dsp:txBody>
      <dsp:txXfrm>
        <a:off x="661872" y="2308682"/>
        <a:ext cx="998507" cy="680060"/>
      </dsp:txXfrm>
    </dsp:sp>
    <dsp:sp modelId="{A1E87AAF-E21C-453B-B52C-77E6A7D3EE9E}">
      <dsp:nvSpPr>
        <dsp:cNvPr id="0" name=""/>
        <dsp:cNvSpPr/>
      </dsp:nvSpPr>
      <dsp:spPr>
        <a:xfrm>
          <a:off x="3066694" y="0"/>
          <a:ext cx="1486890" cy="96316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2252848"/>
              <a:satOff val="-5806"/>
              <a:lumOff val="-3922"/>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de-DE" sz="1000" kern="1200"/>
            <a:t>Stärken, Schwächen, Chancen und Risiken</a:t>
          </a:r>
        </a:p>
      </dsp:txBody>
      <dsp:txXfrm>
        <a:off x="3533919" y="21158"/>
        <a:ext cx="998507" cy="680060"/>
      </dsp:txXfrm>
    </dsp:sp>
    <dsp:sp modelId="{394323D3-A649-4404-A402-7C9DAC17C5D3}">
      <dsp:nvSpPr>
        <dsp:cNvPr id="0" name=""/>
        <dsp:cNvSpPr/>
      </dsp:nvSpPr>
      <dsp:spPr>
        <a:xfrm>
          <a:off x="640714" y="0"/>
          <a:ext cx="1486890" cy="963168"/>
        </a:xfrm>
        <a:prstGeom prst="roundRect">
          <a:avLst>
            <a:gd name="adj" fmla="val 10000"/>
          </a:avLst>
        </a:prstGeom>
        <a:solidFill>
          <a:schemeClr val="lt1">
            <a:alpha val="90000"/>
            <a:hueOff val="0"/>
            <a:satOff val="0"/>
            <a:lumOff val="0"/>
            <a:alphaOff val="0"/>
          </a:schemeClr>
        </a:solidFill>
        <a:ln w="12700" cap="flat" cmpd="sng" algn="ctr">
          <a:solidFill>
            <a:schemeClr val="accent5">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t" anchorCtr="0">
          <a:noAutofit/>
        </a:bodyPr>
        <a:lstStyle/>
        <a:p>
          <a:pPr marL="57150" lvl="1" indent="-57150" algn="l" defTabSz="444500">
            <a:lnSpc>
              <a:spcPct val="90000"/>
            </a:lnSpc>
            <a:spcBef>
              <a:spcPct val="0"/>
            </a:spcBef>
            <a:spcAft>
              <a:spcPct val="15000"/>
            </a:spcAft>
            <a:buChar char="•"/>
          </a:pPr>
          <a:r>
            <a:rPr lang="de-DE" sz="1000" kern="1200"/>
            <a:t>Analyse und Fazit</a:t>
          </a:r>
        </a:p>
      </dsp:txBody>
      <dsp:txXfrm>
        <a:off x="661872" y="21158"/>
        <a:ext cx="998507" cy="680060"/>
      </dsp:txXfrm>
    </dsp:sp>
    <dsp:sp modelId="{0DF429DF-CAD6-46E4-A7EB-65CD964ADB3B}">
      <dsp:nvSpPr>
        <dsp:cNvPr id="0" name=""/>
        <dsp:cNvSpPr/>
      </dsp:nvSpPr>
      <dsp:spPr>
        <a:xfrm>
          <a:off x="1263764" y="171564"/>
          <a:ext cx="1303286" cy="1303286"/>
        </a:xfrm>
        <a:prstGeom prst="pieWedge">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de-DE" sz="800" kern="1200"/>
            <a:t>Evaluation</a:t>
          </a:r>
        </a:p>
      </dsp:txBody>
      <dsp:txXfrm>
        <a:off x="1645488" y="553288"/>
        <a:ext cx="921562" cy="921562"/>
      </dsp:txXfrm>
    </dsp:sp>
    <dsp:sp modelId="{9084ECE3-9FCE-4AAA-AE50-86307E14AE7C}">
      <dsp:nvSpPr>
        <dsp:cNvPr id="0" name=""/>
        <dsp:cNvSpPr/>
      </dsp:nvSpPr>
      <dsp:spPr>
        <a:xfrm rot="5400000">
          <a:off x="2627248" y="171564"/>
          <a:ext cx="1303286" cy="1303286"/>
        </a:xfrm>
        <a:prstGeom prst="pieWedge">
          <a:avLst/>
        </a:prstGeom>
        <a:solidFill>
          <a:schemeClr val="accent5">
            <a:hueOff val="-2252848"/>
            <a:satOff val="-5806"/>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de-DE" sz="800" kern="1200"/>
            <a:t>Bestandsaufnahme</a:t>
          </a:r>
        </a:p>
      </dsp:txBody>
      <dsp:txXfrm rot="-5400000">
        <a:off x="2627248" y="553288"/>
        <a:ext cx="921562" cy="921562"/>
      </dsp:txXfrm>
    </dsp:sp>
    <dsp:sp modelId="{5351B56D-449E-4656-B3F8-909EB93D4DCA}">
      <dsp:nvSpPr>
        <dsp:cNvPr id="0" name=""/>
        <dsp:cNvSpPr/>
      </dsp:nvSpPr>
      <dsp:spPr>
        <a:xfrm rot="10800000">
          <a:off x="2627248" y="1515994"/>
          <a:ext cx="1303286" cy="1303286"/>
        </a:xfrm>
        <a:prstGeom prst="pieWedge">
          <a:avLst/>
        </a:prstGeom>
        <a:solidFill>
          <a:schemeClr val="accent5">
            <a:hueOff val="-4505695"/>
            <a:satOff val="-11613"/>
            <a:lumOff val="-784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de-DE" sz="800" kern="1200"/>
            <a:t>Planungsphase</a:t>
          </a:r>
        </a:p>
      </dsp:txBody>
      <dsp:txXfrm rot="10800000">
        <a:off x="2627248" y="1515994"/>
        <a:ext cx="921562" cy="921562"/>
      </dsp:txXfrm>
    </dsp:sp>
    <dsp:sp modelId="{C39B9762-4302-472E-B951-0374FB84B2AF}">
      <dsp:nvSpPr>
        <dsp:cNvPr id="0" name=""/>
        <dsp:cNvSpPr/>
      </dsp:nvSpPr>
      <dsp:spPr>
        <a:xfrm rot="16200000">
          <a:off x="1263764" y="1535049"/>
          <a:ext cx="1303286" cy="1303286"/>
        </a:xfrm>
        <a:prstGeom prst="pieWedge">
          <a:avLst/>
        </a:prstGeom>
        <a:solidFill>
          <a:schemeClr val="accent5">
            <a:hueOff val="-6758543"/>
            <a:satOff val="-17419"/>
            <a:lumOff val="-1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6896" tIns="56896" rIns="56896" bIns="56896" numCol="1" spcCol="1270" anchor="ctr" anchorCtr="0">
          <a:noAutofit/>
        </a:bodyPr>
        <a:lstStyle/>
        <a:p>
          <a:pPr marL="0" lvl="0" indent="0" algn="ctr" defTabSz="355600">
            <a:lnSpc>
              <a:spcPct val="90000"/>
            </a:lnSpc>
            <a:spcBef>
              <a:spcPct val="0"/>
            </a:spcBef>
            <a:spcAft>
              <a:spcPct val="35000"/>
            </a:spcAft>
            <a:buNone/>
          </a:pPr>
          <a:r>
            <a:rPr lang="de-DE" sz="800" kern="1200"/>
            <a:t>Handlungsphase</a:t>
          </a:r>
        </a:p>
      </dsp:txBody>
      <dsp:txXfrm rot="5400000">
        <a:off x="1645488" y="1535049"/>
        <a:ext cx="921562" cy="921562"/>
      </dsp:txXfrm>
    </dsp:sp>
    <dsp:sp modelId="{75447889-934B-4780-A134-18A97EBD94B7}">
      <dsp:nvSpPr>
        <dsp:cNvPr id="0" name=""/>
        <dsp:cNvSpPr/>
      </dsp:nvSpPr>
      <dsp:spPr>
        <a:xfrm>
          <a:off x="2372159" y="1234059"/>
          <a:ext cx="449980" cy="391287"/>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C1CF3E2-CA1C-4079-A57C-715B8C10F0C1}">
      <dsp:nvSpPr>
        <dsp:cNvPr id="0" name=""/>
        <dsp:cNvSpPr/>
      </dsp:nvSpPr>
      <dsp:spPr>
        <a:xfrm rot="10800000">
          <a:off x="2372159" y="1384554"/>
          <a:ext cx="449980" cy="391287"/>
        </a:xfrm>
        <a:prstGeom prst="circularArrow">
          <a:avLst/>
        </a:prstGeom>
        <a:solidFill>
          <a:schemeClr val="accent5">
            <a:tint val="4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41072DE-5491-4614-A976-33A746D8DE45}">
      <dsp:nvSpPr>
        <dsp:cNvPr id="0" name=""/>
        <dsp:cNvSpPr/>
      </dsp:nvSpPr>
      <dsp:spPr>
        <a:xfrm>
          <a:off x="0" y="0"/>
          <a:ext cx="5403850" cy="851535"/>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txBody>
        <a:bodyPr spcFirstLastPara="0" vert="horz" wrap="square" lIns="148590" tIns="148590" rIns="148590" bIns="148590" numCol="1" spcCol="1270" anchor="ctr" anchorCtr="0">
          <a:noAutofit/>
        </a:bodyPr>
        <a:lstStyle/>
        <a:p>
          <a:pPr marL="0" lvl="0" indent="0" algn="ctr" defTabSz="1733550">
            <a:lnSpc>
              <a:spcPct val="90000"/>
            </a:lnSpc>
            <a:spcBef>
              <a:spcPct val="0"/>
            </a:spcBef>
            <a:spcAft>
              <a:spcPct val="35000"/>
            </a:spcAft>
            <a:buNone/>
          </a:pPr>
          <a:r>
            <a:rPr lang="de-DE" sz="3900" kern="1200"/>
            <a:t>Analyse</a:t>
          </a:r>
          <a:r>
            <a:rPr lang="de-DE" sz="3900" kern="1200">
              <a:highlight>
                <a:srgbClr val="000080"/>
              </a:highlight>
            </a:rPr>
            <a:t> </a:t>
          </a:r>
        </a:p>
      </dsp:txBody>
      <dsp:txXfrm>
        <a:off x="0" y="0"/>
        <a:ext cx="5403850" cy="851535"/>
      </dsp:txXfrm>
    </dsp:sp>
    <dsp:sp modelId="{B8383405-1B47-44B6-9AB2-B4E9B00DC022}">
      <dsp:nvSpPr>
        <dsp:cNvPr id="0" name=""/>
        <dsp:cNvSpPr/>
      </dsp:nvSpPr>
      <dsp:spPr>
        <a:xfrm>
          <a:off x="0" y="851535"/>
          <a:ext cx="2701925" cy="1788223"/>
        </a:xfrm>
        <a:prstGeom prst="rect">
          <a:avLst/>
        </a:prstGeom>
        <a:gradFill rotWithShape="0">
          <a:gsLst>
            <a:gs pos="0">
              <a:schemeClr val="accent5">
                <a:hueOff val="0"/>
                <a:satOff val="0"/>
                <a:lumOff val="0"/>
                <a:alphaOff val="0"/>
                <a:lumMod val="110000"/>
                <a:satMod val="105000"/>
                <a:tint val="67000"/>
              </a:schemeClr>
            </a:gs>
            <a:gs pos="50000">
              <a:schemeClr val="accent5">
                <a:hueOff val="0"/>
                <a:satOff val="0"/>
                <a:lumOff val="0"/>
                <a:alphaOff val="0"/>
                <a:lumMod val="105000"/>
                <a:satMod val="103000"/>
                <a:tint val="73000"/>
              </a:schemeClr>
            </a:gs>
            <a:gs pos="100000">
              <a:schemeClr val="accent5">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de-DE" sz="1800" b="1" kern="1200"/>
        </a:p>
        <a:p>
          <a:pPr marL="0" lvl="0" indent="0" algn="ctr" defTabSz="800100">
            <a:lnSpc>
              <a:spcPct val="90000"/>
            </a:lnSpc>
            <a:spcBef>
              <a:spcPct val="0"/>
            </a:spcBef>
            <a:spcAft>
              <a:spcPct val="35000"/>
            </a:spcAft>
            <a:buNone/>
          </a:pPr>
          <a:r>
            <a:rPr lang="de-DE" sz="1800" b="1" kern="1200"/>
            <a:t>Verein</a:t>
          </a:r>
        </a:p>
        <a:p>
          <a:pPr marL="0" lvl="0" indent="0" algn="ctr" defTabSz="800100">
            <a:lnSpc>
              <a:spcPct val="90000"/>
            </a:lnSpc>
            <a:spcBef>
              <a:spcPct val="0"/>
            </a:spcBef>
            <a:spcAft>
              <a:spcPct val="35000"/>
            </a:spcAft>
            <a:buNone/>
          </a:pPr>
          <a:r>
            <a:rPr lang="de-DE" sz="1400" kern="1200"/>
            <a:t>Werte und Leitbild</a:t>
          </a:r>
        </a:p>
        <a:p>
          <a:pPr marL="0" lvl="0" indent="0" algn="ctr" defTabSz="800100">
            <a:lnSpc>
              <a:spcPct val="90000"/>
            </a:lnSpc>
            <a:spcBef>
              <a:spcPct val="0"/>
            </a:spcBef>
            <a:spcAft>
              <a:spcPct val="35000"/>
            </a:spcAft>
            <a:buNone/>
          </a:pPr>
          <a:r>
            <a:rPr lang="de-DE" sz="1400" kern="1200"/>
            <a:t>Bedürfnisse der Mitglieder</a:t>
          </a:r>
        </a:p>
        <a:p>
          <a:pPr marL="0" lvl="0" indent="0" algn="ctr" defTabSz="800100">
            <a:lnSpc>
              <a:spcPct val="90000"/>
            </a:lnSpc>
            <a:spcBef>
              <a:spcPct val="0"/>
            </a:spcBef>
            <a:spcAft>
              <a:spcPct val="35000"/>
            </a:spcAft>
            <a:buNone/>
          </a:pPr>
          <a:r>
            <a:rPr lang="de-DE" sz="1400" kern="1200"/>
            <a:t>Altersstruktur</a:t>
          </a:r>
        </a:p>
        <a:p>
          <a:pPr marL="0" lvl="0" indent="0" algn="ctr" defTabSz="800100">
            <a:lnSpc>
              <a:spcPct val="90000"/>
            </a:lnSpc>
            <a:spcBef>
              <a:spcPct val="0"/>
            </a:spcBef>
            <a:spcAft>
              <a:spcPct val="35000"/>
            </a:spcAft>
            <a:buNone/>
          </a:pPr>
          <a:r>
            <a:rPr lang="de-DE" sz="1400" kern="1200"/>
            <a:t>Vorhandene digitale Angebote mit Stärken und Schwächen</a:t>
          </a:r>
        </a:p>
        <a:p>
          <a:pPr marL="0" lvl="0" indent="0" algn="ctr" defTabSz="800100">
            <a:lnSpc>
              <a:spcPct val="90000"/>
            </a:lnSpc>
            <a:spcBef>
              <a:spcPct val="0"/>
            </a:spcBef>
            <a:spcAft>
              <a:spcPct val="35000"/>
            </a:spcAft>
            <a:buNone/>
          </a:pPr>
          <a:endParaRPr lang="de-DE" sz="1400" kern="1200"/>
        </a:p>
      </dsp:txBody>
      <dsp:txXfrm>
        <a:off x="0" y="851535"/>
        <a:ext cx="2701925" cy="1788223"/>
      </dsp:txXfrm>
    </dsp:sp>
    <dsp:sp modelId="{17B0EEBC-E6BE-48E1-AFB3-09A63E8AE520}">
      <dsp:nvSpPr>
        <dsp:cNvPr id="0" name=""/>
        <dsp:cNvSpPr/>
      </dsp:nvSpPr>
      <dsp:spPr>
        <a:xfrm>
          <a:off x="2701925" y="851535"/>
          <a:ext cx="2701925" cy="1788223"/>
        </a:xfrm>
        <a:prstGeom prst="rect">
          <a:avLst/>
        </a:prstGeom>
        <a:gradFill rotWithShape="0">
          <a:gsLst>
            <a:gs pos="0">
              <a:schemeClr val="accent5">
                <a:hueOff val="-6758543"/>
                <a:satOff val="-17419"/>
                <a:lumOff val="-11765"/>
                <a:alphaOff val="0"/>
                <a:lumMod val="110000"/>
                <a:satMod val="105000"/>
                <a:tint val="67000"/>
              </a:schemeClr>
            </a:gs>
            <a:gs pos="50000">
              <a:schemeClr val="accent5">
                <a:hueOff val="-6758543"/>
                <a:satOff val="-17419"/>
                <a:lumOff val="-11765"/>
                <a:alphaOff val="0"/>
                <a:lumMod val="105000"/>
                <a:satMod val="103000"/>
                <a:tint val="73000"/>
              </a:schemeClr>
            </a:gs>
            <a:gs pos="100000">
              <a:schemeClr val="accent5">
                <a:hueOff val="-6758543"/>
                <a:satOff val="-17419"/>
                <a:lumOff val="-11765"/>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8580" tIns="68580" rIns="68580" bIns="68580" numCol="1" spcCol="1270" anchor="ctr" anchorCtr="0">
          <a:noAutofit/>
        </a:bodyPr>
        <a:lstStyle/>
        <a:p>
          <a:pPr marL="0" lvl="0" indent="0" algn="ctr" defTabSz="800100">
            <a:lnSpc>
              <a:spcPct val="90000"/>
            </a:lnSpc>
            <a:spcBef>
              <a:spcPct val="0"/>
            </a:spcBef>
            <a:spcAft>
              <a:spcPct val="35000"/>
            </a:spcAft>
            <a:buNone/>
          </a:pPr>
          <a:endParaRPr lang="de-DE" sz="1800" b="1" kern="1200"/>
        </a:p>
        <a:p>
          <a:pPr marL="0" lvl="0" indent="0" algn="ctr" defTabSz="800100">
            <a:lnSpc>
              <a:spcPct val="90000"/>
            </a:lnSpc>
            <a:spcBef>
              <a:spcPct val="0"/>
            </a:spcBef>
            <a:spcAft>
              <a:spcPct val="35000"/>
            </a:spcAft>
            <a:buNone/>
          </a:pPr>
          <a:r>
            <a:rPr lang="de-DE" sz="1800" b="1" kern="1200"/>
            <a:t>Umfeld	</a:t>
          </a:r>
        </a:p>
        <a:p>
          <a:pPr marL="0" lvl="0" indent="0" algn="ctr" defTabSz="800100">
            <a:lnSpc>
              <a:spcPct val="90000"/>
            </a:lnSpc>
            <a:spcBef>
              <a:spcPct val="0"/>
            </a:spcBef>
            <a:spcAft>
              <a:spcPct val="35000"/>
            </a:spcAft>
            <a:buNone/>
          </a:pPr>
          <a:r>
            <a:rPr lang="de-DE" sz="1400" kern="1200"/>
            <a:t>Gesundheits- und gesellschaftspolitische Entwicklungen</a:t>
          </a:r>
        </a:p>
        <a:p>
          <a:pPr marL="0" lvl="0" indent="0" algn="ctr" defTabSz="800100">
            <a:lnSpc>
              <a:spcPct val="90000"/>
            </a:lnSpc>
            <a:spcBef>
              <a:spcPct val="0"/>
            </a:spcBef>
            <a:spcAft>
              <a:spcPct val="35000"/>
            </a:spcAft>
            <a:buNone/>
          </a:pPr>
          <a:r>
            <a:rPr lang="de-DE" sz="1400" kern="1200"/>
            <a:t>Digitale Strategien von anderen Selbsthilfeorganisationen und anderen Vereinen</a:t>
          </a:r>
        </a:p>
        <a:p>
          <a:pPr marL="0" lvl="0" indent="0" algn="ctr" defTabSz="800100">
            <a:lnSpc>
              <a:spcPct val="90000"/>
            </a:lnSpc>
            <a:spcBef>
              <a:spcPct val="0"/>
            </a:spcBef>
            <a:spcAft>
              <a:spcPct val="35000"/>
            </a:spcAft>
            <a:buNone/>
          </a:pPr>
          <a:endParaRPr lang="de-DE" sz="1400" kern="1200"/>
        </a:p>
      </dsp:txBody>
      <dsp:txXfrm>
        <a:off x="2701925" y="851535"/>
        <a:ext cx="2701925" cy="1788223"/>
      </dsp:txXfrm>
    </dsp:sp>
    <dsp:sp modelId="{8054A249-D798-46AD-9F9B-5E22AFB292F3}">
      <dsp:nvSpPr>
        <dsp:cNvPr id="0" name=""/>
        <dsp:cNvSpPr/>
      </dsp:nvSpPr>
      <dsp:spPr>
        <a:xfrm>
          <a:off x="0" y="2639758"/>
          <a:ext cx="5403850" cy="198691"/>
        </a:xfrm>
        <a:prstGeom prst="rect">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3">
  <dgm:title val=""/>
  <dgm:desc val=""/>
  <dgm:catLst>
    <dgm:cat type="relationship" pri="31000"/>
    <dgm:cat type="cycle" pri="1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omposite">
    <dgm:varLst>
      <dgm:chMax val="1"/>
      <dgm:dir/>
      <dgm:resizeHandles val="exact"/>
    </dgm:varLst>
    <dgm:alg type="composite">
      <dgm:param type="ar" val="1"/>
    </dgm:alg>
    <dgm:shape xmlns:r="http://schemas.openxmlformats.org/officeDocument/2006/relationships" r:blip="">
      <dgm:adjLst/>
    </dgm:shape>
    <dgm:presOf/>
    <dgm:constrLst/>
    <dgm:ruleLst/>
    <dgm:layoutNode name="radial">
      <dgm:varLst>
        <dgm:animLvl val="ctr"/>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h" for="ch" forName="centerShape" refType="h"/>
        <dgm:constr type="w" for="ch" forName="node" refType="w" fact="0.5"/>
        <dgm:constr type="h" for="ch" forName="node" refType="h" fact="0.5"/>
        <dgm:constr type="sp" refType="w" refFor="ch" refForName="node" fact="-0.2"/>
        <dgm:constr type="sibSp" refType="w" refFor="ch" refForName="node" fact="-0.2"/>
        <dgm:constr type="primFontSz" for="ch" forName="centerShape" val="65"/>
        <dgm:constr type="primFontSz" for="des" forName="node" val="65"/>
        <dgm:constr type="primFontSz" for="ch" forName="node" refType="primFontSz" refFor="ch" refForName="centerShape" op="lte"/>
      </dgm:constrLst>
      <dgm:ruleLst/>
      <dgm:forEach name="Name6" axis="ch" ptType="node" cnt="1">
        <dgm:layoutNode name="centerShape" styleLbl="vennNode1">
          <dgm:alg type="tx"/>
          <dgm:shape xmlns:r="http://schemas.openxmlformats.org/officeDocument/2006/relationships" type="ellipse" r:blip="">
            <dgm:adjLst/>
          </dgm:shape>
          <dgm:presOf axis="self"/>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7" axis="ch" ptType="node">
          <dgm:layoutNode name="node" styleLbl="vennNode1">
            <dgm:varLst>
              <dgm:bulletEnabled val="1"/>
            </dgm:varLst>
            <dgm:alg type="tx">
              <dgm:param type="txAnchorVertCh" val="mid"/>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cycle4">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layout3.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966F3-2D85-4770-8F86-D687787CC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5349</Words>
  <Characters>33701</Characters>
  <Application>Microsoft Office Word</Application>
  <DocSecurity>0</DocSecurity>
  <Lines>280</Lines>
  <Paragraphs>77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Dr.Martin Danner</dc:creator>
  <cp:lastModifiedBy>Franzisca Hetzer</cp:lastModifiedBy>
  <cp:revision>2</cp:revision>
  <cp:lastPrinted>2020-09-29T09:59:00Z</cp:lastPrinted>
  <dcterms:created xsi:type="dcterms:W3CDTF">2020-12-11T08:49:00Z</dcterms:created>
  <dcterms:modified xsi:type="dcterms:W3CDTF">2020-12-11T08:49:00Z</dcterms:modified>
</cp:coreProperties>
</file>