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81580" w14:textId="77777777" w:rsidR="00C12C6A" w:rsidRDefault="00F26D20" w:rsidP="00B766B5">
      <w:pPr>
        <w:pStyle w:val="PM00Logoleiste"/>
        <w:tabs>
          <w:tab w:val="clear" w:pos="3402"/>
          <w:tab w:val="clear" w:pos="5954"/>
          <w:tab w:val="clear" w:pos="9072"/>
          <w:tab w:val="center" w:pos="3119"/>
          <w:tab w:val="center" w:pos="5529"/>
          <w:tab w:val="right" w:pos="9070"/>
        </w:tabs>
        <w:ind w:left="-85"/>
      </w:pPr>
      <w:bookmarkStart w:id="0" w:name="_GoBack"/>
      <w:bookmarkEnd w:id="0"/>
      <w:r w:rsidRPr="00F26D20">
        <w:rPr>
          <w:noProof/>
          <w:position w:val="-2"/>
          <w14:ligatures w14:val="standardContextual"/>
        </w:rPr>
        <w:drawing>
          <wp:inline distT="0" distB="0" distL="0" distR="0" wp14:anchorId="780285AD" wp14:editId="13CF3B0E">
            <wp:extent cx="1187057" cy="499946"/>
            <wp:effectExtent l="0" t="0" r="0" b="0"/>
            <wp:docPr id="737795747" name="DBR" descr="Logo Deutscher Behindertenrat (db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95747" name="DBR" descr="Logo Deutscher Behindertenrat (dbr)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b="8024"/>
                    <a:stretch/>
                  </pic:blipFill>
                  <pic:spPr bwMode="auto">
                    <a:xfrm>
                      <a:off x="0" y="0"/>
                      <a:ext cx="1188000" cy="500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3E42">
        <w:tab/>
      </w:r>
      <w:r w:rsidR="002B3E42" w:rsidRPr="00F26D20">
        <w:rPr>
          <w:noProof/>
          <w:position w:val="-13"/>
        </w:rPr>
        <w:drawing>
          <wp:inline distT="0" distB="0" distL="0" distR="0" wp14:anchorId="10194FA5" wp14:editId="36113253">
            <wp:extent cx="1030763" cy="568800"/>
            <wp:effectExtent l="0" t="0" r="0" b="3175"/>
            <wp:docPr id="646465080" name="BAGP" descr="Logo Bundesarbeitsgemeinschaft der PatientInnenstellen (BAG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65080" name="BAGP" descr="Logo Bundesarbeitsgemeinschaft der PatientInnenstellen (BAGP)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51"/>
                    <a:stretch/>
                  </pic:blipFill>
                  <pic:spPr bwMode="auto">
                    <a:xfrm>
                      <a:off x="0" y="0"/>
                      <a:ext cx="1031792" cy="569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3E42">
        <w:tab/>
      </w:r>
      <w:r w:rsidR="002B3E42">
        <w:rPr>
          <w:noProof/>
        </w:rPr>
        <w:drawing>
          <wp:inline distT="0" distB="0" distL="0" distR="0" wp14:anchorId="4CC47BA2" wp14:editId="28C7DBC1">
            <wp:extent cx="1263599" cy="324000"/>
            <wp:effectExtent l="0" t="0" r="0" b="0"/>
            <wp:docPr id="1785059290" name="DAGS" descr="Logo Deutsche Arbeitsgemeinschaft Selbsthilfegruppen e.V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59290" name="DAGS" descr="Logo Deutsche Arbeitsgemeinschaft Selbsthilfegruppen e.V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599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E42">
        <w:tab/>
      </w:r>
      <w:r w:rsidR="0073730B">
        <w:rPr>
          <w:noProof/>
        </w:rPr>
        <w:drawing>
          <wp:inline distT="0" distB="0" distL="0" distR="0" wp14:anchorId="16465627" wp14:editId="5CBEC8DA">
            <wp:extent cx="1253324" cy="290423"/>
            <wp:effectExtent l="0" t="0" r="4445" b="0"/>
            <wp:docPr id="1301631890" name="vz" descr="Logo Verbraucherzentrale Bundesverband (vzb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31890" name="vz" descr="Logo Verbraucherzentrale Bundesverban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71" cy="29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D8BE4" w14:textId="77777777" w:rsidR="006D3DDE" w:rsidRDefault="006D3DDE" w:rsidP="006D3DDE">
      <w:pPr>
        <w:pStyle w:val="PM01Logotext"/>
      </w:pPr>
      <w:r w:rsidRPr="006D3DDE">
        <w:t>Patientenvertretung im Gemeinsamen Bundesausschuss</w:t>
      </w:r>
    </w:p>
    <w:p w14:paraId="2C8CAA1B" w14:textId="77777777" w:rsidR="006D3DDE" w:rsidRDefault="006D3DDE" w:rsidP="006D3DDE">
      <w:pPr>
        <w:pStyle w:val="PM02Pressemitteilung"/>
      </w:pPr>
      <w:r>
        <w:t>Pressemitteilung</w:t>
      </w:r>
    </w:p>
    <w:p w14:paraId="2B66A673" w14:textId="2371623B" w:rsidR="006D3DDE" w:rsidRDefault="00E43394" w:rsidP="006D3DDE">
      <w:pPr>
        <w:pStyle w:val="PM03Titel"/>
      </w:pPr>
      <w:sdt>
        <w:sdtPr>
          <w:alias w:val="Titel"/>
          <w:tag w:val=""/>
          <w:id w:val="-1987621742"/>
          <w:placeholder>
            <w:docPart w:val="68FF6D5047B248CA962DC209FDE2AD1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3D6C">
            <w:t>Ei</w:t>
          </w:r>
          <w:r w:rsidR="009C5F76">
            <w:t>n starkes Signal für mehr Patientensicherheit: Qualitätssicherungsverfahren Sepsis startet im Januar</w:t>
          </w:r>
        </w:sdtContent>
      </w:sdt>
    </w:p>
    <w:p w14:paraId="1C0C5F0C" w14:textId="1CDFBD0B" w:rsidR="006D3DDE" w:rsidRDefault="00A91249" w:rsidP="006D3DDE">
      <w:pPr>
        <w:pStyle w:val="PM04Anriss"/>
      </w:pPr>
      <w:r>
        <w:t xml:space="preserve">Zum 1. Januar </w:t>
      </w:r>
      <w:r w:rsidR="00270085">
        <w:t xml:space="preserve">2026 </w:t>
      </w:r>
      <w:r>
        <w:t xml:space="preserve">startet das neue Qualitätssicherungsverfahren Sepsis </w:t>
      </w:r>
      <w:r w:rsidR="00270085">
        <w:t xml:space="preserve">(QS Sepsis) </w:t>
      </w:r>
      <w:r>
        <w:t>bundesweit in Krankenhäusern. Es soll helfen</w:t>
      </w:r>
      <w:r w:rsidR="00555C31">
        <w:t>,</w:t>
      </w:r>
      <w:r>
        <w:t xml:space="preserve"> Sepsis schneller zu erkennen, Behandlungsabläufe zu verbessern und </w:t>
      </w:r>
      <w:r w:rsidR="00116B95">
        <w:t xml:space="preserve">so </w:t>
      </w:r>
      <w:r>
        <w:t xml:space="preserve">die Patientensicherheit deutlich zu erhöhen. </w:t>
      </w:r>
      <w:r w:rsidR="00690BBA">
        <w:t>Auch wird</w:t>
      </w:r>
      <w:r w:rsidR="008E24EF">
        <w:t xml:space="preserve"> </w:t>
      </w:r>
      <w:r>
        <w:t xml:space="preserve">ein bundesweiter </w:t>
      </w:r>
      <w:r w:rsidR="00270085">
        <w:t>V</w:t>
      </w:r>
      <w:r>
        <w:t xml:space="preserve">ergleich </w:t>
      </w:r>
      <w:r w:rsidR="005D1FBD">
        <w:t xml:space="preserve">der </w:t>
      </w:r>
      <w:r>
        <w:t>Versorgungsqualität</w:t>
      </w:r>
      <w:r w:rsidR="00563D6C">
        <w:t xml:space="preserve"> ermöglicht</w:t>
      </w:r>
      <w:r>
        <w:t xml:space="preserve">. </w:t>
      </w:r>
    </w:p>
    <w:p w14:paraId="499A8C87" w14:textId="35C27206" w:rsidR="00270085" w:rsidRDefault="00D93165" w:rsidP="00B1718C">
      <w:pPr>
        <w:pStyle w:val="PMText"/>
      </w:pPr>
      <w:bookmarkStart w:id="1" w:name="PM_Datum"/>
      <w:r w:rsidRPr="00DE32C6">
        <w:rPr>
          <w:b/>
          <w:bCs/>
        </w:rPr>
        <w:t xml:space="preserve">Berlin, </w:t>
      </w:r>
      <w:r w:rsidRPr="00DE32C6">
        <w:rPr>
          <w:b/>
          <w:bCs/>
        </w:rPr>
        <w:fldChar w:fldCharType="begin"/>
      </w:r>
      <w:r w:rsidRPr="00DE32C6">
        <w:rPr>
          <w:b/>
          <w:bCs/>
        </w:rPr>
        <w:instrText xml:space="preserve"> CREATEDATE  \@ "dd.MM.yyyy"  \* MERGEFORMAT </w:instrText>
      </w:r>
      <w:r w:rsidRPr="00DE32C6">
        <w:rPr>
          <w:b/>
          <w:bCs/>
        </w:rPr>
        <w:fldChar w:fldCharType="separate"/>
      </w:r>
      <w:r w:rsidR="00A91249">
        <w:rPr>
          <w:b/>
          <w:bCs/>
          <w:noProof/>
        </w:rPr>
        <w:t>18</w:t>
      </w:r>
      <w:r w:rsidR="00C908A7">
        <w:rPr>
          <w:b/>
          <w:bCs/>
          <w:noProof/>
        </w:rPr>
        <w:t>.12.2025</w:t>
      </w:r>
      <w:r w:rsidRPr="00DE32C6">
        <w:rPr>
          <w:b/>
          <w:bCs/>
        </w:rPr>
        <w:fldChar w:fldCharType="end"/>
      </w:r>
      <w:bookmarkEnd w:id="1"/>
      <w:r w:rsidR="00DE32C6">
        <w:t>:</w:t>
      </w:r>
      <w:r>
        <w:t xml:space="preserve"> </w:t>
      </w:r>
      <w:r w:rsidR="00B1718C">
        <w:t>D</w:t>
      </w:r>
      <w:r w:rsidR="00690BBA">
        <w:t>ie nun bevorstehende</w:t>
      </w:r>
      <w:r w:rsidR="00B1718C">
        <w:t xml:space="preserve"> </w:t>
      </w:r>
      <w:r w:rsidR="00690BBA">
        <w:t xml:space="preserve">Umsetzung </w:t>
      </w:r>
      <w:r w:rsidR="00C908A7">
        <w:t xml:space="preserve">des neuen Qualitätssicherungsverfahrens </w:t>
      </w:r>
      <w:r w:rsidR="00270085">
        <w:t>Sepsis</w:t>
      </w:r>
      <w:r w:rsidR="00C908A7">
        <w:t xml:space="preserve"> </w:t>
      </w:r>
      <w:r w:rsidR="00B1718C">
        <w:t xml:space="preserve">sieht die Patientenvertretung als </w:t>
      </w:r>
      <w:r w:rsidR="00A734BE">
        <w:t>wichtige</w:t>
      </w:r>
      <w:r w:rsidR="00B1718C">
        <w:t>n</w:t>
      </w:r>
      <w:r w:rsidR="00A734BE">
        <w:t xml:space="preserve"> Schritt zu mehr </w:t>
      </w:r>
      <w:r w:rsidR="00C908A7">
        <w:t xml:space="preserve">Patientensicherheit in Deutschland. </w:t>
      </w:r>
      <w:r w:rsidR="00BA1487">
        <w:t xml:space="preserve">Das </w:t>
      </w:r>
      <w:r w:rsidR="003314F9">
        <w:t>QS</w:t>
      </w:r>
      <w:r w:rsidR="00BA1487">
        <w:t xml:space="preserve">-Verfahren </w:t>
      </w:r>
      <w:r w:rsidR="003314F9">
        <w:t xml:space="preserve">Sepsis </w:t>
      </w:r>
      <w:r w:rsidR="00AD7A79">
        <w:t xml:space="preserve">ist </w:t>
      </w:r>
      <w:r w:rsidR="00270085">
        <w:t xml:space="preserve">das Ergebnis </w:t>
      </w:r>
      <w:r w:rsidR="008E3EEE">
        <w:t xml:space="preserve">einer mehrjährigen </w:t>
      </w:r>
      <w:r w:rsidR="00116B95">
        <w:t>Entwicklungs</w:t>
      </w:r>
      <w:r w:rsidR="00DE517D">
        <w:t>arbeit</w:t>
      </w:r>
      <w:r w:rsidR="00873367">
        <w:t xml:space="preserve">: </w:t>
      </w:r>
      <w:r w:rsidR="00BA1487">
        <w:t>A</w:t>
      </w:r>
      <w:r w:rsidR="003314F9">
        <w:t>usgehend von der Antragstellung der Patientenvertretung im G-BA im Dezember 2017 folgten die</w:t>
      </w:r>
      <w:r w:rsidR="00DE517D">
        <w:t xml:space="preserve"> </w:t>
      </w:r>
      <w:r w:rsidR="0023160A">
        <w:t xml:space="preserve">Beauftragung einer </w:t>
      </w:r>
      <w:r w:rsidR="00270085">
        <w:t>Konzeptstudie</w:t>
      </w:r>
      <w:r w:rsidR="00A734BE">
        <w:t xml:space="preserve"> </w:t>
      </w:r>
      <w:r w:rsidR="0023160A">
        <w:t xml:space="preserve">durch den G-BA </w:t>
      </w:r>
      <w:r w:rsidR="008E3EEE">
        <w:t xml:space="preserve">im Januar </w:t>
      </w:r>
      <w:r w:rsidR="0023160A">
        <w:t>2019</w:t>
      </w:r>
      <w:r w:rsidR="00270085">
        <w:t>, die Verfahrensentwicklung</w:t>
      </w:r>
      <w:r w:rsidR="004A123F">
        <w:t xml:space="preserve"> und Machbarkeitsprüfung </w:t>
      </w:r>
      <w:r w:rsidR="008E3EEE">
        <w:t>durch das IQT</w:t>
      </w:r>
      <w:r w:rsidR="00690BBA">
        <w:t>I</w:t>
      </w:r>
      <w:r w:rsidR="008E3EEE">
        <w:t xml:space="preserve">G </w:t>
      </w:r>
      <w:r w:rsidR="004A123F">
        <w:t>sowie die Richtlinienformulierung</w:t>
      </w:r>
      <w:r w:rsidR="003314F9">
        <w:t>.</w:t>
      </w:r>
      <w:r w:rsidR="004A123F">
        <w:t xml:space="preserve"> </w:t>
      </w:r>
      <w:r w:rsidR="003314F9">
        <w:t>Nun kann es</w:t>
      </w:r>
      <w:r w:rsidR="00270085">
        <w:t xml:space="preserve"> </w:t>
      </w:r>
      <w:r w:rsidR="00BA1487">
        <w:t>zum</w:t>
      </w:r>
      <w:r w:rsidR="00270085">
        <w:t xml:space="preserve"> 1. Januar 2026</w:t>
      </w:r>
      <w:r w:rsidR="003314F9">
        <w:t xml:space="preserve"> losgehen</w:t>
      </w:r>
      <w:r w:rsidR="00563D6C">
        <w:t>.</w:t>
      </w:r>
      <w:r w:rsidR="008E3EEE">
        <w:t xml:space="preserve"> </w:t>
      </w:r>
    </w:p>
    <w:p w14:paraId="688CA0DA" w14:textId="3C6AC959" w:rsidR="007E538D" w:rsidRDefault="00A91249" w:rsidP="000A1331">
      <w:pPr>
        <w:pStyle w:val="PMText"/>
      </w:pPr>
      <w:r>
        <w:t>QS</w:t>
      </w:r>
      <w:r w:rsidR="00270085">
        <w:t xml:space="preserve"> </w:t>
      </w:r>
      <w:r>
        <w:t>Sepsis</w:t>
      </w:r>
      <w:r w:rsidR="007E538D">
        <w:t xml:space="preserve"> soll das frühzeitige Erkennen und Behandeln der Sepsis deutlich verbessern. </w:t>
      </w:r>
      <w:r w:rsidR="009C5F76">
        <w:t xml:space="preserve">Vom Screening über die rechtzeitige Entnahme und Auswertung einer Blutprobe, </w:t>
      </w:r>
      <w:r w:rsidR="00AD7A79">
        <w:t xml:space="preserve">die </w:t>
      </w:r>
      <w:r w:rsidR="009C5F76">
        <w:t xml:space="preserve">effektive Behandlung bis </w:t>
      </w:r>
      <w:r w:rsidR="00420CA4">
        <w:t>hin zum</w:t>
      </w:r>
      <w:r w:rsidR="009C5F76">
        <w:t xml:space="preserve"> Entlassmanagement adressiert es wichtige Voraussetzungen hierfür. </w:t>
      </w:r>
      <w:r w:rsidR="00873367">
        <w:t>Mit einer</w:t>
      </w:r>
      <w:r w:rsidR="00B3258B">
        <w:t xml:space="preserve"> bundesweite</w:t>
      </w:r>
      <w:r w:rsidR="00873367">
        <w:t>n</w:t>
      </w:r>
      <w:r w:rsidR="00A734BE">
        <w:t xml:space="preserve"> </w:t>
      </w:r>
      <w:r w:rsidR="007E538D">
        <w:t xml:space="preserve">Datenerhebung im stationären Bereich </w:t>
      </w:r>
      <w:r w:rsidR="00A911AE">
        <w:t xml:space="preserve">durch eine </w:t>
      </w:r>
      <w:r w:rsidR="007E538D">
        <w:t>fall-</w:t>
      </w:r>
      <w:r w:rsidR="00B3258B">
        <w:t xml:space="preserve"> </w:t>
      </w:r>
      <w:r>
        <w:t xml:space="preserve">und </w:t>
      </w:r>
      <w:r w:rsidR="00A734BE">
        <w:t xml:space="preserve">einrichtungsbezogene </w:t>
      </w:r>
      <w:r w:rsidR="00A911AE">
        <w:t xml:space="preserve">Dokumentation sowie den Einbezug von Daten </w:t>
      </w:r>
      <w:r w:rsidR="00420CA4">
        <w:t>der</w:t>
      </w:r>
      <w:r w:rsidR="00A911AE">
        <w:t xml:space="preserve"> Krankenkassen </w:t>
      </w:r>
      <w:r w:rsidR="00873367">
        <w:t>entsteht</w:t>
      </w:r>
      <w:r w:rsidR="00B3258B">
        <w:t xml:space="preserve"> erstmals eine strukturierte und transparent</w:t>
      </w:r>
      <w:r w:rsidR="00873367">
        <w:t>e</w:t>
      </w:r>
      <w:r w:rsidR="00B3258B">
        <w:t xml:space="preserve"> Grundlage, um</w:t>
      </w:r>
      <w:r w:rsidR="007E538D">
        <w:t xml:space="preserve"> </w:t>
      </w:r>
      <w:r w:rsidR="00420CA4">
        <w:t xml:space="preserve">die </w:t>
      </w:r>
      <w:r w:rsidR="007E538D">
        <w:t xml:space="preserve">Versorgungsqualität sichtbar </w:t>
      </w:r>
      <w:r w:rsidR="00555C31">
        <w:t xml:space="preserve">und vergleichbar </w:t>
      </w:r>
      <w:r w:rsidR="00B3258B">
        <w:t xml:space="preserve">zu </w:t>
      </w:r>
      <w:r w:rsidR="007E538D">
        <w:t xml:space="preserve">machen </w:t>
      </w:r>
      <w:r w:rsidR="00555C31">
        <w:t>sowie</w:t>
      </w:r>
      <w:r w:rsidR="007E538D">
        <w:t xml:space="preserve"> </w:t>
      </w:r>
      <w:r w:rsidR="000464F1">
        <w:t>Defizite gezielt anzugehen</w:t>
      </w:r>
      <w:r w:rsidR="007E538D">
        <w:t>.</w:t>
      </w:r>
      <w:r w:rsidR="009D6FDA">
        <w:t xml:space="preserve"> Die Patientenvertretung begrüßt, dass für die Transparenz zur Versorgungsqualität neben der Darstellung im Qualitätsreport auch eine Abbildung im Bundesklinikatlas </w:t>
      </w:r>
      <w:r w:rsidR="00420CA4">
        <w:t xml:space="preserve">durch das IQTIG </w:t>
      </w:r>
      <w:r w:rsidR="009D6FDA">
        <w:t xml:space="preserve">vorgesehen ist, sodass sich </w:t>
      </w:r>
      <w:r w:rsidR="00420CA4">
        <w:t>Patient: innen</w:t>
      </w:r>
      <w:r w:rsidR="009D6FDA">
        <w:t xml:space="preserve"> jederzeit informieren können.</w:t>
      </w:r>
    </w:p>
    <w:p w14:paraId="2904FCB0" w14:textId="28D36DB4" w:rsidR="007E538D" w:rsidRDefault="007E538D" w:rsidP="00306AC0">
      <w:pPr>
        <w:pStyle w:val="PMText"/>
      </w:pPr>
      <w:r>
        <w:t xml:space="preserve">Ein </w:t>
      </w:r>
      <w:r w:rsidR="00DE517D">
        <w:t xml:space="preserve">wesentlicher </w:t>
      </w:r>
      <w:r>
        <w:t>Baustein</w:t>
      </w:r>
      <w:r w:rsidR="00690BBA">
        <w:t xml:space="preserve"> des Verfahrens</w:t>
      </w:r>
      <w:r>
        <w:t xml:space="preserve"> </w:t>
      </w:r>
      <w:r w:rsidR="00690BBA">
        <w:t xml:space="preserve">ist </w:t>
      </w:r>
      <w:r>
        <w:t xml:space="preserve">die konsequente </w:t>
      </w:r>
      <w:r w:rsidR="008E24EF">
        <w:t xml:space="preserve">Optimierung </w:t>
      </w:r>
      <w:r>
        <w:t>standardisierter Abläufe</w:t>
      </w:r>
      <w:r w:rsidR="00690BBA">
        <w:t xml:space="preserve"> im Krankenhaus, </w:t>
      </w:r>
      <w:r w:rsidR="00FC4147">
        <w:t>die</w:t>
      </w:r>
      <w:r w:rsidR="00690BBA">
        <w:t xml:space="preserve"> durch </w:t>
      </w:r>
      <w:r>
        <w:t>Schulungen</w:t>
      </w:r>
      <w:r w:rsidR="00DC7B2E">
        <w:t xml:space="preserve"> </w:t>
      </w:r>
      <w:r>
        <w:t xml:space="preserve">und klare Prozesse im Klinikalltag </w:t>
      </w:r>
      <w:r w:rsidR="00690BBA">
        <w:t>erreicht werden soll</w:t>
      </w:r>
      <w:r>
        <w:t xml:space="preserve">. </w:t>
      </w:r>
      <w:r w:rsidR="00555C31">
        <w:t>Für die Ergebnisse des kommenden Jahres sind noch keine einrichtungsbezogenen Veröffentlichungen der Krankenhäuser vorgesehen. D</w:t>
      </w:r>
      <w:r w:rsidR="00077BC5">
        <w:t>ie Patientenvertretung</w:t>
      </w:r>
      <w:r w:rsidR="00555C31">
        <w:t xml:space="preserve"> erwartet</w:t>
      </w:r>
      <w:r w:rsidR="00FC4147">
        <w:t xml:space="preserve"> jedoch</w:t>
      </w:r>
      <w:r w:rsidR="00555C31">
        <w:t>, dass auch das Einführungsjahr</w:t>
      </w:r>
      <w:r w:rsidR="00730FB3">
        <w:t xml:space="preserve"> von den Krankenhäusern genutzt wird</w:t>
      </w:r>
      <w:r w:rsidR="008E24EF">
        <w:t xml:space="preserve">, um die Sterblichkeit </w:t>
      </w:r>
      <w:r w:rsidR="00FC4147">
        <w:t>sowie</w:t>
      </w:r>
      <w:r w:rsidR="008E24EF">
        <w:t xml:space="preserve"> chronische Erkrankungen </w:t>
      </w:r>
      <w:r w:rsidR="00AD7A79">
        <w:t>als Folge einer überlebten</w:t>
      </w:r>
      <w:r w:rsidR="008E24EF">
        <w:t xml:space="preserve"> Sepsis zu senken. </w:t>
      </w:r>
      <w:r w:rsidR="00B3258B">
        <w:t xml:space="preserve">„Jetzt kommt es </w:t>
      </w:r>
      <w:r w:rsidR="00730FB3">
        <w:t>darauf an, da</w:t>
      </w:r>
      <w:r w:rsidR="00171742">
        <w:t>ss</w:t>
      </w:r>
      <w:r w:rsidR="00730FB3">
        <w:t xml:space="preserve"> das Verbesserungspoten</w:t>
      </w:r>
      <w:r w:rsidR="009F7414">
        <w:t>z</w:t>
      </w:r>
      <w:r w:rsidR="00730FB3">
        <w:t>ial in jeder Klinik</w:t>
      </w:r>
      <w:r w:rsidR="00A63C36">
        <w:t xml:space="preserve"> </w:t>
      </w:r>
      <w:r w:rsidR="00730FB3">
        <w:t>voll ausgeschöpft wird</w:t>
      </w:r>
      <w:r w:rsidR="00B3258B">
        <w:t xml:space="preserve">“, sagt </w:t>
      </w:r>
      <w:r w:rsidR="00270085">
        <w:t xml:space="preserve">Dr. </w:t>
      </w:r>
      <w:r w:rsidR="00B3258B">
        <w:t>Frank Brunsmann</w:t>
      </w:r>
      <w:r w:rsidR="00A91249">
        <w:t xml:space="preserve">, </w:t>
      </w:r>
      <w:r w:rsidR="000464F1">
        <w:t xml:space="preserve">Sprecher der Patientenvertretung im Unterausschuss Qualitätssicherung. </w:t>
      </w:r>
    </w:p>
    <w:p w14:paraId="23352E9A" w14:textId="14714E27" w:rsidR="000872E3" w:rsidRDefault="00B3258B" w:rsidP="000A1331">
      <w:pPr>
        <w:pStyle w:val="PMText"/>
      </w:pPr>
      <w:r w:rsidRPr="00873367">
        <w:rPr>
          <w:b/>
          <w:bCs/>
        </w:rPr>
        <w:t>Hintergrund:</w:t>
      </w:r>
      <w:r w:rsidR="00FC4147">
        <w:br/>
      </w:r>
      <w:r>
        <w:t xml:space="preserve">Sepsis zählt zu den gefährlichsten medizinischen Notfällen. In Deutschland kommt es jährlich zu </w:t>
      </w:r>
      <w:r w:rsidR="0082513F">
        <w:t xml:space="preserve">etwa </w:t>
      </w:r>
      <w:r w:rsidR="00AF4B58">
        <w:t>233</w:t>
      </w:r>
      <w:r>
        <w:t>.000 Sepsisfällen</w:t>
      </w:r>
      <w:r w:rsidR="00171742">
        <w:t>.</w:t>
      </w:r>
      <w:r>
        <w:t xml:space="preserve"> </w:t>
      </w:r>
      <w:r w:rsidR="00393B0F">
        <w:t xml:space="preserve">Die </w:t>
      </w:r>
      <w:r>
        <w:t xml:space="preserve">Sterblichkeit liegt bei </w:t>
      </w:r>
      <w:r w:rsidR="00393B0F">
        <w:t xml:space="preserve">über </w:t>
      </w:r>
      <w:r w:rsidR="00447BA3">
        <w:t xml:space="preserve">30 </w:t>
      </w:r>
      <w:r>
        <w:t xml:space="preserve">%, was </w:t>
      </w:r>
      <w:r w:rsidR="00447BA3">
        <w:t xml:space="preserve">rund </w:t>
      </w:r>
      <w:r>
        <w:t>70.000 Todesfällen pro Jahr entspricht</w:t>
      </w:r>
      <w:r w:rsidR="00447BA3">
        <w:rPr>
          <w:rStyle w:val="Funotenzeichen"/>
        </w:rPr>
        <w:footnoteReference w:id="1"/>
      </w:r>
      <w:r>
        <w:t xml:space="preserve">. Schätzungen zufolge gelten </w:t>
      </w:r>
      <w:r w:rsidR="00393B0F">
        <w:t xml:space="preserve">dabei </w:t>
      </w:r>
      <w:r>
        <w:t xml:space="preserve">bis zu 20.000 Todesfälle </w:t>
      </w:r>
      <w:r w:rsidR="00EC72EB">
        <w:t xml:space="preserve">im Jahr </w:t>
      </w:r>
      <w:r>
        <w:t>als vermeidbar</w:t>
      </w:r>
      <w:r w:rsidR="00A6766F">
        <w:rPr>
          <w:rStyle w:val="Funotenzeichen"/>
        </w:rPr>
        <w:footnoteReference w:id="2"/>
      </w:r>
      <w:r>
        <w:t>.</w:t>
      </w:r>
      <w:r w:rsidR="00A734BE">
        <w:t xml:space="preserve"> </w:t>
      </w:r>
    </w:p>
    <w:p w14:paraId="07A9FDD5" w14:textId="44765D7B" w:rsidR="000464F1" w:rsidRPr="000A1331" w:rsidRDefault="000464F1" w:rsidP="000A1331">
      <w:pPr>
        <w:pStyle w:val="PMText"/>
        <w:rPr>
          <w:noProof/>
        </w:rPr>
      </w:pPr>
      <w:r w:rsidRPr="00A46600">
        <w:lastRenderedPageBreak/>
        <w:t xml:space="preserve">Ansprechpartner: </w:t>
      </w:r>
      <w:r w:rsidRPr="008824C4">
        <w:t xml:space="preserve">Dr. Frank Brunsmann, </w:t>
      </w:r>
      <w:hyperlink r:id="rId13" w:history="1">
        <w:r w:rsidR="00FC4147" w:rsidRPr="00D8109B">
          <w:rPr>
            <w:rStyle w:val="Hyperlink"/>
          </w:rPr>
          <w:t>post@frankbrunsmann.de</w:t>
        </w:r>
      </w:hyperlink>
      <w:r w:rsidR="00FC4147">
        <w:t xml:space="preserve"> </w:t>
      </w:r>
    </w:p>
    <w:p w14:paraId="4A498151" w14:textId="67BB261C" w:rsidR="000A1331" w:rsidRDefault="000A1331" w:rsidP="00101580">
      <w:pPr>
        <w:pStyle w:val="PMFuss1Zeile"/>
      </w:pPr>
      <w:r>
        <w:t xml:space="preserve">Die </w:t>
      </w:r>
      <w:r w:rsidRPr="00101580">
        <w:t>Patientenvertretung im G-</w:t>
      </w:r>
      <w:r>
        <w:t xml:space="preserve">BA besteht aus </w:t>
      </w:r>
      <w:r w:rsidR="00420CA4">
        <w:t>Vertreter: innen</w:t>
      </w:r>
      <w:r>
        <w:t xml:space="preserve"> der vier maßgeblichen Patientenorganisationen entsprechend der Patientenbeteiligungsverordnung: </w:t>
      </w:r>
    </w:p>
    <w:p w14:paraId="00F2E32F" w14:textId="77777777" w:rsidR="000A1331" w:rsidRDefault="000A1331" w:rsidP="000A1331">
      <w:pPr>
        <w:pStyle w:val="PMFussAufzhlung"/>
      </w:pPr>
      <w:r>
        <w:t>Deutscher Behindertenrat</w:t>
      </w:r>
    </w:p>
    <w:p w14:paraId="010244FD" w14:textId="77777777" w:rsidR="000A1331" w:rsidRDefault="000A1331" w:rsidP="000A1331">
      <w:pPr>
        <w:pStyle w:val="PMFussAufzhlung"/>
      </w:pPr>
      <w:r>
        <w:t>Bundesarbeitsgemeinschaft PatientInnenstellen und -initiativen</w:t>
      </w:r>
    </w:p>
    <w:p w14:paraId="4F1D5941" w14:textId="77777777" w:rsidR="000A1331" w:rsidRDefault="000A1331" w:rsidP="000A1331">
      <w:pPr>
        <w:pStyle w:val="PMFussAufzhlung"/>
      </w:pPr>
      <w:r>
        <w:t>Deutsche Arbeitsgemeinschaft Selbsthilfegruppen e.V.</w:t>
      </w:r>
    </w:p>
    <w:p w14:paraId="33F5F28F" w14:textId="77777777" w:rsidR="000A1331" w:rsidRDefault="000A1331" w:rsidP="000A1331">
      <w:pPr>
        <w:pStyle w:val="PMFussAufzhlung"/>
      </w:pPr>
      <w:r>
        <w:t>Verbraucherzentrale Bundesverband e.V.</w:t>
      </w:r>
    </w:p>
    <w:p w14:paraId="7D671E4E" w14:textId="77777777" w:rsidR="000A1331" w:rsidRPr="000A1331" w:rsidRDefault="000A1331" w:rsidP="000A1331">
      <w:pPr>
        <w:pStyle w:val="PMFuss"/>
      </w:pPr>
      <w:r>
        <w:t>Die Patientenvertretung im G-BA kann mitberaten und Anträge stellen, hat aber kein Stimmrecht.</w:t>
      </w:r>
    </w:p>
    <w:sectPr w:rsidR="000A1331" w:rsidRPr="000A1331" w:rsidSect="00B766B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F6B04" w14:textId="77777777" w:rsidR="00E43394" w:rsidRDefault="00E43394" w:rsidP="00101580">
      <w:r>
        <w:separator/>
      </w:r>
    </w:p>
  </w:endnote>
  <w:endnote w:type="continuationSeparator" w:id="0">
    <w:p w14:paraId="456BB69B" w14:textId="77777777" w:rsidR="00E43394" w:rsidRDefault="00E43394" w:rsidP="0010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926AE" w14:textId="77777777" w:rsidR="00804163" w:rsidRDefault="00804163">
    <w:pPr>
      <w:pStyle w:val="Fuzeile"/>
    </w:pPr>
    <w:r>
      <w:t xml:space="preserve">Pressemitteilung </w:t>
    </w:r>
    <w:r w:rsidR="00E43394">
      <w:fldChar w:fldCharType="begin"/>
    </w:r>
    <w:r w:rsidR="00E43394">
      <w:instrText xml:space="preserve"> REF  PM_Datum </w:instrText>
    </w:r>
    <w:r w:rsidR="00E43394">
      <w:fldChar w:fldCharType="separate"/>
    </w:r>
    <w:r w:rsidR="00C908A7" w:rsidRPr="00DE32C6">
      <w:rPr>
        <w:b/>
        <w:bCs/>
      </w:rPr>
      <w:t xml:space="preserve">Berlin, </w:t>
    </w:r>
    <w:r w:rsidR="00C908A7">
      <w:rPr>
        <w:b/>
        <w:bCs/>
        <w:noProof/>
      </w:rPr>
      <w:t>27.11.2025</w:t>
    </w:r>
    <w:r w:rsidR="00E43394">
      <w:rPr>
        <w:b/>
        <w:bCs/>
        <w:noProof/>
      </w:rPr>
      <w:fldChar w:fldCharType="end"/>
    </w:r>
    <w:r w:rsidR="00D93165">
      <w:tab/>
      <w:t xml:space="preserve">Seite </w:t>
    </w:r>
    <w:r w:rsidR="00D93165">
      <w:fldChar w:fldCharType="begin"/>
    </w:r>
    <w:r w:rsidR="00D93165">
      <w:instrText xml:space="preserve"> PAGE   \* MERGEFORMAT </w:instrText>
    </w:r>
    <w:r w:rsidR="00D93165">
      <w:fldChar w:fldCharType="separate"/>
    </w:r>
    <w:r w:rsidR="00D93165">
      <w:rPr>
        <w:noProof/>
      </w:rPr>
      <w:t>2</w:t>
    </w:r>
    <w:r w:rsidR="00D93165">
      <w:fldChar w:fldCharType="end"/>
    </w:r>
    <w:r w:rsidR="00D93165">
      <w:t xml:space="preserve"> / </w:t>
    </w:r>
    <w:r w:rsidR="00E43394">
      <w:fldChar w:fldCharType="begin"/>
    </w:r>
    <w:r w:rsidR="00E43394">
      <w:instrText xml:space="preserve"> NUMPAGES   \* MERGEFORMAT </w:instrText>
    </w:r>
    <w:r w:rsidR="00E43394">
      <w:fldChar w:fldCharType="separate"/>
    </w:r>
    <w:r w:rsidR="00D93165">
      <w:rPr>
        <w:noProof/>
      </w:rPr>
      <w:t>3</w:t>
    </w:r>
    <w:r w:rsidR="00E4339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166AA" w14:textId="77777777" w:rsidR="00804163" w:rsidRDefault="00D93165">
    <w:pPr>
      <w:pStyle w:val="Fuzeile"/>
    </w:pPr>
    <w:r>
      <w:t xml:space="preserve">Pressemitteilung </w:t>
    </w:r>
    <w:r w:rsidR="002D6BCB">
      <w:fldChar w:fldCharType="begin"/>
    </w:r>
    <w:r w:rsidR="002D6BCB">
      <w:instrText xml:space="preserve"> REF  PM_Datum </w:instrText>
    </w:r>
    <w:r w:rsidR="00895966">
      <w:instrText xml:space="preserve">\* MERGEFORMAT </w:instrText>
    </w:r>
    <w:r w:rsidR="002D6BCB">
      <w:fldChar w:fldCharType="separate"/>
    </w:r>
    <w:r w:rsidR="00C908A7" w:rsidRPr="00C908A7">
      <w:t xml:space="preserve">Berlin, </w:t>
    </w:r>
    <w:r w:rsidR="00C908A7" w:rsidRPr="00C908A7">
      <w:rPr>
        <w:noProof/>
      </w:rPr>
      <w:t>27.11.2025</w:t>
    </w:r>
    <w:r w:rsidR="002D6BCB">
      <w:rPr>
        <w:noProof/>
      </w:rPr>
      <w:fldChar w:fldCharType="end"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/ </w:t>
    </w:r>
    <w:r w:rsidR="00E43394">
      <w:fldChar w:fldCharType="begin"/>
    </w:r>
    <w:r w:rsidR="00E43394">
      <w:instrText xml:space="preserve"> NUMPAGES   \* MERGEFORMAT </w:instrText>
    </w:r>
    <w:r w:rsidR="00E43394">
      <w:fldChar w:fldCharType="separate"/>
    </w:r>
    <w:r>
      <w:t>3</w:t>
    </w:r>
    <w:r w:rsidR="00E4339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60453" w14:textId="01D32375" w:rsidR="00B876EB" w:rsidRDefault="00B876EB" w:rsidP="00B876EB">
    <w:pPr>
      <w:pStyle w:val="Fuzeile"/>
      <w:jc w:val="right"/>
    </w:pPr>
    <w:r>
      <w:tab/>
    </w:r>
    <w:r>
      <w:fldChar w:fldCharType="begin"/>
    </w:r>
    <w:r>
      <w:instrText xml:space="preserve"> IF  </w:instrText>
    </w:r>
    <w:r w:rsidR="00E43394">
      <w:fldChar w:fldCharType="begin"/>
    </w:r>
    <w:r w:rsidR="00E43394">
      <w:instrText xml:space="preserve"> NUMPAGES   \* MERGEFORMAT </w:instrText>
    </w:r>
    <w:r w:rsidR="00E43394">
      <w:fldChar w:fldCharType="separate"/>
    </w:r>
    <w:r w:rsidR="00C92997">
      <w:rPr>
        <w:noProof/>
      </w:rPr>
      <w:instrText>2</w:instrText>
    </w:r>
    <w:r w:rsidR="00E43394">
      <w:rPr>
        <w:noProof/>
      </w:rPr>
      <w:fldChar w:fldCharType="end"/>
    </w:r>
    <w:r>
      <w:instrText xml:space="preserve">  &gt; </w:instrText>
    </w:r>
    <w:r>
      <w:fldChar w:fldCharType="begin"/>
    </w:r>
    <w:r>
      <w:instrText xml:space="preserve"> PAGE   \* MERGEFORMAT </w:instrText>
    </w:r>
    <w:r>
      <w:fldChar w:fldCharType="separate"/>
    </w:r>
    <w:r w:rsidR="00C92997">
      <w:rPr>
        <w:noProof/>
      </w:rPr>
      <w:instrText>1</w:instrText>
    </w:r>
    <w:r>
      <w:fldChar w:fldCharType="end"/>
    </w:r>
    <w:r>
      <w:instrText xml:space="preserve"> "</w:instrText>
    </w:r>
    <w:r w:rsidRPr="00117FEF">
      <w:instrText xml:space="preserve"> </w:instrText>
    </w:r>
    <w:r>
      <w:instrText xml:space="preserve">Seite </w:instrText>
    </w:r>
    <w:r>
      <w:fldChar w:fldCharType="begin"/>
    </w:r>
    <w:r>
      <w:instrText xml:space="preserve"> PAGE   \* MERGEFORMAT </w:instrText>
    </w:r>
    <w:r>
      <w:fldChar w:fldCharType="separate"/>
    </w:r>
    <w:r w:rsidR="00C92997">
      <w:rPr>
        <w:noProof/>
      </w:rPr>
      <w:instrText>1</w:instrText>
    </w:r>
    <w:r>
      <w:fldChar w:fldCharType="end"/>
    </w:r>
    <w:r>
      <w:instrText xml:space="preserve"> / </w:instrText>
    </w:r>
    <w:r w:rsidR="00E43394">
      <w:fldChar w:fldCharType="begin"/>
    </w:r>
    <w:r w:rsidR="00E43394">
      <w:instrText xml:space="preserve"> NUMPAGES   \* MERGEFORMAT </w:instrText>
    </w:r>
    <w:r w:rsidR="00E43394">
      <w:fldChar w:fldCharType="separate"/>
    </w:r>
    <w:r w:rsidR="00C92997">
      <w:rPr>
        <w:noProof/>
      </w:rPr>
      <w:instrText>2</w:instrText>
    </w:r>
    <w:r w:rsidR="00E43394">
      <w:rPr>
        <w:noProof/>
      </w:rPr>
      <w:fldChar w:fldCharType="end"/>
    </w:r>
    <w:r>
      <w:instrText xml:space="preserve">" "" </w:instrText>
    </w:r>
    <w:r w:rsidR="00C92997">
      <w:fldChar w:fldCharType="separate"/>
    </w:r>
    <w:r w:rsidR="00C92997" w:rsidRPr="00117FEF">
      <w:rPr>
        <w:noProof/>
      </w:rPr>
      <w:t xml:space="preserve"> </w:t>
    </w:r>
    <w:r w:rsidR="00C92997">
      <w:rPr>
        <w:noProof/>
      </w:rPr>
      <w:t>Seite 1 / 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02FBB" w14:textId="77777777" w:rsidR="00E43394" w:rsidRDefault="00E43394" w:rsidP="00101580">
      <w:r>
        <w:separator/>
      </w:r>
    </w:p>
  </w:footnote>
  <w:footnote w:type="continuationSeparator" w:id="0">
    <w:p w14:paraId="20AC404C" w14:textId="77777777" w:rsidR="00E43394" w:rsidRDefault="00E43394" w:rsidP="00101580">
      <w:r>
        <w:continuationSeparator/>
      </w:r>
    </w:p>
  </w:footnote>
  <w:footnote w:id="1">
    <w:p w14:paraId="33D63F1D" w14:textId="1F144BC5" w:rsidR="00447BA3" w:rsidRDefault="00447BA3" w:rsidP="00447BA3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="00BA1487" w:rsidRPr="00D8109B">
          <w:rPr>
            <w:rStyle w:val="Hyperlink"/>
          </w:rPr>
          <w:t>https://iqtig.org/downloads/berichte/2022/IQTIG_Entwicklung-QS-Verfahren-Sepsis_Abschlussbericht_2022-05-31.pdf</w:t>
        </w:r>
      </w:hyperlink>
      <w:r w:rsidR="00BA1487">
        <w:t xml:space="preserve"> </w:t>
      </w:r>
    </w:p>
  </w:footnote>
  <w:footnote w:id="2">
    <w:p w14:paraId="2D0C462E" w14:textId="5399ED81" w:rsidR="00A6766F" w:rsidRDefault="00A6766F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2" w:history="1">
        <w:r w:rsidR="00BA1487" w:rsidRPr="00D8109B">
          <w:rPr>
            <w:rStyle w:val="Hyperlink"/>
          </w:rPr>
          <w:t>https://www.aerzteblatt.de/news/draengen-auf-nationalen-sepsisplan-33dd7550-50cb-4cbb-b31a-9eb924a26cd7</w:t>
        </w:r>
      </w:hyperlink>
      <w:r w:rsidR="00BA148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EB22" w14:textId="77777777" w:rsidR="00DE32C6" w:rsidRPr="00DE32C6" w:rsidRDefault="00DE32C6">
    <w:pPr>
      <w:pStyle w:val="Kopfzeile"/>
    </w:pPr>
    <w:r>
      <w:t xml:space="preserve">  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0681A" w14:textId="77777777" w:rsidR="00DE32C6" w:rsidRDefault="000872E3" w:rsidP="000872E3">
    <w:pPr>
      <w:pStyle w:val="KopfzeileS1"/>
    </w:pPr>
    <w:r>
      <w:t xml:space="preserve"> 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A6B"/>
    <w:multiLevelType w:val="hybridMultilevel"/>
    <w:tmpl w:val="4F481794"/>
    <w:lvl w:ilvl="0" w:tplc="6C2EA04E">
      <w:start w:val="1"/>
      <w:numFmt w:val="bullet"/>
      <w:pStyle w:val="PMFussAufzhlung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60AA"/>
    <w:multiLevelType w:val="hybridMultilevel"/>
    <w:tmpl w:val="8D96364C"/>
    <w:lvl w:ilvl="0" w:tplc="DF1815C0">
      <w:start w:val="1"/>
      <w:numFmt w:val="bullet"/>
      <w:lvlText w:val="●"/>
      <w:lvlJc w:val="left"/>
      <w:pPr>
        <w:ind w:left="10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5FB748E6"/>
    <w:multiLevelType w:val="multilevel"/>
    <w:tmpl w:val="B49655F4"/>
    <w:lvl w:ilvl="0">
      <w:start w:val="1"/>
      <w:numFmt w:val="bullet"/>
      <w:lvlText w:val="●"/>
      <w:lvlJc w:val="left"/>
      <w:pPr>
        <w:ind w:left="340" w:hanging="340"/>
      </w:pPr>
      <w:rPr>
        <w:rFonts w:ascii="Arial" w:hAnsi="Arial" w:hint="default"/>
        <w:b/>
        <w:i w:val="0"/>
      </w:rPr>
    </w:lvl>
    <w:lvl w:ilvl="1">
      <w:start w:val="1"/>
      <w:numFmt w:val="bullet"/>
      <w:lvlText w:val="○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○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●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●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○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●"/>
      <w:lvlJc w:val="left"/>
      <w:pPr>
        <w:ind w:left="3060" w:hanging="340"/>
      </w:pPr>
      <w:rPr>
        <w:rFonts w:ascii="Arial" w:hAnsi="Arial" w:hint="default"/>
      </w:rPr>
    </w:lvl>
  </w:abstractNum>
  <w:abstractNum w:abstractNumId="3" w15:restartNumberingAfterBreak="0">
    <w:nsid w:val="63D5237D"/>
    <w:multiLevelType w:val="hybridMultilevel"/>
    <w:tmpl w:val="6664A148"/>
    <w:lvl w:ilvl="0" w:tplc="FFB2189C">
      <w:start w:val="1"/>
      <w:numFmt w:val="bullet"/>
      <w:lvlText w:val="●"/>
      <w:lvlJc w:val="left"/>
      <w:pPr>
        <w:ind w:left="70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A64AF"/>
    <w:multiLevelType w:val="multilevel"/>
    <w:tmpl w:val="5882FAE2"/>
    <w:lvl w:ilvl="0">
      <w:start w:val="1"/>
      <w:numFmt w:val="bullet"/>
      <w:lvlText w:val="●"/>
      <w:lvlJc w:val="left"/>
      <w:pPr>
        <w:ind w:left="340" w:hanging="340"/>
      </w:pPr>
      <w:rPr>
        <w:rFonts w:ascii="Arial" w:hAnsi="Arial" w:hint="default"/>
        <w:b/>
        <w:i w:val="0"/>
      </w:rPr>
    </w:lvl>
    <w:lvl w:ilvl="1">
      <w:start w:val="1"/>
      <w:numFmt w:val="bullet"/>
      <w:lvlText w:val="○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○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●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●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○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●"/>
      <w:lvlJc w:val="left"/>
      <w:pPr>
        <w:ind w:left="3060" w:hanging="340"/>
      </w:pPr>
      <w:rPr>
        <w:rFonts w:ascii="Arial" w:hAnsi="Arial" w:hint="default"/>
      </w:rPr>
    </w:lvl>
  </w:abstractNum>
  <w:abstractNum w:abstractNumId="5" w15:restartNumberingAfterBreak="0">
    <w:nsid w:val="7FF0672C"/>
    <w:multiLevelType w:val="hybridMultilevel"/>
    <w:tmpl w:val="CEBA414C"/>
    <w:lvl w:ilvl="0" w:tplc="13142DBC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9e913dd2-cda9-4e8d-96ea-e6d5071bc620}"/>
  </w:docVars>
  <w:rsids>
    <w:rsidRoot w:val="00C908A7"/>
    <w:rsid w:val="000029C7"/>
    <w:rsid w:val="0001352F"/>
    <w:rsid w:val="00034A4B"/>
    <w:rsid w:val="000440BF"/>
    <w:rsid w:val="000464F1"/>
    <w:rsid w:val="00060C05"/>
    <w:rsid w:val="00077BC5"/>
    <w:rsid w:val="000872E3"/>
    <w:rsid w:val="000A1331"/>
    <w:rsid w:val="000B0B0E"/>
    <w:rsid w:val="000B173C"/>
    <w:rsid w:val="000C0A45"/>
    <w:rsid w:val="000E7109"/>
    <w:rsid w:val="0010072C"/>
    <w:rsid w:val="00101580"/>
    <w:rsid w:val="00103AB5"/>
    <w:rsid w:val="00110A2F"/>
    <w:rsid w:val="00116B95"/>
    <w:rsid w:val="00117D08"/>
    <w:rsid w:val="00151E03"/>
    <w:rsid w:val="00171742"/>
    <w:rsid w:val="001C3D91"/>
    <w:rsid w:val="00207123"/>
    <w:rsid w:val="0022632B"/>
    <w:rsid w:val="0023160A"/>
    <w:rsid w:val="002426E4"/>
    <w:rsid w:val="00270085"/>
    <w:rsid w:val="00270621"/>
    <w:rsid w:val="002919AC"/>
    <w:rsid w:val="002B3E42"/>
    <w:rsid w:val="002D6BCB"/>
    <w:rsid w:val="002D74F3"/>
    <w:rsid w:val="00306AC0"/>
    <w:rsid w:val="0031402D"/>
    <w:rsid w:val="00316C65"/>
    <w:rsid w:val="00327C03"/>
    <w:rsid w:val="003314F9"/>
    <w:rsid w:val="00341BF7"/>
    <w:rsid w:val="0036099F"/>
    <w:rsid w:val="003749B9"/>
    <w:rsid w:val="00390DEA"/>
    <w:rsid w:val="00393B0F"/>
    <w:rsid w:val="003B4ACA"/>
    <w:rsid w:val="003E7F11"/>
    <w:rsid w:val="00414CCF"/>
    <w:rsid w:val="00420CA4"/>
    <w:rsid w:val="0042105A"/>
    <w:rsid w:val="00440E06"/>
    <w:rsid w:val="004437C0"/>
    <w:rsid w:val="00447BA3"/>
    <w:rsid w:val="004A123F"/>
    <w:rsid w:val="00550C53"/>
    <w:rsid w:val="00555C31"/>
    <w:rsid w:val="00563D6C"/>
    <w:rsid w:val="005C3558"/>
    <w:rsid w:val="005C6597"/>
    <w:rsid w:val="005D1FBD"/>
    <w:rsid w:val="005E4C8D"/>
    <w:rsid w:val="005F40C8"/>
    <w:rsid w:val="00626458"/>
    <w:rsid w:val="0063272F"/>
    <w:rsid w:val="006820EE"/>
    <w:rsid w:val="00690BBA"/>
    <w:rsid w:val="006A25EB"/>
    <w:rsid w:val="006C0F43"/>
    <w:rsid w:val="006D2374"/>
    <w:rsid w:val="006D3DDE"/>
    <w:rsid w:val="006E23DE"/>
    <w:rsid w:val="006E34D2"/>
    <w:rsid w:val="00730FB3"/>
    <w:rsid w:val="0073730B"/>
    <w:rsid w:val="00742A1E"/>
    <w:rsid w:val="0077334D"/>
    <w:rsid w:val="00776EA8"/>
    <w:rsid w:val="00785E77"/>
    <w:rsid w:val="00794F8D"/>
    <w:rsid w:val="007E27B8"/>
    <w:rsid w:val="007E538D"/>
    <w:rsid w:val="00804163"/>
    <w:rsid w:val="0082513F"/>
    <w:rsid w:val="00832D98"/>
    <w:rsid w:val="00842879"/>
    <w:rsid w:val="00851AC8"/>
    <w:rsid w:val="00853442"/>
    <w:rsid w:val="00855276"/>
    <w:rsid w:val="00866351"/>
    <w:rsid w:val="008675E0"/>
    <w:rsid w:val="00871952"/>
    <w:rsid w:val="00872C51"/>
    <w:rsid w:val="00873367"/>
    <w:rsid w:val="0089352B"/>
    <w:rsid w:val="00895966"/>
    <w:rsid w:val="008B13CC"/>
    <w:rsid w:val="008C70F5"/>
    <w:rsid w:val="008D23FC"/>
    <w:rsid w:val="008E24EF"/>
    <w:rsid w:val="008E3EEE"/>
    <w:rsid w:val="00905D69"/>
    <w:rsid w:val="00920C28"/>
    <w:rsid w:val="00927FE4"/>
    <w:rsid w:val="009307F7"/>
    <w:rsid w:val="00930C07"/>
    <w:rsid w:val="00972085"/>
    <w:rsid w:val="00972DB3"/>
    <w:rsid w:val="009773A5"/>
    <w:rsid w:val="009B352C"/>
    <w:rsid w:val="009C5F76"/>
    <w:rsid w:val="009D0B28"/>
    <w:rsid w:val="009D5B55"/>
    <w:rsid w:val="009D6FDA"/>
    <w:rsid w:val="009E24BF"/>
    <w:rsid w:val="009F7414"/>
    <w:rsid w:val="00A06363"/>
    <w:rsid w:val="00A179BB"/>
    <w:rsid w:val="00A272A3"/>
    <w:rsid w:val="00A63C36"/>
    <w:rsid w:val="00A6766F"/>
    <w:rsid w:val="00A734BE"/>
    <w:rsid w:val="00A85458"/>
    <w:rsid w:val="00A911AE"/>
    <w:rsid w:val="00A91249"/>
    <w:rsid w:val="00AA6989"/>
    <w:rsid w:val="00AB2616"/>
    <w:rsid w:val="00AD7A79"/>
    <w:rsid w:val="00AE450E"/>
    <w:rsid w:val="00AF4B58"/>
    <w:rsid w:val="00B1414A"/>
    <w:rsid w:val="00B1718C"/>
    <w:rsid w:val="00B3258B"/>
    <w:rsid w:val="00B54DF3"/>
    <w:rsid w:val="00B766B5"/>
    <w:rsid w:val="00B876EB"/>
    <w:rsid w:val="00BA1487"/>
    <w:rsid w:val="00C12C6A"/>
    <w:rsid w:val="00C161B8"/>
    <w:rsid w:val="00C23005"/>
    <w:rsid w:val="00C32542"/>
    <w:rsid w:val="00C37093"/>
    <w:rsid w:val="00C45FC5"/>
    <w:rsid w:val="00C64CE6"/>
    <w:rsid w:val="00C77A59"/>
    <w:rsid w:val="00C908A7"/>
    <w:rsid w:val="00C92997"/>
    <w:rsid w:val="00C96962"/>
    <w:rsid w:val="00CA3A5C"/>
    <w:rsid w:val="00CC00E8"/>
    <w:rsid w:val="00CC307E"/>
    <w:rsid w:val="00CE13D6"/>
    <w:rsid w:val="00CE64E0"/>
    <w:rsid w:val="00D50237"/>
    <w:rsid w:val="00D54171"/>
    <w:rsid w:val="00D93165"/>
    <w:rsid w:val="00DB77A2"/>
    <w:rsid w:val="00DC7B2E"/>
    <w:rsid w:val="00DE32C6"/>
    <w:rsid w:val="00DE517D"/>
    <w:rsid w:val="00E131C8"/>
    <w:rsid w:val="00E311F5"/>
    <w:rsid w:val="00E36066"/>
    <w:rsid w:val="00E43394"/>
    <w:rsid w:val="00E471A4"/>
    <w:rsid w:val="00E63DCC"/>
    <w:rsid w:val="00EC72EB"/>
    <w:rsid w:val="00EE5732"/>
    <w:rsid w:val="00EF3B9D"/>
    <w:rsid w:val="00F26D20"/>
    <w:rsid w:val="00F26FB7"/>
    <w:rsid w:val="00F47069"/>
    <w:rsid w:val="00F6501F"/>
    <w:rsid w:val="00F7197A"/>
    <w:rsid w:val="00FB23D4"/>
    <w:rsid w:val="00FC4147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834EB"/>
  <w15:chartTrackingRefBased/>
  <w15:docId w15:val="{C1F97390-97FF-4D71-898E-D89CFA2F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AB2616"/>
    <w:rPr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2D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6BCB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68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3DCC"/>
    <w:pPr>
      <w:keepNext/>
      <w:keepLines/>
      <w:spacing w:before="80" w:after="40"/>
      <w:outlineLvl w:val="4"/>
    </w:pPr>
    <w:rPr>
      <w:rFonts w:eastAsiaTheme="majorEastAsia" w:cstheme="majorBidi"/>
      <w:color w:val="BF68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3D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3D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3D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3D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6D3DDE"/>
    <w:pPr>
      <w:spacing w:before="240" w:after="400" w:line="276" w:lineRule="auto"/>
      <w:contextualSpacing/>
    </w:pPr>
    <w:rPr>
      <w:rFonts w:asciiTheme="majorHAnsi" w:eastAsiaTheme="majorEastAsia" w:hAnsiTheme="majorHAnsi" w:cstheme="majorBidi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6BCB"/>
    <w:rPr>
      <w:rFonts w:asciiTheme="majorHAnsi" w:eastAsiaTheme="majorEastAsia" w:hAnsiTheme="majorHAnsi" w:cstheme="majorBidi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6BCB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6BCB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6BCB"/>
    <w:rPr>
      <w:rFonts w:eastAsiaTheme="majorEastAsia" w:cstheme="majorBidi"/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3DCC"/>
    <w:rPr>
      <w:rFonts w:eastAsiaTheme="majorEastAsia" w:cstheme="majorBidi"/>
      <w:i/>
      <w:iCs/>
      <w:color w:val="BF680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3DCC"/>
    <w:rPr>
      <w:rFonts w:eastAsiaTheme="majorEastAsia" w:cstheme="majorBidi"/>
      <w:color w:val="BF68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3D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3D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3D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3DCC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2D6BCB"/>
    <w:pPr>
      <w:numPr>
        <w:ilvl w:val="1"/>
      </w:numPr>
      <w:spacing w:after="400" w:line="276" w:lineRule="auto"/>
    </w:pPr>
    <w:rPr>
      <w:rFonts w:eastAsiaTheme="majorEastAsia" w:cstheme="majorBidi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6BCB"/>
    <w:rPr>
      <w:rFonts w:eastAsiaTheme="majorEastAsia" w:cstheme="majorBidi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"/>
    <w:qFormat/>
    <w:rsid w:val="002D6BCB"/>
    <w:pPr>
      <w:spacing w:before="400" w:after="400" w:line="400" w:lineRule="atLeast"/>
      <w:ind w:left="851" w:right="851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"/>
    <w:rsid w:val="002D6B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E63D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6D3DDE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6D3DDE"/>
    <w:pPr>
      <w:pBdr>
        <w:top w:val="single" w:sz="4" w:space="10" w:color="BF6800" w:themeColor="accent1" w:themeShade="BF"/>
        <w:bottom w:val="single" w:sz="4" w:space="10" w:color="BF6800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D6BCB"/>
    <w:rPr>
      <w:i/>
      <w:iCs/>
    </w:rPr>
  </w:style>
  <w:style w:type="character" w:styleId="IntensiverVerweis">
    <w:name w:val="Intense Reference"/>
    <w:basedOn w:val="Absatz-Standardschriftart"/>
    <w:uiPriority w:val="32"/>
    <w:semiHidden/>
    <w:qFormat/>
    <w:rsid w:val="00E63DCC"/>
    <w:rPr>
      <w:b/>
      <w:bCs/>
      <w:smallCaps/>
      <w:color w:val="BF6800" w:themeColor="accent1" w:themeShade="BF"/>
      <w:spacing w:val="5"/>
    </w:rPr>
  </w:style>
  <w:style w:type="paragraph" w:customStyle="1" w:styleId="PMText">
    <w:name w:val="PM Text"/>
    <w:basedOn w:val="Standard"/>
    <w:qFormat/>
    <w:rsid w:val="00927FE4"/>
    <w:pPr>
      <w:spacing w:after="320" w:line="320" w:lineRule="atLeast"/>
    </w:pPr>
  </w:style>
  <w:style w:type="paragraph" w:customStyle="1" w:styleId="PM01Logotext">
    <w:name w:val="PM 01 Logotext"/>
    <w:basedOn w:val="Standard"/>
    <w:next w:val="PM02Pressemitteilung"/>
    <w:qFormat/>
    <w:rsid w:val="000A1331"/>
    <w:pPr>
      <w:jc w:val="right"/>
    </w:pPr>
    <w:rPr>
      <w:b/>
    </w:rPr>
  </w:style>
  <w:style w:type="paragraph" w:customStyle="1" w:styleId="PM02Pressemitteilung">
    <w:name w:val="PM 02 Pressemitteilung"/>
    <w:basedOn w:val="Standard"/>
    <w:next w:val="PM03Titel"/>
    <w:qFormat/>
    <w:rsid w:val="000A1331"/>
    <w:pPr>
      <w:spacing w:line="400" w:lineRule="atLeast"/>
    </w:pPr>
  </w:style>
  <w:style w:type="character" w:styleId="Platzhaltertext">
    <w:name w:val="Placeholder Text"/>
    <w:basedOn w:val="Absatz-Standardschriftart"/>
    <w:uiPriority w:val="99"/>
    <w:semiHidden/>
    <w:rsid w:val="006D3DDE"/>
    <w:rPr>
      <w:color w:val="666666"/>
    </w:rPr>
  </w:style>
  <w:style w:type="paragraph" w:customStyle="1" w:styleId="PM03Titel">
    <w:name w:val="PM 03 Titel"/>
    <w:basedOn w:val="Titel"/>
    <w:next w:val="PM04Anriss"/>
    <w:qFormat/>
    <w:rsid w:val="008675E0"/>
    <w:pPr>
      <w:spacing w:before="400" w:after="0"/>
      <w:outlineLvl w:val="0"/>
    </w:pPr>
    <w:rPr>
      <w:b/>
    </w:rPr>
  </w:style>
  <w:style w:type="paragraph" w:customStyle="1" w:styleId="PM04Anriss">
    <w:name w:val="PM 04 Anriss"/>
    <w:basedOn w:val="Standard"/>
    <w:next w:val="PMText"/>
    <w:qFormat/>
    <w:rsid w:val="00927FE4"/>
    <w:pPr>
      <w:spacing w:after="320" w:line="320" w:lineRule="atLeast"/>
    </w:pPr>
    <w:rPr>
      <w:b/>
    </w:rPr>
  </w:style>
  <w:style w:type="paragraph" w:customStyle="1" w:styleId="PMFuss">
    <w:name w:val="PM Fuss"/>
    <w:basedOn w:val="Standard"/>
    <w:uiPriority w:val="5"/>
    <w:qFormat/>
    <w:rsid w:val="00101580"/>
    <w:pPr>
      <w:spacing w:after="60" w:line="240" w:lineRule="atLeast"/>
      <w:contextualSpacing/>
    </w:pPr>
    <w:rPr>
      <w:sz w:val="18"/>
    </w:rPr>
  </w:style>
  <w:style w:type="paragraph" w:customStyle="1" w:styleId="PMFuss1Zeile">
    <w:name w:val="PM Fuss 1. Zeile"/>
    <w:basedOn w:val="PMFuss"/>
    <w:next w:val="PMFuss"/>
    <w:uiPriority w:val="4"/>
    <w:qFormat/>
    <w:rsid w:val="00101580"/>
    <w:pPr>
      <w:pBdr>
        <w:top w:val="single" w:sz="4" w:space="6" w:color="auto"/>
      </w:pBdr>
      <w:spacing w:before="400"/>
    </w:pPr>
  </w:style>
  <w:style w:type="paragraph" w:customStyle="1" w:styleId="PMFussAufzhlung">
    <w:name w:val="PM Fuss Aufzählung"/>
    <w:basedOn w:val="PMFuss"/>
    <w:uiPriority w:val="4"/>
    <w:qFormat/>
    <w:rsid w:val="000A1331"/>
    <w:pPr>
      <w:numPr>
        <w:numId w:val="9"/>
      </w:numPr>
      <w:ind w:left="284" w:hanging="284"/>
    </w:pPr>
  </w:style>
  <w:style w:type="paragraph" w:styleId="Kopfzeile">
    <w:name w:val="header"/>
    <w:basedOn w:val="Standard"/>
    <w:link w:val="KopfzeileZchn"/>
    <w:uiPriority w:val="99"/>
    <w:semiHidden/>
    <w:rsid w:val="008675E0"/>
    <w:pPr>
      <w:tabs>
        <w:tab w:val="center" w:pos="4536"/>
        <w:tab w:val="right" w:pos="9072"/>
      </w:tabs>
      <w:spacing w:before="240" w:after="60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75E0"/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D93165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D6BCB"/>
    <w:rPr>
      <w:sz w:val="18"/>
    </w:rPr>
  </w:style>
  <w:style w:type="paragraph" w:customStyle="1" w:styleId="PM00Logoleiste">
    <w:name w:val="PM 00 Logoleiste"/>
    <w:basedOn w:val="Standard"/>
    <w:qFormat/>
    <w:rsid w:val="00AB2616"/>
    <w:pPr>
      <w:tabs>
        <w:tab w:val="center" w:pos="3402"/>
        <w:tab w:val="center" w:pos="5954"/>
        <w:tab w:val="right" w:pos="9072"/>
      </w:tabs>
      <w:spacing w:after="6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93165"/>
    <w:pPr>
      <w:spacing w:line="276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165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93165"/>
    <w:rPr>
      <w:vertAlign w:val="superscript"/>
    </w:rPr>
  </w:style>
  <w:style w:type="paragraph" w:customStyle="1" w:styleId="KopfzeileS1">
    <w:name w:val="Kopfzeile S1"/>
    <w:basedOn w:val="Kopfzeile"/>
    <w:uiPriority w:val="99"/>
    <w:semiHidden/>
    <w:qFormat/>
    <w:rsid w:val="008675E0"/>
    <w:pPr>
      <w:spacing w:before="0" w:after="0"/>
    </w:pPr>
  </w:style>
  <w:style w:type="paragraph" w:styleId="berarbeitung">
    <w:name w:val="Revision"/>
    <w:hidden/>
    <w:uiPriority w:val="99"/>
    <w:semiHidden/>
    <w:rsid w:val="00116B95"/>
    <w:rPr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7B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47B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7BA3"/>
    <w:rPr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7B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7BA3"/>
    <w:rPr>
      <w:b/>
      <w:bCs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FC41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st@frankbrunsmann.d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erzteblatt.de/news/draengen-auf-nationalen-sepsisplan-33dd7550-50cb-4cbb-b31a-9eb924a26cd7" TargetMode="External"/><Relationship Id="rId1" Type="http://schemas.openxmlformats.org/officeDocument/2006/relationships/hyperlink" Target="https://iqtig.org/downloads/berichte/2022/IQTIG_Entwicklung-QS-Verfahren-Sepsis_Abschlussbericht_2022-05-3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ressearbeit\Vorlage%20Pressemitteilung_Stand_19.08.2025_barrierefrei_alle_Log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FF6D5047B248CA962DC209FDE2A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A0AC3-367B-48FF-AF8A-2F0F61FBD393}"/>
      </w:docPartPr>
      <w:docPartBody>
        <w:p w:rsidR="00485156" w:rsidRDefault="00485156">
          <w:pPr>
            <w:pStyle w:val="68FF6D5047B248CA962DC209FDE2AD1B"/>
          </w:pPr>
          <w:r w:rsidRPr="000313F2">
            <w:rPr>
              <w:rStyle w:val="Platzhaltertext"/>
            </w:rPr>
            <w:t>Titel</w:t>
          </w:r>
          <w:r>
            <w:rPr>
              <w:rStyle w:val="Platzhaltertext"/>
            </w:rPr>
            <w:t xml:space="preserve"> der PM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56"/>
    <w:rsid w:val="00034A4B"/>
    <w:rsid w:val="00094DE2"/>
    <w:rsid w:val="000E7109"/>
    <w:rsid w:val="0010072C"/>
    <w:rsid w:val="00110A2F"/>
    <w:rsid w:val="00117D08"/>
    <w:rsid w:val="0019281D"/>
    <w:rsid w:val="001A00C9"/>
    <w:rsid w:val="0022632B"/>
    <w:rsid w:val="00270621"/>
    <w:rsid w:val="002A7646"/>
    <w:rsid w:val="003749B9"/>
    <w:rsid w:val="003E7F11"/>
    <w:rsid w:val="00414CCF"/>
    <w:rsid w:val="0042105A"/>
    <w:rsid w:val="00424847"/>
    <w:rsid w:val="00485156"/>
    <w:rsid w:val="005E4C8D"/>
    <w:rsid w:val="0060167E"/>
    <w:rsid w:val="006577DA"/>
    <w:rsid w:val="00691B30"/>
    <w:rsid w:val="006F6FEF"/>
    <w:rsid w:val="007176BF"/>
    <w:rsid w:val="00853442"/>
    <w:rsid w:val="0089352B"/>
    <w:rsid w:val="009516AA"/>
    <w:rsid w:val="00972085"/>
    <w:rsid w:val="009753C5"/>
    <w:rsid w:val="00A179BB"/>
    <w:rsid w:val="00B722B4"/>
    <w:rsid w:val="00C161B8"/>
    <w:rsid w:val="00CC00E8"/>
    <w:rsid w:val="00CC307E"/>
    <w:rsid w:val="00D63616"/>
    <w:rsid w:val="00F6366F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68FF6D5047B248CA962DC209FDE2AD1B">
    <w:name w:val="68FF6D5047B248CA962DC209FDE2A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G-BA_2016">
      <a:dk1>
        <a:sysClr val="windowText" lastClr="000000"/>
      </a:dk1>
      <a:lt1>
        <a:sysClr val="window" lastClr="FFFFFF"/>
      </a:lt1>
      <a:dk2>
        <a:srgbClr val="404040"/>
      </a:dk2>
      <a:lt2>
        <a:srgbClr val="E5E5E5"/>
      </a:lt2>
      <a:accent1>
        <a:srgbClr val="FF8C00"/>
      </a:accent1>
      <a:accent2>
        <a:srgbClr val="FFA940"/>
      </a:accent2>
      <a:accent3>
        <a:srgbClr val="FFC57F"/>
      </a:accent3>
      <a:accent4>
        <a:srgbClr val="FFE2BF"/>
      </a:accent4>
      <a:accent5>
        <a:srgbClr val="7F7F7F"/>
      </a:accent5>
      <a:accent6>
        <a:srgbClr val="BFBFBF"/>
      </a:accent6>
      <a:hlink>
        <a:srgbClr val="0563C1"/>
      </a:hlink>
      <a:folHlink>
        <a:srgbClr val="954F72"/>
      </a:folHlink>
    </a:clrScheme>
    <a:fontScheme name="g-b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D5A8-8796-443D-92D0-5B17EC52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Pressemitteilung_Stand_19.08.2025_barrierefrei_alle_Logos.dotx</Template>
  <TotalTime>0</TotalTime>
  <Pages>2</Pages>
  <Words>484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 starkes Signal für mehr Patientensicherheit: Qualitätssicherungsverfahren Sepsis startet im Januar</vt:lpstr>
    </vt:vector>
  </TitlesOfParts>
  <Company>G-BA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starkes Signal für mehr Patientensicherheit: Qualitätssicherungsverfahren Sepsis startet im Januar</dc:title>
  <dc:subject>Pressemitteilung</dc:subject>
  <dc:creator>PatV</dc:creator>
  <cp:keywords/>
  <dc:description/>
  <cp:lastModifiedBy>Burga Torges</cp:lastModifiedBy>
  <cp:revision>2</cp:revision>
  <cp:lastPrinted>2025-03-24T20:28:00Z</cp:lastPrinted>
  <dcterms:created xsi:type="dcterms:W3CDTF">2025-12-19T06:56:00Z</dcterms:created>
  <dcterms:modified xsi:type="dcterms:W3CDTF">2025-12-19T06:56:00Z</dcterms:modified>
</cp:coreProperties>
</file>