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21F" w:rsidRPr="00311F75" w:rsidRDefault="00F8321F" w:rsidP="00311F75">
      <w:pPr>
        <w:contextualSpacing/>
      </w:pPr>
    </w:p>
    <w:p w:rsidR="00F8321F" w:rsidRPr="00311F75" w:rsidRDefault="00F8321F" w:rsidP="00311F75">
      <w:pPr>
        <w:spacing w:after="0"/>
        <w:rPr>
          <w:sz w:val="24"/>
        </w:rPr>
      </w:pPr>
    </w:p>
    <w:p w:rsidR="00F8321F" w:rsidRPr="00311F75" w:rsidRDefault="00F8321F" w:rsidP="00311F75">
      <w:pPr>
        <w:spacing w:after="0"/>
        <w:rPr>
          <w:sz w:val="24"/>
        </w:rPr>
      </w:pPr>
    </w:p>
    <w:p w:rsidR="00727EB1" w:rsidRPr="00311F75" w:rsidRDefault="0037509D" w:rsidP="00311F75">
      <w:pPr>
        <w:contextualSpacing/>
        <w:rPr>
          <w:b/>
        </w:rPr>
      </w:pPr>
      <w:r w:rsidRPr="00311F75">
        <w:rPr>
          <w:b/>
        </w:rPr>
        <w:t xml:space="preserve">Einladung zur </w:t>
      </w:r>
      <w:r w:rsidR="00727EB1" w:rsidRPr="00311F75">
        <w:rPr>
          <w:b/>
        </w:rPr>
        <w:t>Frauen-Zukunftswerkstatt „#FemPowerment – Frauen und Mädchen mit</w:t>
      </w:r>
    </w:p>
    <w:p w:rsidR="00727EB1" w:rsidRPr="00311F75" w:rsidRDefault="00727EB1" w:rsidP="00311F75">
      <w:pPr>
        <w:contextualSpacing/>
        <w:rPr>
          <w:b/>
        </w:rPr>
      </w:pPr>
      <w:r w:rsidRPr="00311F75">
        <w:rPr>
          <w:b/>
        </w:rPr>
        <w:t>Behinderung und chronischer Erkrankung für eine digitale Zukunft stärken“ am 27. September 2019 im Jugendgästehaus Hauptbahnhof</w:t>
      </w:r>
      <w:r w:rsidR="00606686" w:rsidRPr="00311F75">
        <w:rPr>
          <w:b/>
        </w:rPr>
        <w:t>,</w:t>
      </w:r>
      <w:r w:rsidRPr="00311F75">
        <w:rPr>
          <w:b/>
        </w:rPr>
        <w:t xml:space="preserve"> Berlin</w:t>
      </w:r>
    </w:p>
    <w:p w:rsidR="0037509D" w:rsidRPr="00311F75" w:rsidRDefault="0037509D" w:rsidP="00311F75">
      <w:pPr>
        <w:contextualSpacing/>
      </w:pPr>
    </w:p>
    <w:p w:rsidR="0037509D" w:rsidRPr="00311F75" w:rsidRDefault="0037509D" w:rsidP="00311F75">
      <w:pPr>
        <w:contextualSpacing/>
      </w:pPr>
      <w:r w:rsidRPr="00311F75">
        <w:t>Sehr geehrte Damen und Herren,</w:t>
      </w:r>
    </w:p>
    <w:p w:rsidR="0037509D" w:rsidRPr="00311F75" w:rsidRDefault="0037509D" w:rsidP="00311F75">
      <w:pPr>
        <w:contextualSpacing/>
      </w:pPr>
      <w:r w:rsidRPr="00311F75">
        <w:t>liebe Kolleginnen und Kollegen,</w:t>
      </w:r>
    </w:p>
    <w:p w:rsidR="0037509D" w:rsidRPr="00311F75" w:rsidRDefault="0037509D" w:rsidP="00311F75">
      <w:pPr>
        <w:contextualSpacing/>
      </w:pPr>
    </w:p>
    <w:p w:rsidR="00727EB1" w:rsidRPr="00311F75" w:rsidRDefault="00727EB1" w:rsidP="00311F75">
      <w:pPr>
        <w:spacing w:after="0"/>
      </w:pPr>
      <w:r w:rsidRPr="00311F75">
        <w:t xml:space="preserve">Die Digitalisierung schreitet in unseren Lebens- und Arbeitsbereichen schnell voran. Ob wir das gut </w:t>
      </w:r>
      <w:bookmarkStart w:id="0" w:name="_GoBack"/>
      <w:r w:rsidRPr="00311F75">
        <w:t xml:space="preserve">finden oder nicht – wir werden am digitalen Wandel nicht vorbeikommen. Nachrichten erhalten wir </w:t>
      </w:r>
      <w:bookmarkEnd w:id="0"/>
      <w:r w:rsidRPr="00311F75">
        <w:t>auf unserem Smartphone, Technologien verändern die Berufe sowie die Kommunikation. Unsere Netzwerke sind die sozialen Medien. Nie war es leichter Informationen zu bekommen oder sich mit anderen Betroffenen auszutauschen.</w:t>
      </w:r>
    </w:p>
    <w:p w:rsidR="00727EB1" w:rsidRPr="00311F75" w:rsidRDefault="00727EB1" w:rsidP="00311F75">
      <w:pPr>
        <w:spacing w:after="0"/>
      </w:pPr>
    </w:p>
    <w:p w:rsidR="00727EB1" w:rsidRPr="00311F75" w:rsidRDefault="00727EB1" w:rsidP="00311F75">
      <w:pPr>
        <w:spacing w:after="0"/>
      </w:pPr>
      <w:r w:rsidRPr="00311F75">
        <w:t xml:space="preserve">Gerade in den Sozialen Medien bieten sich viele Chancen und Entwicklungsmöglichkeiten für Frauen und Mädchen mit Behinderung und chronischer Erkrankung, um sich zusammen zu schließen, zu kommunizieren und sich gegenseitig zu stärken. Durch das Internet sind sie nicht an örtliche und zeitliche Grenzen gebunden, jede kann mitmachen und für die eigenen Interessen einstehen. </w:t>
      </w:r>
    </w:p>
    <w:p w:rsidR="00727EB1" w:rsidRPr="00311F75" w:rsidRDefault="00727EB1" w:rsidP="00311F75">
      <w:pPr>
        <w:spacing w:after="0"/>
      </w:pPr>
    </w:p>
    <w:p w:rsidR="00727EB1" w:rsidRPr="00311F75" w:rsidRDefault="00727EB1" w:rsidP="00311F75">
      <w:pPr>
        <w:spacing w:after="0"/>
      </w:pPr>
      <w:r w:rsidRPr="00311F75">
        <w:t xml:space="preserve">Doch was braucht es für eine digitale Zukunft mit mehr #FemPowerment? </w:t>
      </w:r>
      <w:r w:rsidR="00606686" w:rsidRPr="00311F75">
        <w:t xml:space="preserve">Welche strukturellen Rahmenbedingungen brauchen wir? Was sind die Hemmnisse? </w:t>
      </w:r>
      <w:r w:rsidRPr="00311F75">
        <w:t>Wie werden Frauen und Mädchen durch die Digitalisierung sichtbarer? Wie werden sie stärker, mutiger ihre Stimme zu erheben? Wie werden sie selbst zu Initiatorinnen und Mitgestalterinnen?</w:t>
      </w:r>
    </w:p>
    <w:p w:rsidR="00727EB1" w:rsidRPr="00311F75" w:rsidRDefault="00727EB1" w:rsidP="00311F75">
      <w:pPr>
        <w:spacing w:after="0"/>
      </w:pPr>
    </w:p>
    <w:p w:rsidR="00727EB1" w:rsidRPr="00311F75" w:rsidRDefault="00727EB1" w:rsidP="00311F75">
      <w:r w:rsidRPr="00311F75">
        <w:t>Im Rahmen der Frauen-Zukunftswerkstatt am 27. September 2019 in Berlin, setzt die BAG SELBS</w:t>
      </w:r>
      <w:r w:rsidRPr="00311F75">
        <w:t>T</w:t>
      </w:r>
      <w:r w:rsidRPr="00311F75">
        <w:t xml:space="preserve">HILFE e.V. an diesen Fragen an und möchte die Handlungsmöglichkeiten von Frauen und Mädchen mit Behinderung und chronischer Erkrankung im Bereich der digitalen Kompetenz und </w:t>
      </w:r>
      <w:r w:rsidR="00A625FC" w:rsidRPr="00311F75">
        <w:t>des Selbstb</w:t>
      </w:r>
      <w:r w:rsidR="00A625FC" w:rsidRPr="00311F75">
        <w:t>e</w:t>
      </w:r>
      <w:r w:rsidR="00A625FC" w:rsidRPr="00311F75">
        <w:t>wusstseins</w:t>
      </w:r>
      <w:r w:rsidRPr="00311F75">
        <w:t xml:space="preserve"> stärken. Feministische Akteurinnen und Bloggerinnen, wie Kübra Sekin </w:t>
      </w:r>
      <w:r w:rsidR="00A625FC" w:rsidRPr="00311F75">
        <w:t>oder</w:t>
      </w:r>
      <w:r w:rsidRPr="00311F75">
        <w:t xml:space="preserve"> Elisabeth R. Hager, ermöglichen den Teilnehmer</w:t>
      </w:r>
      <w:r w:rsidR="00A625FC" w:rsidRPr="00311F75">
        <w:t>*</w:t>
      </w:r>
      <w:r w:rsidRPr="00311F75">
        <w:t xml:space="preserve">innen eine gezielte Selbststärkung und ein Empowerment für ihre individuelle digitale Zukunftsentwicklung.  </w:t>
      </w:r>
    </w:p>
    <w:p w:rsidR="00162C1A" w:rsidRPr="00311F75" w:rsidRDefault="004B22E8" w:rsidP="00311F75">
      <w:pPr>
        <w:spacing w:after="0"/>
      </w:pPr>
      <w:r w:rsidRPr="00311F75">
        <w:t xml:space="preserve">Als besonderes </w:t>
      </w:r>
      <w:r w:rsidRPr="00311F75">
        <w:rPr>
          <w:b/>
        </w:rPr>
        <w:t>Extra</w:t>
      </w:r>
      <w:r w:rsidRPr="00311F75">
        <w:t xml:space="preserve"> </w:t>
      </w:r>
      <w:r w:rsidR="00162C1A" w:rsidRPr="00311F75">
        <w:t xml:space="preserve">und zur Einstimmung auf die Zukunftswerkstatt </w:t>
      </w:r>
      <w:r w:rsidRPr="00311F75">
        <w:t xml:space="preserve">bieten wir </w:t>
      </w:r>
      <w:r w:rsidR="00162C1A" w:rsidRPr="00311F75">
        <w:t xml:space="preserve">allen interessierten Teilnehmer*innen bereits am </w:t>
      </w:r>
      <w:r w:rsidR="00162C1A" w:rsidRPr="00311F75">
        <w:rPr>
          <w:b/>
        </w:rPr>
        <w:t>26. September 2019</w:t>
      </w:r>
      <w:r w:rsidR="00162C1A" w:rsidRPr="00311F75">
        <w:t xml:space="preserve"> um </w:t>
      </w:r>
      <w:r w:rsidR="00162C1A" w:rsidRPr="00311F75">
        <w:rPr>
          <w:b/>
        </w:rPr>
        <w:t>17:00</w:t>
      </w:r>
      <w:r w:rsidR="00162C1A" w:rsidRPr="00311F75">
        <w:t xml:space="preserve"> Uhr einen feministischen </w:t>
      </w:r>
      <w:r w:rsidR="004D6310">
        <w:t>und barrier</w:t>
      </w:r>
      <w:r w:rsidR="004D6310">
        <w:t>e</w:t>
      </w:r>
      <w:r w:rsidR="004D6310">
        <w:t xml:space="preserve">freien </w:t>
      </w:r>
      <w:r w:rsidR="00162C1A" w:rsidRPr="00311F75">
        <w:rPr>
          <w:b/>
        </w:rPr>
        <w:t>Stadtrundgang</w:t>
      </w:r>
      <w:r w:rsidR="00162C1A" w:rsidRPr="00311F75">
        <w:t xml:space="preserve"> unter dem Motto „Spurensuche rund um Hauptbahnhof und Reichstag" </w:t>
      </w:r>
      <w:r w:rsidRPr="00311F75">
        <w:t>an.</w:t>
      </w:r>
      <w:r w:rsidR="00162C1A" w:rsidRPr="00311F75">
        <w:t xml:space="preserve"> Anja Thuns von FRAUE</w:t>
      </w:r>
      <w:r w:rsidR="004D6310">
        <w:t>N</w:t>
      </w:r>
      <w:r w:rsidR="00162C1A" w:rsidRPr="00311F75">
        <w:t xml:space="preserve">TOUREN führt durch </w:t>
      </w:r>
      <w:r w:rsidR="00505ABC" w:rsidRPr="00311F75">
        <w:t>eine</w:t>
      </w:r>
      <w:r w:rsidR="00162C1A" w:rsidRPr="00311F75">
        <w:t xml:space="preserve"> frauenhistorische Spurensuche rund um den Berl</w:t>
      </w:r>
      <w:r w:rsidR="00162C1A" w:rsidRPr="00311F75">
        <w:t>i</w:t>
      </w:r>
      <w:r w:rsidR="00162C1A" w:rsidRPr="00311F75">
        <w:t xml:space="preserve">ner Hauptbahnhof bis zum Reichstag. </w:t>
      </w:r>
      <w:r w:rsidR="00606686" w:rsidRPr="00311F75">
        <w:t>Treffpunkt ist unser Veranstaltungsort (Jugendgästehaus Hauptbahnhof Berlin, Lehrter Straße 68, 10557 Berlin).</w:t>
      </w:r>
    </w:p>
    <w:p w:rsidR="00311F75" w:rsidRPr="00311F75" w:rsidRDefault="00311F75" w:rsidP="00311F75">
      <w:pPr>
        <w:spacing w:after="0"/>
      </w:pPr>
    </w:p>
    <w:p w:rsidR="00727EB1" w:rsidRPr="00311F75" w:rsidRDefault="00727EB1" w:rsidP="00311F75">
      <w:pPr>
        <w:spacing w:after="0"/>
      </w:pPr>
      <w:r w:rsidRPr="00311F75">
        <w:t>Wir freuen uns, Sie bei der Frauen-Zukunftswe</w:t>
      </w:r>
      <w:r w:rsidR="00162C1A" w:rsidRPr="00311F75">
        <w:t xml:space="preserve">rkstatt 2019 </w:t>
      </w:r>
      <w:r w:rsidR="00B72793">
        <w:t xml:space="preserve">zu </w:t>
      </w:r>
      <w:r w:rsidR="00162C1A" w:rsidRPr="00311F75">
        <w:t>begrüßen!</w:t>
      </w:r>
      <w:r w:rsidRPr="00311F75">
        <w:t xml:space="preserve"> </w:t>
      </w:r>
    </w:p>
    <w:p w:rsidR="00727EB1" w:rsidRPr="00311F75" w:rsidRDefault="00727EB1" w:rsidP="00311F75">
      <w:pPr>
        <w:spacing w:after="0"/>
      </w:pPr>
    </w:p>
    <w:p w:rsidR="00B72793" w:rsidRDefault="00B72793" w:rsidP="00311F75">
      <w:pPr>
        <w:spacing w:after="0"/>
        <w:rPr>
          <w:b/>
        </w:rPr>
      </w:pPr>
    </w:p>
    <w:p w:rsidR="00B72793" w:rsidRDefault="00B72793" w:rsidP="00311F75">
      <w:pPr>
        <w:spacing w:after="0"/>
        <w:rPr>
          <w:b/>
        </w:rPr>
      </w:pPr>
    </w:p>
    <w:p w:rsidR="00727EB1" w:rsidRPr="00311F75" w:rsidRDefault="00727EB1" w:rsidP="00311F75">
      <w:pPr>
        <w:spacing w:after="0"/>
      </w:pPr>
      <w:r w:rsidRPr="00311F75">
        <w:rPr>
          <w:b/>
        </w:rPr>
        <w:lastRenderedPageBreak/>
        <w:t>Informationen</w:t>
      </w:r>
      <w:r w:rsidRPr="00311F75">
        <w:t xml:space="preserve"> zur </w:t>
      </w:r>
      <w:r w:rsidRPr="00311F75">
        <w:rPr>
          <w:b/>
        </w:rPr>
        <w:t>Anmeldung</w:t>
      </w:r>
      <w:r w:rsidRPr="00311F75">
        <w:t>: Bitte beachten Sie, dass die Frauen-Zukunftswerkstatt sich au</w:t>
      </w:r>
      <w:r w:rsidRPr="00311F75">
        <w:t>s</w:t>
      </w:r>
      <w:r w:rsidRPr="00311F75">
        <w:t xml:space="preserve">schließlich an Frauen und Mädchen richtet. </w:t>
      </w:r>
    </w:p>
    <w:p w:rsidR="00B72793" w:rsidRDefault="00B72793" w:rsidP="00311F75"/>
    <w:p w:rsidR="001E76D2" w:rsidRPr="00311F75" w:rsidRDefault="001E76D2" w:rsidP="00311F75">
      <w:r w:rsidRPr="00311F75">
        <w:t xml:space="preserve">Für Ihre Teilnahme füllen Sie bitte den angehängten </w:t>
      </w:r>
      <w:r w:rsidRPr="00311F75">
        <w:rPr>
          <w:b/>
        </w:rPr>
        <w:t>Anmeldebogen</w:t>
      </w:r>
      <w:r w:rsidRPr="00311F75">
        <w:t xml:space="preserve"> bis zum </w:t>
      </w:r>
      <w:r w:rsidR="00CB457B" w:rsidRPr="00311F75">
        <w:rPr>
          <w:b/>
        </w:rPr>
        <w:t>1</w:t>
      </w:r>
      <w:r w:rsidR="00EC4DBF" w:rsidRPr="00311F75">
        <w:rPr>
          <w:b/>
        </w:rPr>
        <w:t>3</w:t>
      </w:r>
      <w:r w:rsidR="00CB457B" w:rsidRPr="00311F75">
        <w:rPr>
          <w:b/>
        </w:rPr>
        <w:t>.</w:t>
      </w:r>
      <w:r w:rsidRPr="00311F75">
        <w:rPr>
          <w:b/>
        </w:rPr>
        <w:t xml:space="preserve"> </w:t>
      </w:r>
      <w:r w:rsidR="00EC4DBF" w:rsidRPr="00311F75">
        <w:rPr>
          <w:b/>
        </w:rPr>
        <w:t>September</w:t>
      </w:r>
      <w:r w:rsidR="004F4E2E" w:rsidRPr="00311F75">
        <w:rPr>
          <w:b/>
        </w:rPr>
        <w:t xml:space="preserve"> 2019</w:t>
      </w:r>
      <w:r w:rsidRPr="00311F75">
        <w:t xml:space="preserve"> aus und senden diesen mit Unterschrift per E-Mail (bevorzugt), per Fax oder Post an:</w:t>
      </w:r>
    </w:p>
    <w:p w:rsidR="00C223F3" w:rsidRPr="00311F75" w:rsidRDefault="001E76D2" w:rsidP="00311F75">
      <w:pPr>
        <w:contextualSpacing/>
      </w:pPr>
      <w:r w:rsidRPr="00311F75">
        <w:t>E-Mail:</w:t>
      </w:r>
      <w:r w:rsidRPr="00311F75">
        <w:tab/>
        <w:t>regine.hildebrandt@bag-selbsthilfe.de</w:t>
      </w:r>
    </w:p>
    <w:p w:rsidR="001E76D2" w:rsidRPr="00311F75" w:rsidRDefault="001E76D2" w:rsidP="00311F75">
      <w:pPr>
        <w:contextualSpacing/>
      </w:pPr>
      <w:r w:rsidRPr="00311F75">
        <w:t xml:space="preserve">Fax: </w:t>
      </w:r>
      <w:r w:rsidRPr="00311F75">
        <w:tab/>
        <w:t>0211 31006-66</w:t>
      </w:r>
    </w:p>
    <w:p w:rsidR="001E76D2" w:rsidRPr="00311F75" w:rsidRDefault="001E76D2" w:rsidP="00311F75">
      <w:pPr>
        <w:contextualSpacing/>
      </w:pPr>
      <w:r w:rsidRPr="00311F75">
        <w:t>Post:</w:t>
      </w:r>
      <w:r w:rsidRPr="00311F75">
        <w:tab/>
        <w:t>BAG SELBSTHILFE e.V.</w:t>
      </w:r>
    </w:p>
    <w:p w:rsidR="001E76D2" w:rsidRPr="00311F75" w:rsidRDefault="001E76D2" w:rsidP="00311F75">
      <w:pPr>
        <w:contextualSpacing/>
      </w:pPr>
      <w:r w:rsidRPr="00311F75">
        <w:tab/>
        <w:t>z. Hd. Regine Hildebrandt</w:t>
      </w:r>
    </w:p>
    <w:p w:rsidR="001E76D2" w:rsidRPr="00311F75" w:rsidRDefault="001E76D2" w:rsidP="00311F75">
      <w:pPr>
        <w:contextualSpacing/>
      </w:pPr>
      <w:r w:rsidRPr="00311F75">
        <w:tab/>
        <w:t>Mariendorfer Damm 159</w:t>
      </w:r>
    </w:p>
    <w:p w:rsidR="0037509D" w:rsidRPr="00311F75" w:rsidRDefault="001E76D2" w:rsidP="00311F75">
      <w:pPr>
        <w:contextualSpacing/>
      </w:pPr>
      <w:r w:rsidRPr="00311F75">
        <w:tab/>
        <w:t>12107 Berlin</w:t>
      </w:r>
    </w:p>
    <w:p w:rsidR="00F8321F" w:rsidRPr="00311F75" w:rsidRDefault="00F8321F" w:rsidP="00311F75">
      <w:pPr>
        <w:contextualSpacing/>
      </w:pPr>
    </w:p>
    <w:p w:rsidR="001E76D2" w:rsidRPr="00311F75" w:rsidRDefault="001E76D2" w:rsidP="00311F75">
      <w:pPr>
        <w:contextualSpacing/>
      </w:pPr>
    </w:p>
    <w:p w:rsidR="001E76D2" w:rsidRPr="00311F75" w:rsidRDefault="001E76D2" w:rsidP="00311F75">
      <w:pPr>
        <w:contextualSpacing/>
      </w:pPr>
    </w:p>
    <w:p w:rsidR="001E76D2" w:rsidRPr="00311F75" w:rsidRDefault="000F2467" w:rsidP="00311F75">
      <w:pPr>
        <w:contextualSpacing/>
      </w:pPr>
      <w:r w:rsidRPr="00311F75">
        <w:t>Herzliche Grüße</w:t>
      </w:r>
    </w:p>
    <w:p w:rsidR="001E76D2" w:rsidRPr="00311F75" w:rsidRDefault="001E76D2" w:rsidP="00311F75">
      <w:pPr>
        <w:contextualSpacing/>
      </w:pPr>
    </w:p>
    <w:p w:rsidR="00EC4DBF" w:rsidRPr="00311F75" w:rsidRDefault="00EC4DBF" w:rsidP="00311F75"/>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386"/>
      </w:tblGrid>
      <w:tr w:rsidR="00EC4DBF" w:rsidRPr="00311F75" w:rsidTr="00024ED9">
        <w:tc>
          <w:tcPr>
            <w:tcW w:w="4503" w:type="dxa"/>
          </w:tcPr>
          <w:p w:rsidR="00EC4DBF" w:rsidRPr="00311F75" w:rsidRDefault="00EC4DBF" w:rsidP="00311F75">
            <w:pPr>
              <w:spacing w:line="276" w:lineRule="auto"/>
              <w:contextualSpacing/>
            </w:pPr>
            <w:r w:rsidRPr="00311F75">
              <w:t>Eva Mira Bröckelmann</w:t>
            </w:r>
          </w:p>
          <w:p w:rsidR="00EC4DBF" w:rsidRPr="00311F75" w:rsidRDefault="00EC4DBF" w:rsidP="00311F75">
            <w:pPr>
              <w:spacing w:after="200" w:line="276" w:lineRule="auto"/>
              <w:contextualSpacing/>
            </w:pPr>
            <w:r w:rsidRPr="00311F75">
              <w:t>„Selbsthilfe der Zukunft“</w:t>
            </w:r>
          </w:p>
          <w:p w:rsidR="00EC4DBF" w:rsidRPr="00311F75" w:rsidRDefault="00EC4DBF" w:rsidP="00311F75">
            <w:pPr>
              <w:spacing w:line="276" w:lineRule="auto"/>
            </w:pPr>
            <w:r w:rsidRPr="00311F75">
              <w:t>Projektleiterin</w:t>
            </w:r>
          </w:p>
        </w:tc>
        <w:tc>
          <w:tcPr>
            <w:tcW w:w="5386" w:type="dxa"/>
          </w:tcPr>
          <w:p w:rsidR="00EC4DBF" w:rsidRPr="00311F75" w:rsidRDefault="00EC4DBF" w:rsidP="00311F75">
            <w:pPr>
              <w:spacing w:line="276" w:lineRule="auto"/>
              <w:rPr>
                <w:rFonts w:eastAsia="Times New Roman" w:cs="Calibri"/>
                <w:noProof/>
              </w:rPr>
            </w:pPr>
            <w:r w:rsidRPr="00311F75">
              <w:rPr>
                <w:rFonts w:eastAsia="Times New Roman" w:cs="Calibri"/>
                <w:noProof/>
              </w:rPr>
              <w:t>Nicole Kautz</w:t>
            </w:r>
          </w:p>
          <w:p w:rsidR="00EC4DBF" w:rsidRPr="00311F75" w:rsidRDefault="00EC4DBF" w:rsidP="00311F75">
            <w:pPr>
              <w:spacing w:line="276" w:lineRule="auto"/>
              <w:rPr>
                <w:rFonts w:eastAsia="Times New Roman" w:cs="Calibri"/>
                <w:noProof/>
              </w:rPr>
            </w:pPr>
            <w:r w:rsidRPr="00311F75">
              <w:rPr>
                <w:rFonts w:eastAsia="Times New Roman" w:cs="Calibri"/>
                <w:noProof/>
              </w:rPr>
              <w:t xml:space="preserve">"Stärkung und Empowerment der Selbstvertretungs-kompetenz von Frauen und Mädchen mit Behinderung und chronischer Erkrankung in der gesundheitlichen Selbsthilfe" </w:t>
            </w:r>
          </w:p>
          <w:p w:rsidR="00EC4DBF" w:rsidRPr="00311F75" w:rsidRDefault="00EC4DBF" w:rsidP="00311F75">
            <w:pPr>
              <w:spacing w:line="276" w:lineRule="auto"/>
              <w:rPr>
                <w:rFonts w:eastAsia="Times New Roman" w:cs="Calibri"/>
                <w:noProof/>
              </w:rPr>
            </w:pPr>
            <w:r w:rsidRPr="00311F75">
              <w:rPr>
                <w:rFonts w:eastAsia="Times New Roman" w:cs="Calibri"/>
                <w:noProof/>
              </w:rPr>
              <w:t>Koordinatorin für geschlechtssensible Selbsthilfearbeit</w:t>
            </w:r>
          </w:p>
          <w:p w:rsidR="00EC4DBF" w:rsidRPr="00311F75" w:rsidRDefault="00EC4DBF" w:rsidP="00311F75">
            <w:pPr>
              <w:spacing w:line="276" w:lineRule="auto"/>
            </w:pPr>
          </w:p>
        </w:tc>
      </w:tr>
    </w:tbl>
    <w:p w:rsidR="001E76D2" w:rsidRPr="00311F75" w:rsidRDefault="001E76D2" w:rsidP="00311F75">
      <w:pPr>
        <w:contextualSpacing/>
      </w:pPr>
    </w:p>
    <w:p w:rsidR="001E76D2" w:rsidRPr="00311F75" w:rsidRDefault="001E76D2" w:rsidP="00311F75">
      <w:pPr>
        <w:contextualSpacing/>
      </w:pPr>
    </w:p>
    <w:p w:rsidR="001E76D2" w:rsidRPr="00311F75" w:rsidRDefault="001E76D2" w:rsidP="00311F75"/>
    <w:p w:rsidR="001E76D2" w:rsidRPr="00311F75" w:rsidRDefault="001E76D2" w:rsidP="00311F75"/>
    <w:p w:rsidR="001E76D2" w:rsidRPr="00B72793" w:rsidRDefault="001E76D2" w:rsidP="00311F75">
      <w:pPr>
        <w:rPr>
          <w:b/>
          <w:u w:val="single"/>
        </w:rPr>
      </w:pPr>
      <w:r w:rsidRPr="00B72793">
        <w:rPr>
          <w:b/>
          <w:u w:val="single"/>
        </w:rPr>
        <w:t xml:space="preserve">Anlage: </w:t>
      </w:r>
    </w:p>
    <w:p w:rsidR="001E76D2" w:rsidRPr="00B72793" w:rsidRDefault="001E76D2" w:rsidP="00311F75">
      <w:pPr>
        <w:contextualSpacing/>
        <w:rPr>
          <w:sz w:val="20"/>
        </w:rPr>
      </w:pPr>
      <w:r w:rsidRPr="00B72793">
        <w:rPr>
          <w:sz w:val="20"/>
        </w:rPr>
        <w:t>Rückmeldebogen</w:t>
      </w:r>
    </w:p>
    <w:p w:rsidR="00A70735" w:rsidRPr="00B72793" w:rsidRDefault="001E76D2" w:rsidP="00311F75">
      <w:pPr>
        <w:contextualSpacing/>
        <w:rPr>
          <w:sz w:val="20"/>
        </w:rPr>
      </w:pPr>
      <w:r w:rsidRPr="00B72793">
        <w:rPr>
          <w:sz w:val="20"/>
        </w:rPr>
        <w:t>Tagungsprogramm</w:t>
      </w:r>
    </w:p>
    <w:p w:rsidR="001E76D2" w:rsidRPr="00B72793" w:rsidRDefault="00A70735" w:rsidP="00311F75">
      <w:pPr>
        <w:contextualSpacing/>
        <w:rPr>
          <w:sz w:val="20"/>
        </w:rPr>
      </w:pPr>
      <w:r w:rsidRPr="00B72793">
        <w:rPr>
          <w:sz w:val="20"/>
        </w:rPr>
        <w:t>Anreisebeschreibung</w:t>
      </w:r>
    </w:p>
    <w:sectPr w:rsidR="001E76D2" w:rsidRPr="00B72793" w:rsidSect="006A11C1">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F8C" w:rsidRDefault="00925F8C" w:rsidP="00F8321F">
      <w:pPr>
        <w:spacing w:after="0" w:line="240" w:lineRule="auto"/>
      </w:pPr>
      <w:r>
        <w:separator/>
      </w:r>
    </w:p>
  </w:endnote>
  <w:endnote w:type="continuationSeparator" w:id="0">
    <w:p w:rsidR="00925F8C" w:rsidRDefault="00925F8C" w:rsidP="00F83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F8C" w:rsidRDefault="00925F8C" w:rsidP="00F8321F">
      <w:pPr>
        <w:spacing w:after="0" w:line="240" w:lineRule="auto"/>
      </w:pPr>
      <w:r>
        <w:separator/>
      </w:r>
    </w:p>
  </w:footnote>
  <w:footnote w:type="continuationSeparator" w:id="0">
    <w:p w:rsidR="00925F8C" w:rsidRDefault="00925F8C" w:rsidP="00F832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1F" w:rsidRDefault="007A5298">
    <w:pPr>
      <w:pStyle w:val="Kopfzeile"/>
    </w:pPr>
    <w:r>
      <w:rPr>
        <w:rFonts w:ascii="Trebuchet MS" w:hAnsi="Trebuchet MS"/>
        <w:noProof/>
        <w:lang w:eastAsia="de-DE"/>
      </w:rPr>
      <w:drawing>
        <wp:inline distT="0" distB="0" distL="0" distR="0" wp14:anchorId="63441472" wp14:editId="45D13773">
          <wp:extent cx="630767" cy="467763"/>
          <wp:effectExtent l="0" t="0" r="0" b="8890"/>
          <wp:docPr id="2" name="Grafik 2" descr="Beschreibung: Beschreibung: 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Beschreibung: 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897" cy="467860"/>
                  </a:xfrm>
                  <a:prstGeom prst="rect">
                    <a:avLst/>
                  </a:prstGeom>
                  <a:noFill/>
                  <a:ln>
                    <a:noFill/>
                  </a:ln>
                </pic:spPr>
              </pic:pic>
            </a:graphicData>
          </a:graphic>
        </wp:inline>
      </w:drawing>
    </w:r>
  </w:p>
  <w:p w:rsidR="00F8321F" w:rsidRDefault="00F8321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F15F5"/>
    <w:multiLevelType w:val="hybridMultilevel"/>
    <w:tmpl w:val="076AC53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35059FA"/>
    <w:multiLevelType w:val="hybridMultilevel"/>
    <w:tmpl w:val="25B4D1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4BA10F5"/>
    <w:multiLevelType w:val="hybridMultilevel"/>
    <w:tmpl w:val="C4069B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8AC6C12"/>
    <w:multiLevelType w:val="hybridMultilevel"/>
    <w:tmpl w:val="632ABA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9B0"/>
    <w:rsid w:val="000353C4"/>
    <w:rsid w:val="00057568"/>
    <w:rsid w:val="000729BE"/>
    <w:rsid w:val="00075F35"/>
    <w:rsid w:val="00087456"/>
    <w:rsid w:val="000A09E9"/>
    <w:rsid w:val="000B0DC7"/>
    <w:rsid w:val="000C04D4"/>
    <w:rsid w:val="000F2467"/>
    <w:rsid w:val="000F4675"/>
    <w:rsid w:val="000F5566"/>
    <w:rsid w:val="00111925"/>
    <w:rsid w:val="001318E1"/>
    <w:rsid w:val="00132E41"/>
    <w:rsid w:val="00153A0E"/>
    <w:rsid w:val="00160B3B"/>
    <w:rsid w:val="00162C1A"/>
    <w:rsid w:val="001A33DF"/>
    <w:rsid w:val="001E2B67"/>
    <w:rsid w:val="001E76D2"/>
    <w:rsid w:val="00200D92"/>
    <w:rsid w:val="00261054"/>
    <w:rsid w:val="00311F75"/>
    <w:rsid w:val="00312758"/>
    <w:rsid w:val="0036409B"/>
    <w:rsid w:val="0037509D"/>
    <w:rsid w:val="003915FF"/>
    <w:rsid w:val="003A4410"/>
    <w:rsid w:val="00405F90"/>
    <w:rsid w:val="0041332A"/>
    <w:rsid w:val="00425F2D"/>
    <w:rsid w:val="0046230A"/>
    <w:rsid w:val="0046532D"/>
    <w:rsid w:val="00471A65"/>
    <w:rsid w:val="0047786F"/>
    <w:rsid w:val="004922A0"/>
    <w:rsid w:val="0049780C"/>
    <w:rsid w:val="004B22E8"/>
    <w:rsid w:val="004D1B80"/>
    <w:rsid w:val="004D6310"/>
    <w:rsid w:val="004E3D56"/>
    <w:rsid w:val="004F4E2E"/>
    <w:rsid w:val="00505ABC"/>
    <w:rsid w:val="00565B60"/>
    <w:rsid w:val="0058298D"/>
    <w:rsid w:val="005C3592"/>
    <w:rsid w:val="00606686"/>
    <w:rsid w:val="00611584"/>
    <w:rsid w:val="0065511D"/>
    <w:rsid w:val="00674638"/>
    <w:rsid w:val="006A11C1"/>
    <w:rsid w:val="006A6446"/>
    <w:rsid w:val="00727EB1"/>
    <w:rsid w:val="007338A5"/>
    <w:rsid w:val="00754BB7"/>
    <w:rsid w:val="00756B69"/>
    <w:rsid w:val="007609B0"/>
    <w:rsid w:val="0077239C"/>
    <w:rsid w:val="007A5298"/>
    <w:rsid w:val="007B5290"/>
    <w:rsid w:val="007B7CB7"/>
    <w:rsid w:val="007D39F9"/>
    <w:rsid w:val="007D442D"/>
    <w:rsid w:val="00825E1B"/>
    <w:rsid w:val="008571F9"/>
    <w:rsid w:val="00877151"/>
    <w:rsid w:val="009035D8"/>
    <w:rsid w:val="00906C29"/>
    <w:rsid w:val="00925F8C"/>
    <w:rsid w:val="00960BD4"/>
    <w:rsid w:val="00975187"/>
    <w:rsid w:val="00986409"/>
    <w:rsid w:val="009A565E"/>
    <w:rsid w:val="009B3BAB"/>
    <w:rsid w:val="009D77E6"/>
    <w:rsid w:val="009E6BC4"/>
    <w:rsid w:val="00A20BA2"/>
    <w:rsid w:val="00A625FC"/>
    <w:rsid w:val="00A70735"/>
    <w:rsid w:val="00A7526F"/>
    <w:rsid w:val="00A84BE2"/>
    <w:rsid w:val="00AE4518"/>
    <w:rsid w:val="00AF31C3"/>
    <w:rsid w:val="00AF5BEC"/>
    <w:rsid w:val="00B00792"/>
    <w:rsid w:val="00B062A2"/>
    <w:rsid w:val="00B30793"/>
    <w:rsid w:val="00B72793"/>
    <w:rsid w:val="00B76550"/>
    <w:rsid w:val="00BC5877"/>
    <w:rsid w:val="00BC7EAD"/>
    <w:rsid w:val="00BF4B85"/>
    <w:rsid w:val="00C07E56"/>
    <w:rsid w:val="00C223F3"/>
    <w:rsid w:val="00C272F8"/>
    <w:rsid w:val="00C32AE4"/>
    <w:rsid w:val="00C70C06"/>
    <w:rsid w:val="00C82788"/>
    <w:rsid w:val="00CA2DB2"/>
    <w:rsid w:val="00CB457B"/>
    <w:rsid w:val="00CC0A84"/>
    <w:rsid w:val="00CC6DE8"/>
    <w:rsid w:val="00CF71FC"/>
    <w:rsid w:val="00D022FA"/>
    <w:rsid w:val="00D2642E"/>
    <w:rsid w:val="00D4500D"/>
    <w:rsid w:val="00D64682"/>
    <w:rsid w:val="00D95582"/>
    <w:rsid w:val="00DB5933"/>
    <w:rsid w:val="00E554E5"/>
    <w:rsid w:val="00E966A9"/>
    <w:rsid w:val="00EC4DBF"/>
    <w:rsid w:val="00EC5BD9"/>
    <w:rsid w:val="00ED5E8F"/>
    <w:rsid w:val="00ED6B16"/>
    <w:rsid w:val="00EE19F8"/>
    <w:rsid w:val="00F16978"/>
    <w:rsid w:val="00F27BB9"/>
    <w:rsid w:val="00F4247C"/>
    <w:rsid w:val="00F53A25"/>
    <w:rsid w:val="00F622A3"/>
    <w:rsid w:val="00F8321F"/>
    <w:rsid w:val="00F862DF"/>
    <w:rsid w:val="00FC4F9D"/>
    <w:rsid w:val="00FD36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53C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609B0"/>
    <w:pPr>
      <w:ind w:left="720"/>
      <w:contextualSpacing/>
    </w:pPr>
  </w:style>
  <w:style w:type="table" w:styleId="Tabellenraster">
    <w:name w:val="Table Grid"/>
    <w:basedOn w:val="NormaleTabelle"/>
    <w:uiPriority w:val="59"/>
    <w:rsid w:val="00CF7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C7EA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7EAD"/>
    <w:rPr>
      <w:rFonts w:ascii="Tahoma" w:hAnsi="Tahoma" w:cs="Tahoma"/>
      <w:sz w:val="16"/>
      <w:szCs w:val="16"/>
    </w:rPr>
  </w:style>
  <w:style w:type="paragraph" w:styleId="Kopfzeile">
    <w:name w:val="header"/>
    <w:basedOn w:val="Standard"/>
    <w:link w:val="KopfzeileZchn"/>
    <w:uiPriority w:val="99"/>
    <w:unhideWhenUsed/>
    <w:rsid w:val="00F832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321F"/>
  </w:style>
  <w:style w:type="paragraph" w:styleId="Fuzeile">
    <w:name w:val="footer"/>
    <w:basedOn w:val="Standard"/>
    <w:link w:val="FuzeileZchn"/>
    <w:uiPriority w:val="99"/>
    <w:unhideWhenUsed/>
    <w:rsid w:val="00F832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321F"/>
  </w:style>
  <w:style w:type="table" w:customStyle="1" w:styleId="Tabellenraster1">
    <w:name w:val="Tabellenraster1"/>
    <w:basedOn w:val="NormaleTabelle"/>
    <w:next w:val="Tabellenraster"/>
    <w:uiPriority w:val="59"/>
    <w:rsid w:val="00F8321F"/>
    <w:pPr>
      <w:spacing w:after="0" w:line="240" w:lineRule="auto"/>
    </w:pPr>
    <w:rPr>
      <w:rFonts w:ascii="Trebuchet MS" w:hAnsi="Trebuchet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53C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609B0"/>
    <w:pPr>
      <w:ind w:left="720"/>
      <w:contextualSpacing/>
    </w:pPr>
  </w:style>
  <w:style w:type="table" w:styleId="Tabellenraster">
    <w:name w:val="Table Grid"/>
    <w:basedOn w:val="NormaleTabelle"/>
    <w:uiPriority w:val="59"/>
    <w:rsid w:val="00CF7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C7EA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7EAD"/>
    <w:rPr>
      <w:rFonts w:ascii="Tahoma" w:hAnsi="Tahoma" w:cs="Tahoma"/>
      <w:sz w:val="16"/>
      <w:szCs w:val="16"/>
    </w:rPr>
  </w:style>
  <w:style w:type="paragraph" w:styleId="Kopfzeile">
    <w:name w:val="header"/>
    <w:basedOn w:val="Standard"/>
    <w:link w:val="KopfzeileZchn"/>
    <w:uiPriority w:val="99"/>
    <w:unhideWhenUsed/>
    <w:rsid w:val="00F832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321F"/>
  </w:style>
  <w:style w:type="paragraph" w:styleId="Fuzeile">
    <w:name w:val="footer"/>
    <w:basedOn w:val="Standard"/>
    <w:link w:val="FuzeileZchn"/>
    <w:uiPriority w:val="99"/>
    <w:unhideWhenUsed/>
    <w:rsid w:val="00F832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321F"/>
  </w:style>
  <w:style w:type="table" w:customStyle="1" w:styleId="Tabellenraster1">
    <w:name w:val="Tabellenraster1"/>
    <w:basedOn w:val="NormaleTabelle"/>
    <w:next w:val="Tabellenraster"/>
    <w:uiPriority w:val="59"/>
    <w:rsid w:val="00F8321F"/>
    <w:pPr>
      <w:spacing w:after="0" w:line="240" w:lineRule="auto"/>
    </w:pPr>
    <w:rPr>
      <w:rFonts w:ascii="Trebuchet MS" w:hAnsi="Trebuchet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0C50D-F465-4A10-9AD2-2CCEE3A47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2917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Kautz</dc:creator>
  <cp:lastModifiedBy>Nicole Kautz</cp:lastModifiedBy>
  <cp:revision>3</cp:revision>
  <cp:lastPrinted>2019-08-08T08:33:00Z</cp:lastPrinted>
  <dcterms:created xsi:type="dcterms:W3CDTF">2019-08-13T09:22:00Z</dcterms:created>
  <dcterms:modified xsi:type="dcterms:W3CDTF">2019-08-13T09:22:00Z</dcterms:modified>
</cp:coreProperties>
</file>