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40" w:type="dxa"/>
        <w:tblLook w:val="01E0" w:firstRow="1" w:lastRow="1" w:firstColumn="1" w:lastColumn="1" w:noHBand="0" w:noVBand="0"/>
      </w:tblPr>
      <w:tblGrid>
        <w:gridCol w:w="5229"/>
        <w:gridCol w:w="6211"/>
      </w:tblGrid>
      <w:tr w:rsidR="006B56FB" w14:paraId="7A1E5D5D" w14:textId="77777777" w:rsidTr="006B56FB">
        <w:trPr>
          <w:trHeight w:val="2153"/>
        </w:trPr>
        <w:tc>
          <w:tcPr>
            <w:tcW w:w="5229" w:type="dxa"/>
          </w:tcPr>
          <w:p w14:paraId="5F36D1BB" w14:textId="77777777" w:rsidR="006B56FB" w:rsidRDefault="006B56FB" w:rsidP="006B56FB">
            <w:pPr>
              <w:jc w:val="both"/>
              <w:rPr>
                <w:rFonts w:ascii="Trebuchet MS" w:hAnsi="Trebuchet MS"/>
              </w:rPr>
            </w:pPr>
          </w:p>
          <w:p w14:paraId="5518D577" w14:textId="77777777" w:rsidR="006B56FB" w:rsidRDefault="006B56FB" w:rsidP="006B56FB">
            <w:pPr>
              <w:jc w:val="both"/>
              <w:rPr>
                <w:rFonts w:ascii="Trebuchet MS" w:hAnsi="Trebuchet MS"/>
              </w:rPr>
            </w:pPr>
          </w:p>
          <w:p w14:paraId="34C20A9A" w14:textId="77777777" w:rsidR="006B56FB" w:rsidRDefault="00EF4428" w:rsidP="006B56FB">
            <w:pPr>
              <w:jc w:val="both"/>
              <w:rPr>
                <w:rFonts w:ascii="Trebuchet MS" w:hAnsi="Trebuchet MS"/>
              </w:rPr>
            </w:pPr>
            <w:r>
              <w:rPr>
                <w:rFonts w:ascii="Trebuchet MS" w:hAnsi="Trebuchet MS"/>
                <w:noProof/>
              </w:rPr>
              <w:drawing>
                <wp:inline distT="0" distB="0" distL="0" distR="0" wp14:anchorId="09480E8A" wp14:editId="2C628399">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p w14:paraId="131D7DA8" w14:textId="77777777" w:rsidR="006B56FB" w:rsidRDefault="006B56FB" w:rsidP="006B56FB">
            <w:pPr>
              <w:jc w:val="both"/>
              <w:rPr>
                <w:rFonts w:ascii="Trebuchet MS" w:hAnsi="Trebuchet MS"/>
              </w:rPr>
            </w:pPr>
          </w:p>
        </w:tc>
        <w:tc>
          <w:tcPr>
            <w:tcW w:w="6211" w:type="dxa"/>
          </w:tcPr>
          <w:p w14:paraId="6D6A42FC" w14:textId="77777777" w:rsidR="006B56FB" w:rsidRDefault="006B56FB" w:rsidP="006B56FB">
            <w:pPr>
              <w:jc w:val="both"/>
              <w:rPr>
                <w:rFonts w:ascii="Trebuchet MS" w:hAnsi="Trebuchet MS"/>
              </w:rPr>
            </w:pPr>
          </w:p>
          <w:p w14:paraId="2098BD27" w14:textId="77777777" w:rsidR="006B56FB" w:rsidRDefault="006B56FB" w:rsidP="006B56FB">
            <w:pPr>
              <w:jc w:val="both"/>
              <w:rPr>
                <w:rFonts w:ascii="Trebuchet MS" w:hAnsi="Trebuchet MS"/>
              </w:rPr>
            </w:pPr>
          </w:p>
          <w:p w14:paraId="1E9D4189" w14:textId="77777777" w:rsidR="006B56FB" w:rsidRDefault="006B56FB" w:rsidP="006B56FB">
            <w:pPr>
              <w:jc w:val="both"/>
              <w:rPr>
                <w:rFonts w:ascii="Trebuchet MS" w:hAnsi="Trebuchet MS"/>
              </w:rPr>
            </w:pPr>
            <w:r>
              <w:rPr>
                <w:rFonts w:ascii="Trebuchet MS" w:hAnsi="Trebuchet MS"/>
              </w:rPr>
              <w:t>Bundesarbeitsgemeinschaft Selbsthilfe von</w:t>
            </w:r>
          </w:p>
          <w:p w14:paraId="11E7D95F" w14:textId="77777777" w:rsidR="006B56FB" w:rsidRDefault="006B56FB" w:rsidP="006B56FB">
            <w:pPr>
              <w:jc w:val="both"/>
              <w:rPr>
                <w:rFonts w:ascii="Trebuchet MS" w:hAnsi="Trebuchet MS"/>
              </w:rPr>
            </w:pPr>
            <w:r>
              <w:rPr>
                <w:rFonts w:ascii="Trebuchet MS" w:hAnsi="Trebuchet MS"/>
              </w:rPr>
              <w:t xml:space="preserve">Menschen mit Behinderung und chronischer </w:t>
            </w:r>
          </w:p>
          <w:p w14:paraId="068AD89F" w14:textId="77777777" w:rsidR="006B56FB" w:rsidRDefault="006B56FB" w:rsidP="006B56FB">
            <w:pPr>
              <w:jc w:val="both"/>
              <w:rPr>
                <w:rFonts w:ascii="Trebuchet MS" w:hAnsi="Trebuchet MS"/>
              </w:rPr>
            </w:pPr>
            <w:r>
              <w:rPr>
                <w:rFonts w:ascii="Trebuchet MS" w:hAnsi="Trebuchet MS"/>
              </w:rPr>
              <w:t xml:space="preserve">Erkrankung und ihren Angehörigen e.V. </w:t>
            </w:r>
          </w:p>
          <w:p w14:paraId="17A50DB4" w14:textId="77777777" w:rsidR="006B56FB" w:rsidRDefault="006B56FB" w:rsidP="006B56FB">
            <w:pPr>
              <w:jc w:val="both"/>
              <w:rPr>
                <w:rFonts w:ascii="Trebuchet MS" w:hAnsi="Trebuchet MS"/>
              </w:rPr>
            </w:pPr>
            <w:r>
              <w:rPr>
                <w:rFonts w:ascii="Trebuchet MS" w:hAnsi="Trebuchet MS"/>
              </w:rPr>
              <w:t xml:space="preserve">BAG SELBSTHILFE </w:t>
            </w:r>
          </w:p>
          <w:p w14:paraId="320B5FE0" w14:textId="77777777" w:rsidR="006B56FB" w:rsidRDefault="006B56FB" w:rsidP="006B56FB">
            <w:pPr>
              <w:jc w:val="both"/>
              <w:rPr>
                <w:rFonts w:ascii="Trebuchet MS" w:hAnsi="Trebuchet MS"/>
              </w:rPr>
            </w:pPr>
            <w:r>
              <w:rPr>
                <w:rFonts w:ascii="Trebuchet MS" w:hAnsi="Trebuchet MS"/>
              </w:rPr>
              <w:t>Kirchfeldstr. 149</w:t>
            </w:r>
          </w:p>
          <w:p w14:paraId="7969D1AA" w14:textId="77777777" w:rsidR="006B56FB" w:rsidRDefault="006B56FB" w:rsidP="006B56FB">
            <w:pPr>
              <w:jc w:val="both"/>
              <w:rPr>
                <w:rFonts w:ascii="Trebuchet MS" w:hAnsi="Trebuchet MS"/>
              </w:rPr>
            </w:pPr>
            <w:r>
              <w:rPr>
                <w:rFonts w:ascii="Trebuchet MS" w:hAnsi="Trebuchet MS"/>
              </w:rPr>
              <w:t>40215 Düsseldorf</w:t>
            </w:r>
          </w:p>
          <w:p w14:paraId="6B9D56EC" w14:textId="77777777" w:rsidR="006B56FB" w:rsidRDefault="00FD702F" w:rsidP="006B56FB">
            <w:pPr>
              <w:jc w:val="both"/>
              <w:rPr>
                <w:rFonts w:ascii="Trebuchet MS" w:hAnsi="Trebuchet MS"/>
              </w:rPr>
            </w:pPr>
            <w:r>
              <w:rPr>
                <w:rFonts w:ascii="Trebuchet MS" w:hAnsi="Trebuchet MS"/>
              </w:rPr>
              <w:t>Tel. 0211/31006-0</w:t>
            </w:r>
          </w:p>
          <w:p w14:paraId="0E1C98CB" w14:textId="77777777" w:rsidR="001E78CF" w:rsidRDefault="00FD702F" w:rsidP="006B56FB">
            <w:pPr>
              <w:jc w:val="both"/>
              <w:rPr>
                <w:rFonts w:ascii="Trebuchet MS" w:hAnsi="Trebuchet MS"/>
              </w:rPr>
            </w:pPr>
            <w:r>
              <w:rPr>
                <w:rFonts w:ascii="Trebuchet MS" w:hAnsi="Trebuchet MS"/>
              </w:rPr>
              <w:t>Fax. 0211/31006-48</w:t>
            </w:r>
          </w:p>
        </w:tc>
      </w:tr>
    </w:tbl>
    <w:p w14:paraId="79F0ACC5" w14:textId="77777777" w:rsidR="006B56FB" w:rsidRDefault="00EF4428"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14:anchorId="5A5F58A6" wp14:editId="16D8D0DE">
                <wp:simplePos x="0" y="0"/>
                <wp:positionH relativeFrom="column">
                  <wp:posOffset>-118745</wp:posOffset>
                </wp:positionH>
                <wp:positionV relativeFrom="paragraph">
                  <wp:posOffset>58420</wp:posOffset>
                </wp:positionV>
                <wp:extent cx="6768465" cy="0"/>
                <wp:effectExtent l="19050" t="19050" r="2286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6070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14:paraId="212108AA" w14:textId="77777777" w:rsidR="006B56FB" w:rsidRDefault="006B56FB" w:rsidP="006B56FB">
      <w:pPr>
        <w:jc w:val="both"/>
        <w:rPr>
          <w:rFonts w:ascii="Trebuchet MS" w:hAnsi="Trebuchet MS"/>
        </w:rPr>
      </w:pPr>
    </w:p>
    <w:p w14:paraId="0B56286B" w14:textId="77777777" w:rsidR="005D5819" w:rsidRDefault="005D5819"/>
    <w:p w14:paraId="03594F5E" w14:textId="77777777" w:rsidR="005D5819" w:rsidRDefault="005D5819"/>
    <w:p w14:paraId="144668FF" w14:textId="77777777" w:rsidR="00CA10AE" w:rsidRDefault="00CA10AE">
      <w:pPr>
        <w:jc w:val="center"/>
        <w:rPr>
          <w:rFonts w:ascii="Trebuchet MS" w:hAnsi="Trebuchet MS"/>
          <w:b/>
          <w:sz w:val="36"/>
          <w:szCs w:val="36"/>
        </w:rPr>
      </w:pPr>
    </w:p>
    <w:p w14:paraId="6C36B9AE" w14:textId="77777777" w:rsidR="00AB5DA2" w:rsidRDefault="00AB5DA2">
      <w:pPr>
        <w:jc w:val="center"/>
        <w:rPr>
          <w:rFonts w:ascii="Trebuchet MS" w:hAnsi="Trebuchet MS"/>
          <w:b/>
          <w:sz w:val="36"/>
          <w:szCs w:val="36"/>
        </w:rPr>
      </w:pPr>
    </w:p>
    <w:p w14:paraId="0A7E2726" w14:textId="77777777"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14:paraId="24B095AD" w14:textId="77777777" w:rsidR="00E82EE9" w:rsidRPr="00E333BE" w:rsidRDefault="00E82EE9">
      <w:pPr>
        <w:jc w:val="center"/>
        <w:rPr>
          <w:rFonts w:ascii="Trebuchet MS" w:hAnsi="Trebuchet MS"/>
          <w:b/>
          <w:sz w:val="36"/>
          <w:szCs w:val="36"/>
        </w:rPr>
      </w:pPr>
    </w:p>
    <w:p w14:paraId="256AE285" w14:textId="77777777" w:rsidR="00E82EE9" w:rsidRPr="00E333BE" w:rsidRDefault="00E82EE9">
      <w:pPr>
        <w:jc w:val="center"/>
        <w:rPr>
          <w:rFonts w:ascii="Trebuchet MS" w:hAnsi="Trebuchet MS"/>
          <w:b/>
          <w:sz w:val="36"/>
          <w:szCs w:val="36"/>
        </w:rPr>
      </w:pPr>
    </w:p>
    <w:p w14:paraId="1080C589" w14:textId="77777777"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14:paraId="3726DB9B" w14:textId="77777777"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14:paraId="68C3A40B" w14:textId="77777777"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14:paraId="347938ED" w14:textId="77777777" w:rsidR="00E82EE9" w:rsidRPr="00E333BE" w:rsidRDefault="001E78CF">
      <w:pPr>
        <w:jc w:val="center"/>
        <w:rPr>
          <w:rFonts w:ascii="Trebuchet MS" w:hAnsi="Trebuchet MS"/>
          <w:b/>
          <w:sz w:val="36"/>
          <w:szCs w:val="36"/>
        </w:rPr>
      </w:pPr>
      <w:r>
        <w:rPr>
          <w:rFonts w:ascii="Trebuchet MS" w:hAnsi="Trebuchet MS"/>
          <w:b/>
          <w:sz w:val="36"/>
          <w:szCs w:val="36"/>
        </w:rPr>
        <w:t xml:space="preserve">(BAG SELBSTHILFE) </w:t>
      </w:r>
    </w:p>
    <w:p w14:paraId="2989AA66" w14:textId="77777777" w:rsidR="00E82EE9" w:rsidRPr="00E333BE" w:rsidRDefault="00E82EE9">
      <w:pPr>
        <w:jc w:val="center"/>
        <w:rPr>
          <w:rFonts w:ascii="Trebuchet MS" w:hAnsi="Trebuchet MS"/>
          <w:b/>
          <w:sz w:val="36"/>
          <w:szCs w:val="36"/>
        </w:rPr>
      </w:pPr>
    </w:p>
    <w:p w14:paraId="215ADDC7" w14:textId="5BA1E15F" w:rsidR="00E82EE9" w:rsidRDefault="00D378EB">
      <w:pPr>
        <w:jc w:val="center"/>
        <w:rPr>
          <w:rFonts w:ascii="Trebuchet MS" w:hAnsi="Trebuchet MS"/>
          <w:b/>
          <w:sz w:val="36"/>
          <w:szCs w:val="36"/>
        </w:rPr>
      </w:pPr>
      <w:r>
        <w:rPr>
          <w:rFonts w:ascii="Trebuchet MS" w:hAnsi="Trebuchet MS"/>
          <w:b/>
          <w:sz w:val="36"/>
          <w:szCs w:val="36"/>
        </w:rPr>
        <w:t>z</w:t>
      </w:r>
      <w:r w:rsidR="00F46B69" w:rsidRPr="00E333BE">
        <w:rPr>
          <w:rFonts w:ascii="Trebuchet MS" w:hAnsi="Trebuchet MS"/>
          <w:b/>
          <w:sz w:val="36"/>
          <w:szCs w:val="36"/>
        </w:rPr>
        <w:t xml:space="preserve">um </w:t>
      </w:r>
      <w:r w:rsidR="004D32CB">
        <w:rPr>
          <w:rFonts w:ascii="Trebuchet MS" w:hAnsi="Trebuchet MS"/>
          <w:b/>
          <w:sz w:val="36"/>
          <w:szCs w:val="36"/>
        </w:rPr>
        <w:t xml:space="preserve">Entwurf </w:t>
      </w:r>
      <w:r w:rsidR="006018A4">
        <w:rPr>
          <w:rFonts w:ascii="Trebuchet MS" w:hAnsi="Trebuchet MS"/>
          <w:b/>
          <w:sz w:val="36"/>
          <w:szCs w:val="36"/>
        </w:rPr>
        <w:t>einer 5. Verordnung zur Änderung der Schwerbehinderten-Ausgleichsabgabeverordnung</w:t>
      </w:r>
    </w:p>
    <w:p w14:paraId="35FAE326" w14:textId="77777777" w:rsidR="00D44C74" w:rsidRPr="00D44C74" w:rsidRDefault="00D44C74" w:rsidP="00D44C74">
      <w:pPr>
        <w:autoSpaceDE w:val="0"/>
        <w:autoSpaceDN w:val="0"/>
        <w:adjustRightInd w:val="0"/>
        <w:rPr>
          <w:rFonts w:ascii="Melior Com" w:hAnsi="Melior Com" w:cs="Melior Com"/>
          <w:color w:val="000000"/>
        </w:rPr>
      </w:pPr>
    </w:p>
    <w:p w14:paraId="74E90A0F" w14:textId="64A3F7A6" w:rsidR="002E2EA1" w:rsidRDefault="002E2EA1" w:rsidP="00BE3E2C">
      <w:pPr>
        <w:jc w:val="center"/>
        <w:rPr>
          <w:rFonts w:ascii="Trebuchet MS" w:hAnsi="Trebuchet MS"/>
          <w:b/>
          <w:sz w:val="36"/>
          <w:szCs w:val="36"/>
        </w:rPr>
      </w:pPr>
    </w:p>
    <w:p w14:paraId="19DAED92" w14:textId="77777777" w:rsidR="00D125C4" w:rsidRDefault="006F38EB" w:rsidP="007A1B25">
      <w:pPr>
        <w:pStyle w:val="xmsonormal"/>
        <w:shd w:val="clear" w:color="auto" w:fill="FFFFFF"/>
        <w:spacing w:before="0" w:beforeAutospacing="0" w:after="0" w:afterAutospacing="0"/>
        <w:jc w:val="both"/>
        <w:rPr>
          <w:rFonts w:ascii="Trebuchet MS" w:hAnsi="Trebuchet MS"/>
        </w:rPr>
      </w:pPr>
      <w:r>
        <w:rPr>
          <w:rFonts w:ascii="Trebuchet MS" w:hAnsi="Trebuchet MS"/>
        </w:rPr>
        <w:br w:type="page"/>
      </w:r>
    </w:p>
    <w:p w14:paraId="2408395E" w14:textId="0D97F692" w:rsidR="007A1B25" w:rsidRDefault="006F38EB" w:rsidP="007A1B25">
      <w:pPr>
        <w:pStyle w:val="xmsonormal"/>
        <w:shd w:val="clear" w:color="auto" w:fill="FFFFFF"/>
        <w:spacing w:before="0" w:beforeAutospacing="0" w:after="0" w:afterAutospacing="0"/>
        <w:jc w:val="both"/>
        <w:rPr>
          <w:rFonts w:ascii="Calibri" w:hAnsi="Calibri"/>
          <w:color w:val="212121"/>
          <w:sz w:val="22"/>
          <w:szCs w:val="22"/>
        </w:rPr>
      </w:pPr>
      <w:r w:rsidRPr="00A36199">
        <w:rPr>
          <w:rFonts w:ascii="Trebuchet MS" w:hAnsi="Trebuchet MS"/>
        </w:rPr>
        <w:lastRenderedPageBreak/>
        <w:t>Als Dachverband von 1</w:t>
      </w:r>
      <w:r w:rsidR="00101852" w:rsidRPr="00A36199">
        <w:rPr>
          <w:rFonts w:ascii="Trebuchet MS" w:hAnsi="Trebuchet MS"/>
        </w:rPr>
        <w:t>20</w:t>
      </w:r>
      <w:r w:rsidRPr="00A36199">
        <w:rPr>
          <w:rFonts w:ascii="Trebuchet MS" w:hAnsi="Trebuchet MS"/>
        </w:rPr>
        <w:t xml:space="preserve"> Bundesorganisationen der Selbsthilfe chronisch kranker und behinderter Menschen und von 1</w:t>
      </w:r>
      <w:r w:rsidR="007A1B25">
        <w:rPr>
          <w:rFonts w:ascii="Trebuchet MS" w:hAnsi="Trebuchet MS"/>
        </w:rPr>
        <w:t>3</w:t>
      </w:r>
      <w:r w:rsidRPr="00A36199">
        <w:rPr>
          <w:rFonts w:ascii="Trebuchet MS" w:hAnsi="Trebuchet MS"/>
        </w:rPr>
        <w:t xml:space="preserve"> Landesarbeitsgemeinschaften </w:t>
      </w:r>
      <w:r w:rsidR="007A1B25">
        <w:rPr>
          <w:rFonts w:ascii="Trebuchet MS" w:hAnsi="Trebuchet MS"/>
          <w:color w:val="212121"/>
        </w:rPr>
        <w:t>bedanken wir uns einerseits für die Möglichkeit, zu dem Entwurf einer Verordnung zur Änderung der Schwerbehinderten-Ausgleichsabgabenverordnung Stellung nehmen zu können. Andererseits rügen wir aber ausdrücklich, dass die uns gewährte Frist zur Stellungnahme völlig unangemessen ist, um eine innerverbandliche Willensbildung zu organisieren. Die Stellungnahmefrist widerspricht auch ganz eklatant den Vorgaben der UN-Behindertenrechtskonvention zur Partizipation von Menschen mit Behinderungen an politische Entscheidungsfindungsprozessen.</w:t>
      </w:r>
    </w:p>
    <w:p w14:paraId="6A8D9985" w14:textId="77777777" w:rsidR="007A1B25" w:rsidRDefault="007A1B25" w:rsidP="007A1B25">
      <w:pPr>
        <w:pStyle w:val="xmsonormal"/>
        <w:shd w:val="clear" w:color="auto" w:fill="FFFFFF"/>
        <w:spacing w:before="0" w:beforeAutospacing="0" w:after="0" w:afterAutospacing="0"/>
        <w:jc w:val="both"/>
        <w:rPr>
          <w:rFonts w:ascii="Calibri" w:hAnsi="Calibri"/>
          <w:color w:val="212121"/>
          <w:sz w:val="22"/>
          <w:szCs w:val="22"/>
        </w:rPr>
      </w:pPr>
      <w:r>
        <w:rPr>
          <w:rFonts w:ascii="Trebuchet MS" w:hAnsi="Trebuchet MS"/>
          <w:color w:val="212121"/>
        </w:rPr>
        <w:t> </w:t>
      </w:r>
    </w:p>
    <w:p w14:paraId="3387973F" w14:textId="7ED8CC28" w:rsidR="007A1B25" w:rsidRDefault="007A1B25" w:rsidP="007A1B25">
      <w:pPr>
        <w:pStyle w:val="xmsonormal"/>
        <w:shd w:val="clear" w:color="auto" w:fill="FFFFFF"/>
        <w:spacing w:before="0" w:beforeAutospacing="0" w:after="0" w:afterAutospacing="0"/>
        <w:jc w:val="both"/>
        <w:rPr>
          <w:rFonts w:ascii="Calibri" w:hAnsi="Calibri"/>
          <w:color w:val="212121"/>
          <w:sz w:val="22"/>
          <w:szCs w:val="22"/>
        </w:rPr>
      </w:pPr>
      <w:r>
        <w:rPr>
          <w:rFonts w:ascii="Trebuchet MS" w:hAnsi="Trebuchet MS"/>
          <w:color w:val="212121"/>
        </w:rPr>
        <w:t>Inhaltlich begrüßt die BAG SELBSTHILFE das mit dem Verordnungsentwurf verfolgte Ziel,</w:t>
      </w:r>
      <w:r>
        <w:rPr>
          <w:rFonts w:ascii="Calibri" w:hAnsi="Calibri"/>
          <w:color w:val="212121"/>
          <w:sz w:val="22"/>
          <w:szCs w:val="22"/>
        </w:rPr>
        <w:t xml:space="preserve"> </w:t>
      </w:r>
      <w:r>
        <w:rPr>
          <w:rFonts w:ascii="Trebuchet MS" w:hAnsi="Trebuchet MS"/>
          <w:color w:val="212121"/>
        </w:rPr>
        <w:t xml:space="preserve">den Bundesländern Mittel aus dem Ausgleichsfonds zur Verfügung </w:t>
      </w:r>
      <w:r w:rsidRPr="00B2428B">
        <w:rPr>
          <w:rFonts w:ascii="Trebuchet MS" w:hAnsi="Trebuchet MS"/>
        </w:rPr>
        <w:t xml:space="preserve">zu stellen, damit die Integrationsämter der Länder mehr finanzielle Mittel haben, um Ausgleichszahlungen </w:t>
      </w:r>
      <w:r w:rsidRPr="007A1B25">
        <w:rPr>
          <w:rFonts w:ascii="Trebuchet MS" w:hAnsi="Trebuchet MS"/>
          <w:color w:val="212121"/>
        </w:rPr>
        <w:t>an Werkstätten für behinderte Menschen leisten zu können, damit mögliche coronabedingte Entgeltausfälle der dort beschäftigten Menschen mit Behinderung kompensiert werden können.</w:t>
      </w:r>
    </w:p>
    <w:p w14:paraId="39992CBA" w14:textId="77777777" w:rsidR="00A0257D" w:rsidRDefault="00A0257D" w:rsidP="007A1B25">
      <w:pPr>
        <w:pStyle w:val="xmsonormal"/>
        <w:shd w:val="clear" w:color="auto" w:fill="FFFFFF"/>
        <w:spacing w:before="0" w:beforeAutospacing="0" w:after="0" w:afterAutospacing="0"/>
        <w:jc w:val="both"/>
        <w:rPr>
          <w:rFonts w:ascii="Trebuchet MS" w:hAnsi="Trebuchet MS"/>
          <w:color w:val="212121"/>
        </w:rPr>
      </w:pPr>
    </w:p>
    <w:p w14:paraId="73C22D84" w14:textId="4CCEF6C8" w:rsidR="007A1B25" w:rsidRDefault="007A1B25" w:rsidP="007A1B25">
      <w:pPr>
        <w:pStyle w:val="xmsonormal"/>
        <w:shd w:val="clear" w:color="auto" w:fill="FFFFFF"/>
        <w:spacing w:before="0" w:beforeAutospacing="0" w:after="0" w:afterAutospacing="0"/>
        <w:jc w:val="both"/>
        <w:rPr>
          <w:rFonts w:ascii="Calibri" w:hAnsi="Calibri"/>
          <w:color w:val="212121"/>
          <w:sz w:val="22"/>
          <w:szCs w:val="22"/>
        </w:rPr>
      </w:pPr>
      <w:r>
        <w:rPr>
          <w:rFonts w:ascii="Trebuchet MS" w:hAnsi="Trebuchet MS"/>
          <w:color w:val="212121"/>
        </w:rPr>
        <w:t xml:space="preserve">Aus Sicht der BAG SELBSTHILFE ist </w:t>
      </w:r>
      <w:r w:rsidR="00771B20">
        <w:rPr>
          <w:rFonts w:ascii="Trebuchet MS" w:hAnsi="Trebuchet MS"/>
          <w:color w:val="212121"/>
        </w:rPr>
        <w:t xml:space="preserve">es </w:t>
      </w:r>
      <w:r>
        <w:rPr>
          <w:rFonts w:ascii="Trebuchet MS" w:hAnsi="Trebuchet MS"/>
          <w:color w:val="212121"/>
        </w:rPr>
        <w:t>jedoch zwingend erforderlich, in der Verordnung eine Berichtspflicht der Länder hinsichtlich der konkreten Mittelverwendung zu verankern. Nur so kann sichergestellt werden, dass die Zwecksetzung der Verordnung bzw. die Zwecksetzung der gesetzlichen Grundlage der Verordnung tatsächlich umgesetzt wird.</w:t>
      </w:r>
    </w:p>
    <w:p w14:paraId="7B5914CA" w14:textId="77777777" w:rsidR="007A1B25" w:rsidRDefault="007A1B25" w:rsidP="007A1B25">
      <w:pPr>
        <w:pStyle w:val="xmsonormal"/>
        <w:shd w:val="clear" w:color="auto" w:fill="FFFFFF"/>
        <w:spacing w:before="0" w:beforeAutospacing="0" w:after="0" w:afterAutospacing="0"/>
        <w:jc w:val="both"/>
        <w:rPr>
          <w:rFonts w:ascii="Calibri" w:hAnsi="Calibri"/>
          <w:color w:val="212121"/>
          <w:sz w:val="22"/>
          <w:szCs w:val="22"/>
        </w:rPr>
      </w:pPr>
      <w:r>
        <w:rPr>
          <w:rFonts w:ascii="Trebuchet MS" w:hAnsi="Trebuchet MS"/>
          <w:color w:val="212121"/>
        </w:rPr>
        <w:t> </w:t>
      </w:r>
    </w:p>
    <w:p w14:paraId="237F82B2" w14:textId="15F71CD5" w:rsidR="007A1B25" w:rsidRDefault="007A1B25" w:rsidP="007A1B25">
      <w:pPr>
        <w:pStyle w:val="xmsonormal"/>
        <w:shd w:val="clear" w:color="auto" w:fill="FFFFFF"/>
        <w:spacing w:before="0" w:beforeAutospacing="0" w:after="0" w:afterAutospacing="0"/>
        <w:jc w:val="both"/>
        <w:rPr>
          <w:rFonts w:ascii="Calibri" w:hAnsi="Calibri"/>
          <w:color w:val="212121"/>
          <w:sz w:val="22"/>
          <w:szCs w:val="22"/>
        </w:rPr>
      </w:pPr>
      <w:r>
        <w:rPr>
          <w:rFonts w:ascii="Trebuchet MS" w:hAnsi="Trebuchet MS"/>
          <w:color w:val="212121"/>
        </w:rPr>
        <w:t xml:space="preserve">Des </w:t>
      </w:r>
      <w:r w:rsidR="00BE4343">
        <w:rPr>
          <w:rFonts w:ascii="Trebuchet MS" w:hAnsi="Trebuchet MS"/>
          <w:color w:val="212121"/>
        </w:rPr>
        <w:t>W</w:t>
      </w:r>
      <w:r>
        <w:rPr>
          <w:rFonts w:ascii="Trebuchet MS" w:hAnsi="Trebuchet MS"/>
          <w:color w:val="212121"/>
        </w:rPr>
        <w:t>eiteren ist es aus Sicht der BAG SELBSTHILFE erforderlich, dass in der Verordnung die Verpflichtung der Länder aufgenommen wird, die Integrationsämter ihrerseits zu verpflichten, die Betroffenen über die Kompensationen zu informieren. Auch so wird nämlich sichergestellt, dass die aus dem Ausgleichsfonds bereitgestellten Mittel auch tatsächlich zur Förderung der Teilhabe der Betroffenen am Arbeitsleben eingesetzt werden.</w:t>
      </w:r>
    </w:p>
    <w:p w14:paraId="6DC59D22" w14:textId="77777777" w:rsidR="007A1B25" w:rsidRDefault="007A1B25" w:rsidP="007A1B25">
      <w:pPr>
        <w:pStyle w:val="xmsonormal"/>
        <w:shd w:val="clear" w:color="auto" w:fill="FFFFFF"/>
        <w:spacing w:before="0" w:beforeAutospacing="0" w:after="0" w:afterAutospacing="0"/>
        <w:jc w:val="both"/>
        <w:rPr>
          <w:rFonts w:ascii="Calibri" w:hAnsi="Calibri"/>
          <w:color w:val="212121"/>
          <w:sz w:val="22"/>
          <w:szCs w:val="22"/>
        </w:rPr>
      </w:pPr>
      <w:r>
        <w:rPr>
          <w:rFonts w:ascii="Trebuchet MS" w:hAnsi="Trebuchet MS"/>
          <w:color w:val="212121"/>
        </w:rPr>
        <w:t> </w:t>
      </w:r>
    </w:p>
    <w:p w14:paraId="512A2394" w14:textId="2CC1C2FC" w:rsidR="007A1B25" w:rsidRDefault="007A1B25" w:rsidP="007A1B25">
      <w:pPr>
        <w:pStyle w:val="xmsonormal"/>
        <w:shd w:val="clear" w:color="auto" w:fill="FFFFFF"/>
        <w:spacing w:before="0" w:beforeAutospacing="0" w:after="0" w:afterAutospacing="0"/>
        <w:jc w:val="both"/>
        <w:rPr>
          <w:rFonts w:ascii="Calibri" w:hAnsi="Calibri"/>
          <w:color w:val="212121"/>
          <w:sz w:val="22"/>
          <w:szCs w:val="22"/>
        </w:rPr>
      </w:pPr>
      <w:r>
        <w:rPr>
          <w:rFonts w:ascii="Trebuchet MS" w:hAnsi="Trebuchet MS"/>
          <w:color w:val="212121"/>
        </w:rPr>
        <w:t>Schließlich hält es die BAG SELBSTHILFE für erforderlich, dass auch der Beirat für die Teilhabe behinderter Menschen über die praktische Umsetzung der Verordnung anhand aussagekräftiger Statistiken im weiteren Verlauf informiert wird.</w:t>
      </w:r>
    </w:p>
    <w:p w14:paraId="58A3B2EA" w14:textId="77777777" w:rsidR="007A1B25" w:rsidRDefault="007A1B25" w:rsidP="007A1B25">
      <w:pPr>
        <w:pStyle w:val="xmsonormal"/>
        <w:shd w:val="clear" w:color="auto" w:fill="FFFFFF"/>
        <w:spacing w:before="0" w:beforeAutospacing="0" w:after="0" w:afterAutospacing="0"/>
        <w:rPr>
          <w:rFonts w:ascii="Calibri" w:hAnsi="Calibri"/>
          <w:color w:val="212121"/>
          <w:sz w:val="22"/>
          <w:szCs w:val="22"/>
        </w:rPr>
      </w:pPr>
      <w:r>
        <w:rPr>
          <w:rFonts w:ascii="Trebuchet MS" w:hAnsi="Trebuchet MS"/>
          <w:color w:val="212121"/>
        </w:rPr>
        <w:t> </w:t>
      </w:r>
    </w:p>
    <w:p w14:paraId="16094D9E" w14:textId="65063D90" w:rsidR="006A027B" w:rsidRPr="007A1B25" w:rsidRDefault="007A1B25" w:rsidP="007A1B25">
      <w:pPr>
        <w:pStyle w:val="xmsonormal"/>
        <w:shd w:val="clear" w:color="auto" w:fill="FFFFFF"/>
        <w:spacing w:before="0" w:beforeAutospacing="0" w:after="0" w:afterAutospacing="0"/>
        <w:rPr>
          <w:rFonts w:ascii="Calibri" w:hAnsi="Calibri"/>
          <w:color w:val="212121"/>
          <w:sz w:val="22"/>
          <w:szCs w:val="22"/>
        </w:rPr>
      </w:pPr>
      <w:r>
        <w:rPr>
          <w:rFonts w:ascii="Trebuchet MS" w:hAnsi="Trebuchet MS"/>
          <w:color w:val="212121"/>
        </w:rPr>
        <w:t> </w:t>
      </w:r>
    </w:p>
    <w:p w14:paraId="0C939A99" w14:textId="1EB5ADCE" w:rsidR="006A027B" w:rsidRDefault="006A027B" w:rsidP="00CA13F8">
      <w:pPr>
        <w:spacing w:line="276" w:lineRule="auto"/>
        <w:jc w:val="both"/>
        <w:rPr>
          <w:rFonts w:ascii="Trebuchet MS" w:hAnsi="Trebuchet MS"/>
        </w:rPr>
      </w:pPr>
      <w:r>
        <w:rPr>
          <w:rFonts w:ascii="Trebuchet MS" w:hAnsi="Trebuchet MS"/>
        </w:rPr>
        <w:t xml:space="preserve">Düsseldorf/Berlin, den </w:t>
      </w:r>
      <w:r w:rsidR="00032521">
        <w:rPr>
          <w:rFonts w:ascii="Trebuchet MS" w:hAnsi="Trebuchet MS"/>
        </w:rPr>
        <w:t>23</w:t>
      </w:r>
      <w:r>
        <w:rPr>
          <w:rFonts w:ascii="Trebuchet MS" w:hAnsi="Trebuchet MS"/>
        </w:rPr>
        <w:t>.0</w:t>
      </w:r>
      <w:r w:rsidR="00032521">
        <w:rPr>
          <w:rFonts w:ascii="Trebuchet MS" w:hAnsi="Trebuchet MS"/>
        </w:rPr>
        <w:t>4</w:t>
      </w:r>
      <w:r>
        <w:rPr>
          <w:rFonts w:ascii="Trebuchet MS" w:hAnsi="Trebuchet MS"/>
        </w:rPr>
        <w:t>.2021</w:t>
      </w:r>
    </w:p>
    <w:sectPr w:rsidR="006A027B"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D890E" w14:textId="77777777" w:rsidR="004B2069" w:rsidRDefault="004B2069" w:rsidP="006B56FB">
      <w:r>
        <w:separator/>
      </w:r>
    </w:p>
  </w:endnote>
  <w:endnote w:type="continuationSeparator" w:id="0">
    <w:p w14:paraId="7ED01115" w14:textId="77777777" w:rsidR="004B2069" w:rsidRDefault="004B2069"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lior Co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29DA" w14:textId="77777777" w:rsidR="006F5CA9" w:rsidRDefault="006F5CA9">
    <w:pPr>
      <w:pStyle w:val="Fuzeile"/>
      <w:jc w:val="right"/>
    </w:pPr>
    <w:r>
      <w:fldChar w:fldCharType="begin"/>
    </w:r>
    <w:r>
      <w:instrText>PAGE   \* MERGEFORMAT</w:instrText>
    </w:r>
    <w:r>
      <w:fldChar w:fldCharType="separate"/>
    </w:r>
    <w:r>
      <w:rPr>
        <w:noProof/>
      </w:rPr>
      <w:t>11</w:t>
    </w:r>
    <w:r>
      <w:fldChar w:fldCharType="end"/>
    </w:r>
  </w:p>
  <w:p w14:paraId="43BC8A07" w14:textId="77777777" w:rsidR="006F5CA9" w:rsidRDefault="006F5C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BF9C" w14:textId="77777777" w:rsidR="004B2069" w:rsidRDefault="004B2069" w:rsidP="006B56FB">
      <w:r>
        <w:separator/>
      </w:r>
    </w:p>
  </w:footnote>
  <w:footnote w:type="continuationSeparator" w:id="0">
    <w:p w14:paraId="3062A27D" w14:textId="77777777" w:rsidR="004B2069" w:rsidRDefault="004B2069"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8F5"/>
    <w:multiLevelType w:val="hybridMultilevel"/>
    <w:tmpl w:val="6A6074EA"/>
    <w:lvl w:ilvl="0" w:tplc="1C1255F0">
      <w:start w:val="1"/>
      <w:numFmt w:val="decimal"/>
      <w:lvlText w:val="%1.)"/>
      <w:lvlJc w:val="left"/>
      <w:pPr>
        <w:tabs>
          <w:tab w:val="num" w:pos="1164"/>
        </w:tabs>
        <w:ind w:left="1164" w:hanging="390"/>
      </w:pPr>
      <w:rPr>
        <w:rFonts w:hint="default"/>
      </w:rPr>
    </w:lvl>
    <w:lvl w:ilvl="1" w:tplc="04070019" w:tentative="1">
      <w:start w:val="1"/>
      <w:numFmt w:val="lowerLetter"/>
      <w:lvlText w:val="%2."/>
      <w:lvlJc w:val="left"/>
      <w:pPr>
        <w:tabs>
          <w:tab w:val="num" w:pos="1854"/>
        </w:tabs>
        <w:ind w:left="1854" w:hanging="360"/>
      </w:pPr>
    </w:lvl>
    <w:lvl w:ilvl="2" w:tplc="0407001B" w:tentative="1">
      <w:start w:val="1"/>
      <w:numFmt w:val="lowerRoman"/>
      <w:lvlText w:val="%3."/>
      <w:lvlJc w:val="right"/>
      <w:pPr>
        <w:tabs>
          <w:tab w:val="num" w:pos="2574"/>
        </w:tabs>
        <w:ind w:left="2574" w:hanging="180"/>
      </w:pPr>
    </w:lvl>
    <w:lvl w:ilvl="3" w:tplc="0407000F" w:tentative="1">
      <w:start w:val="1"/>
      <w:numFmt w:val="decimal"/>
      <w:lvlText w:val="%4."/>
      <w:lvlJc w:val="left"/>
      <w:pPr>
        <w:tabs>
          <w:tab w:val="num" w:pos="3294"/>
        </w:tabs>
        <w:ind w:left="3294" w:hanging="360"/>
      </w:pPr>
    </w:lvl>
    <w:lvl w:ilvl="4" w:tplc="04070019" w:tentative="1">
      <w:start w:val="1"/>
      <w:numFmt w:val="lowerLetter"/>
      <w:lvlText w:val="%5."/>
      <w:lvlJc w:val="left"/>
      <w:pPr>
        <w:tabs>
          <w:tab w:val="num" w:pos="4014"/>
        </w:tabs>
        <w:ind w:left="4014" w:hanging="360"/>
      </w:pPr>
    </w:lvl>
    <w:lvl w:ilvl="5" w:tplc="0407001B" w:tentative="1">
      <w:start w:val="1"/>
      <w:numFmt w:val="lowerRoman"/>
      <w:lvlText w:val="%6."/>
      <w:lvlJc w:val="right"/>
      <w:pPr>
        <w:tabs>
          <w:tab w:val="num" w:pos="4734"/>
        </w:tabs>
        <w:ind w:left="4734" w:hanging="180"/>
      </w:pPr>
    </w:lvl>
    <w:lvl w:ilvl="6" w:tplc="0407000F" w:tentative="1">
      <w:start w:val="1"/>
      <w:numFmt w:val="decimal"/>
      <w:lvlText w:val="%7."/>
      <w:lvlJc w:val="left"/>
      <w:pPr>
        <w:tabs>
          <w:tab w:val="num" w:pos="5454"/>
        </w:tabs>
        <w:ind w:left="5454" w:hanging="360"/>
      </w:pPr>
    </w:lvl>
    <w:lvl w:ilvl="7" w:tplc="04070019" w:tentative="1">
      <w:start w:val="1"/>
      <w:numFmt w:val="lowerLetter"/>
      <w:lvlText w:val="%8."/>
      <w:lvlJc w:val="left"/>
      <w:pPr>
        <w:tabs>
          <w:tab w:val="num" w:pos="6174"/>
        </w:tabs>
        <w:ind w:left="6174" w:hanging="360"/>
      </w:pPr>
    </w:lvl>
    <w:lvl w:ilvl="8" w:tplc="0407001B" w:tentative="1">
      <w:start w:val="1"/>
      <w:numFmt w:val="lowerRoman"/>
      <w:lvlText w:val="%9."/>
      <w:lvlJc w:val="right"/>
      <w:pPr>
        <w:tabs>
          <w:tab w:val="num" w:pos="6894"/>
        </w:tabs>
        <w:ind w:left="6894" w:hanging="180"/>
      </w:pPr>
    </w:lvl>
  </w:abstractNum>
  <w:abstractNum w:abstractNumId="1" w15:restartNumberingAfterBreak="0">
    <w:nsid w:val="02F806F4"/>
    <w:multiLevelType w:val="multilevel"/>
    <w:tmpl w:val="EF70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11D48"/>
    <w:multiLevelType w:val="hybridMultilevel"/>
    <w:tmpl w:val="F976CF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55001A"/>
    <w:multiLevelType w:val="hybridMultilevel"/>
    <w:tmpl w:val="C2F609C4"/>
    <w:lvl w:ilvl="0" w:tplc="214849DA">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6D66F8"/>
    <w:multiLevelType w:val="hybridMultilevel"/>
    <w:tmpl w:val="09927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944739"/>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E85297"/>
    <w:multiLevelType w:val="multilevel"/>
    <w:tmpl w:val="F294B23A"/>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4394"/>
        </w:tabs>
        <w:ind w:left="4394" w:firstLine="0"/>
      </w:pPr>
    </w:lvl>
    <w:lvl w:ilvl="2">
      <w:start w:val="1"/>
      <w:numFmt w:val="decimal"/>
      <w:pStyle w:val="JuristischerAbsatznummeriert"/>
      <w:lvlText w:val="(%3)"/>
      <w:lvlJc w:val="left"/>
      <w:pPr>
        <w:tabs>
          <w:tab w:val="num" w:pos="709"/>
        </w:tabs>
        <w:ind w:left="-141" w:firstLine="425"/>
      </w:pPr>
      <w:rPr>
        <w:color w:val="auto"/>
      </w:r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78056B"/>
    <w:multiLevelType w:val="hybridMultilevel"/>
    <w:tmpl w:val="BF98B85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CB5F8E"/>
    <w:multiLevelType w:val="hybridMultilevel"/>
    <w:tmpl w:val="4E5A49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12E297C"/>
    <w:multiLevelType w:val="hybridMultilevel"/>
    <w:tmpl w:val="24005F4E"/>
    <w:lvl w:ilvl="0" w:tplc="3EE2C8AC">
      <w:start w:val="1"/>
      <w:numFmt w:val="decimal"/>
      <w:lvlText w:val="%1."/>
      <w:lvlJc w:val="left"/>
      <w:pPr>
        <w:ind w:left="422" w:hanging="360"/>
      </w:pPr>
      <w:rPr>
        <w:rFonts w:hint="default"/>
      </w:rPr>
    </w:lvl>
    <w:lvl w:ilvl="1" w:tplc="04070019" w:tentative="1">
      <w:start w:val="1"/>
      <w:numFmt w:val="lowerLetter"/>
      <w:lvlText w:val="%2."/>
      <w:lvlJc w:val="left"/>
      <w:pPr>
        <w:ind w:left="1142" w:hanging="360"/>
      </w:pPr>
    </w:lvl>
    <w:lvl w:ilvl="2" w:tplc="0407001B" w:tentative="1">
      <w:start w:val="1"/>
      <w:numFmt w:val="lowerRoman"/>
      <w:lvlText w:val="%3."/>
      <w:lvlJc w:val="right"/>
      <w:pPr>
        <w:ind w:left="1862" w:hanging="180"/>
      </w:pPr>
    </w:lvl>
    <w:lvl w:ilvl="3" w:tplc="0407000F" w:tentative="1">
      <w:start w:val="1"/>
      <w:numFmt w:val="decimal"/>
      <w:lvlText w:val="%4."/>
      <w:lvlJc w:val="left"/>
      <w:pPr>
        <w:ind w:left="2582" w:hanging="360"/>
      </w:pPr>
    </w:lvl>
    <w:lvl w:ilvl="4" w:tplc="04070019" w:tentative="1">
      <w:start w:val="1"/>
      <w:numFmt w:val="lowerLetter"/>
      <w:lvlText w:val="%5."/>
      <w:lvlJc w:val="left"/>
      <w:pPr>
        <w:ind w:left="3302" w:hanging="360"/>
      </w:pPr>
    </w:lvl>
    <w:lvl w:ilvl="5" w:tplc="0407001B" w:tentative="1">
      <w:start w:val="1"/>
      <w:numFmt w:val="lowerRoman"/>
      <w:lvlText w:val="%6."/>
      <w:lvlJc w:val="right"/>
      <w:pPr>
        <w:ind w:left="4022" w:hanging="180"/>
      </w:pPr>
    </w:lvl>
    <w:lvl w:ilvl="6" w:tplc="0407000F" w:tentative="1">
      <w:start w:val="1"/>
      <w:numFmt w:val="decimal"/>
      <w:lvlText w:val="%7."/>
      <w:lvlJc w:val="left"/>
      <w:pPr>
        <w:ind w:left="4742" w:hanging="360"/>
      </w:pPr>
    </w:lvl>
    <w:lvl w:ilvl="7" w:tplc="04070019" w:tentative="1">
      <w:start w:val="1"/>
      <w:numFmt w:val="lowerLetter"/>
      <w:lvlText w:val="%8."/>
      <w:lvlJc w:val="left"/>
      <w:pPr>
        <w:ind w:left="5462" w:hanging="360"/>
      </w:pPr>
    </w:lvl>
    <w:lvl w:ilvl="8" w:tplc="0407001B" w:tentative="1">
      <w:start w:val="1"/>
      <w:numFmt w:val="lowerRoman"/>
      <w:lvlText w:val="%9."/>
      <w:lvlJc w:val="right"/>
      <w:pPr>
        <w:ind w:left="6182" w:hanging="180"/>
      </w:pPr>
    </w:lvl>
  </w:abstractNum>
  <w:abstractNum w:abstractNumId="10" w15:restartNumberingAfterBreak="0">
    <w:nsid w:val="21BB37E4"/>
    <w:multiLevelType w:val="multilevel"/>
    <w:tmpl w:val="B020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7E41843"/>
    <w:multiLevelType w:val="hybridMultilevel"/>
    <w:tmpl w:val="88D03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C724A2C"/>
    <w:multiLevelType w:val="multilevel"/>
    <w:tmpl w:val="7F88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CA4E08"/>
    <w:multiLevelType w:val="hybridMultilevel"/>
    <w:tmpl w:val="597078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F256724"/>
    <w:multiLevelType w:val="hybridMultilevel"/>
    <w:tmpl w:val="08921844"/>
    <w:lvl w:ilvl="0" w:tplc="BAC6C5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AB16190"/>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014001E"/>
    <w:multiLevelType w:val="multilevel"/>
    <w:tmpl w:val="738AD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62E3"/>
    <w:multiLevelType w:val="hybridMultilevel"/>
    <w:tmpl w:val="CCE62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8C33711"/>
    <w:multiLevelType w:val="multilevel"/>
    <w:tmpl w:val="76EE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672254"/>
    <w:multiLevelType w:val="hybridMultilevel"/>
    <w:tmpl w:val="E7FE79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1A60E44"/>
    <w:multiLevelType w:val="hybridMultilevel"/>
    <w:tmpl w:val="0D2EE7B4"/>
    <w:lvl w:ilvl="0" w:tplc="A90EEB94">
      <w:start w:val="112"/>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070F0F"/>
    <w:multiLevelType w:val="hybridMultilevel"/>
    <w:tmpl w:val="36163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6534DF"/>
    <w:multiLevelType w:val="hybridMultilevel"/>
    <w:tmpl w:val="6C7EA4F2"/>
    <w:lvl w:ilvl="0" w:tplc="8FCC30B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5C474788"/>
    <w:multiLevelType w:val="hybridMultilevel"/>
    <w:tmpl w:val="DBFE6126"/>
    <w:lvl w:ilvl="0" w:tplc="2DFA5E8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5D085545"/>
    <w:multiLevelType w:val="hybridMultilevel"/>
    <w:tmpl w:val="648E27D8"/>
    <w:lvl w:ilvl="0" w:tplc="0A8AC118">
      <w:start w:val="8"/>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9" w15:restartNumberingAfterBreak="0">
    <w:nsid w:val="5D821450"/>
    <w:multiLevelType w:val="hybridMultilevel"/>
    <w:tmpl w:val="31585B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DF13898"/>
    <w:multiLevelType w:val="multilevel"/>
    <w:tmpl w:val="C9C07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696532"/>
    <w:multiLevelType w:val="hybridMultilevel"/>
    <w:tmpl w:val="A7AE2B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A8A70C9"/>
    <w:multiLevelType w:val="hybridMultilevel"/>
    <w:tmpl w:val="9B3AB0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F9B6997"/>
    <w:multiLevelType w:val="hybridMultilevel"/>
    <w:tmpl w:val="6D4C991A"/>
    <w:lvl w:ilvl="0" w:tplc="4FCA53F6">
      <w:start w:val="1"/>
      <w:numFmt w:val="upperRoman"/>
      <w:lvlText w:val="%1."/>
      <w:lvlJc w:val="left"/>
      <w:pPr>
        <w:ind w:left="720" w:hanging="72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2527153"/>
    <w:multiLevelType w:val="hybridMultilevel"/>
    <w:tmpl w:val="9E0E203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F1923D6"/>
    <w:multiLevelType w:val="hybridMultilevel"/>
    <w:tmpl w:val="728620C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8"/>
  </w:num>
  <w:num w:numId="3">
    <w:abstractNumId w:val="14"/>
  </w:num>
  <w:num w:numId="4">
    <w:abstractNumId w:val="13"/>
  </w:num>
  <w:num w:numId="5">
    <w:abstractNumId w:val="11"/>
  </w:num>
  <w:num w:numId="6">
    <w:abstractNumId w:val="17"/>
  </w:num>
  <w:num w:numId="7">
    <w:abstractNumId w:val="34"/>
  </w:num>
  <w:num w:numId="8">
    <w:abstractNumId w:val="9"/>
  </w:num>
  <w:num w:numId="9">
    <w:abstractNumId w:val="8"/>
  </w:num>
  <w:num w:numId="10">
    <w:abstractNumId w:val="3"/>
  </w:num>
  <w:num w:numId="11">
    <w:abstractNumId w:val="19"/>
  </w:num>
  <w:num w:numId="12">
    <w:abstractNumId w:val="36"/>
  </w:num>
  <w:num w:numId="13">
    <w:abstractNumId w:val="22"/>
  </w:num>
  <w:num w:numId="14">
    <w:abstractNumId w:val="5"/>
  </w:num>
  <w:num w:numId="15">
    <w:abstractNumId w:val="15"/>
  </w:num>
  <w:num w:numId="16">
    <w:abstractNumId w:val="10"/>
  </w:num>
  <w:num w:numId="17">
    <w:abstractNumId w:val="18"/>
  </w:num>
  <w:num w:numId="18">
    <w:abstractNumId w:val="12"/>
  </w:num>
  <w:num w:numId="19">
    <w:abstractNumId w:val="30"/>
  </w:num>
  <w:num w:numId="20">
    <w:abstractNumId w:val="23"/>
  </w:num>
  <w:num w:numId="21">
    <w:abstractNumId w:val="16"/>
  </w:num>
  <w:num w:numId="22">
    <w:abstractNumId w:val="26"/>
  </w:num>
  <w:num w:numId="23">
    <w:abstractNumId w:val="7"/>
  </w:num>
  <w:num w:numId="24">
    <w:abstractNumId w:val="35"/>
  </w:num>
  <w:num w:numId="25">
    <w:abstractNumId w:val="27"/>
  </w:num>
  <w:num w:numId="26">
    <w:abstractNumId w:val="29"/>
  </w:num>
  <w:num w:numId="27">
    <w:abstractNumId w:val="32"/>
  </w:num>
  <w:num w:numId="28">
    <w:abstractNumId w:val="33"/>
  </w:num>
  <w:num w:numId="29">
    <w:abstractNumId w:val="25"/>
  </w:num>
  <w:num w:numId="30">
    <w:abstractNumId w:val="20"/>
  </w:num>
  <w:num w:numId="31">
    <w:abstractNumId w:val="24"/>
  </w:num>
  <w:num w:numId="32">
    <w:abstractNumId w:val="31"/>
  </w:num>
  <w:num w:numId="33">
    <w:abstractNumId w:val="2"/>
  </w:num>
  <w:num w:numId="34">
    <w:abstractNumId w:val="4"/>
  </w:num>
  <w:num w:numId="35">
    <w:abstractNumId w:val="21"/>
  </w:num>
  <w:num w:numId="36">
    <w:abstractNumId w:val="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09DB"/>
    <w:rsid w:val="00001C41"/>
    <w:rsid w:val="00003578"/>
    <w:rsid w:val="00005920"/>
    <w:rsid w:val="00005FCB"/>
    <w:rsid w:val="00007DD2"/>
    <w:rsid w:val="000127E3"/>
    <w:rsid w:val="00012954"/>
    <w:rsid w:val="00013EC5"/>
    <w:rsid w:val="0001506A"/>
    <w:rsid w:val="00016144"/>
    <w:rsid w:val="0001737A"/>
    <w:rsid w:val="000175EB"/>
    <w:rsid w:val="0002537B"/>
    <w:rsid w:val="00032521"/>
    <w:rsid w:val="00034E92"/>
    <w:rsid w:val="00034F4B"/>
    <w:rsid w:val="00036191"/>
    <w:rsid w:val="00036A70"/>
    <w:rsid w:val="00036DEE"/>
    <w:rsid w:val="000373DD"/>
    <w:rsid w:val="000416B4"/>
    <w:rsid w:val="00051F7B"/>
    <w:rsid w:val="000522DD"/>
    <w:rsid w:val="0005302B"/>
    <w:rsid w:val="00055A50"/>
    <w:rsid w:val="000571BC"/>
    <w:rsid w:val="00061FD6"/>
    <w:rsid w:val="0006395E"/>
    <w:rsid w:val="00065BBA"/>
    <w:rsid w:val="00072106"/>
    <w:rsid w:val="00072C5C"/>
    <w:rsid w:val="00074B84"/>
    <w:rsid w:val="00080DF2"/>
    <w:rsid w:val="00081383"/>
    <w:rsid w:val="00084981"/>
    <w:rsid w:val="00090824"/>
    <w:rsid w:val="00090C01"/>
    <w:rsid w:val="00092EE9"/>
    <w:rsid w:val="00095540"/>
    <w:rsid w:val="000A58BA"/>
    <w:rsid w:val="000C0B85"/>
    <w:rsid w:val="000C156E"/>
    <w:rsid w:val="000C18DD"/>
    <w:rsid w:val="000C1AF9"/>
    <w:rsid w:val="000C4C3E"/>
    <w:rsid w:val="000C5EE4"/>
    <w:rsid w:val="000C6362"/>
    <w:rsid w:val="000C730A"/>
    <w:rsid w:val="000D0BF5"/>
    <w:rsid w:val="000D2209"/>
    <w:rsid w:val="000D3999"/>
    <w:rsid w:val="000D4486"/>
    <w:rsid w:val="000D6393"/>
    <w:rsid w:val="000D6405"/>
    <w:rsid w:val="000E0BB6"/>
    <w:rsid w:val="000E2B22"/>
    <w:rsid w:val="000E341F"/>
    <w:rsid w:val="000E4513"/>
    <w:rsid w:val="000E5582"/>
    <w:rsid w:val="000F4EA4"/>
    <w:rsid w:val="00101852"/>
    <w:rsid w:val="001026AF"/>
    <w:rsid w:val="0010379E"/>
    <w:rsid w:val="001038AB"/>
    <w:rsid w:val="00105C44"/>
    <w:rsid w:val="001060AC"/>
    <w:rsid w:val="001060C3"/>
    <w:rsid w:val="00107B10"/>
    <w:rsid w:val="00113FD1"/>
    <w:rsid w:val="001155E8"/>
    <w:rsid w:val="001164C2"/>
    <w:rsid w:val="001203E5"/>
    <w:rsid w:val="001212C1"/>
    <w:rsid w:val="00124421"/>
    <w:rsid w:val="0012528E"/>
    <w:rsid w:val="00125E91"/>
    <w:rsid w:val="00132057"/>
    <w:rsid w:val="001335C2"/>
    <w:rsid w:val="00133E88"/>
    <w:rsid w:val="001346E9"/>
    <w:rsid w:val="00146167"/>
    <w:rsid w:val="00146B00"/>
    <w:rsid w:val="001550F2"/>
    <w:rsid w:val="001573AB"/>
    <w:rsid w:val="0016019D"/>
    <w:rsid w:val="00162CEA"/>
    <w:rsid w:val="001634D0"/>
    <w:rsid w:val="001647D0"/>
    <w:rsid w:val="00165B31"/>
    <w:rsid w:val="0016753C"/>
    <w:rsid w:val="0017667B"/>
    <w:rsid w:val="001775CB"/>
    <w:rsid w:val="0017782F"/>
    <w:rsid w:val="00183E29"/>
    <w:rsid w:val="00185BA9"/>
    <w:rsid w:val="00192D97"/>
    <w:rsid w:val="0019334F"/>
    <w:rsid w:val="001955FB"/>
    <w:rsid w:val="00195AF1"/>
    <w:rsid w:val="00197208"/>
    <w:rsid w:val="001A4CC9"/>
    <w:rsid w:val="001A4D06"/>
    <w:rsid w:val="001A5430"/>
    <w:rsid w:val="001A7FCC"/>
    <w:rsid w:val="001B0EE9"/>
    <w:rsid w:val="001B3156"/>
    <w:rsid w:val="001B3C81"/>
    <w:rsid w:val="001B7653"/>
    <w:rsid w:val="001C5D44"/>
    <w:rsid w:val="001D0F05"/>
    <w:rsid w:val="001D46D1"/>
    <w:rsid w:val="001D5072"/>
    <w:rsid w:val="001D75F6"/>
    <w:rsid w:val="001D7A54"/>
    <w:rsid w:val="001E3C67"/>
    <w:rsid w:val="001E68EB"/>
    <w:rsid w:val="001E7892"/>
    <w:rsid w:val="001E78CF"/>
    <w:rsid w:val="001F3F48"/>
    <w:rsid w:val="001F51AB"/>
    <w:rsid w:val="001F79F9"/>
    <w:rsid w:val="0020024C"/>
    <w:rsid w:val="00201B69"/>
    <w:rsid w:val="00201E30"/>
    <w:rsid w:val="00202052"/>
    <w:rsid w:val="00204B2A"/>
    <w:rsid w:val="0020544E"/>
    <w:rsid w:val="00222441"/>
    <w:rsid w:val="002245E2"/>
    <w:rsid w:val="00225296"/>
    <w:rsid w:val="002264C3"/>
    <w:rsid w:val="00227358"/>
    <w:rsid w:val="00230D24"/>
    <w:rsid w:val="002314EC"/>
    <w:rsid w:val="002339DF"/>
    <w:rsid w:val="00234C83"/>
    <w:rsid w:val="00243C79"/>
    <w:rsid w:val="0024446E"/>
    <w:rsid w:val="0024530B"/>
    <w:rsid w:val="00247283"/>
    <w:rsid w:val="00247826"/>
    <w:rsid w:val="002478AD"/>
    <w:rsid w:val="00250704"/>
    <w:rsid w:val="0025106C"/>
    <w:rsid w:val="00254BD5"/>
    <w:rsid w:val="00255658"/>
    <w:rsid w:val="00257787"/>
    <w:rsid w:val="00263E51"/>
    <w:rsid w:val="00266BAD"/>
    <w:rsid w:val="00270B90"/>
    <w:rsid w:val="002800E6"/>
    <w:rsid w:val="00280523"/>
    <w:rsid w:val="00282F65"/>
    <w:rsid w:val="00283428"/>
    <w:rsid w:val="00284052"/>
    <w:rsid w:val="0029263C"/>
    <w:rsid w:val="002953BF"/>
    <w:rsid w:val="00296392"/>
    <w:rsid w:val="002A023E"/>
    <w:rsid w:val="002A4F1D"/>
    <w:rsid w:val="002A5A42"/>
    <w:rsid w:val="002A77F8"/>
    <w:rsid w:val="002B4696"/>
    <w:rsid w:val="002B74AE"/>
    <w:rsid w:val="002C29A5"/>
    <w:rsid w:val="002C300B"/>
    <w:rsid w:val="002C420A"/>
    <w:rsid w:val="002C45FF"/>
    <w:rsid w:val="002C46C5"/>
    <w:rsid w:val="002C513E"/>
    <w:rsid w:val="002C585B"/>
    <w:rsid w:val="002C61C2"/>
    <w:rsid w:val="002D0129"/>
    <w:rsid w:val="002D4A38"/>
    <w:rsid w:val="002D5A6A"/>
    <w:rsid w:val="002D7B06"/>
    <w:rsid w:val="002E0575"/>
    <w:rsid w:val="002E1BC8"/>
    <w:rsid w:val="002E2EA1"/>
    <w:rsid w:val="002E5C46"/>
    <w:rsid w:val="002F01D0"/>
    <w:rsid w:val="003012A9"/>
    <w:rsid w:val="00301A52"/>
    <w:rsid w:val="00304623"/>
    <w:rsid w:val="003127B7"/>
    <w:rsid w:val="0031299F"/>
    <w:rsid w:val="00312AF6"/>
    <w:rsid w:val="003169C7"/>
    <w:rsid w:val="00321B5E"/>
    <w:rsid w:val="003232E3"/>
    <w:rsid w:val="00331292"/>
    <w:rsid w:val="00332296"/>
    <w:rsid w:val="003335FF"/>
    <w:rsid w:val="00336443"/>
    <w:rsid w:val="00341B8C"/>
    <w:rsid w:val="00341D02"/>
    <w:rsid w:val="003460BB"/>
    <w:rsid w:val="0035255C"/>
    <w:rsid w:val="0035264F"/>
    <w:rsid w:val="0035331A"/>
    <w:rsid w:val="003610D7"/>
    <w:rsid w:val="00361E73"/>
    <w:rsid w:val="00362B32"/>
    <w:rsid w:val="003647D4"/>
    <w:rsid w:val="00371D88"/>
    <w:rsid w:val="00373D30"/>
    <w:rsid w:val="003759D7"/>
    <w:rsid w:val="00381457"/>
    <w:rsid w:val="00381654"/>
    <w:rsid w:val="0038214A"/>
    <w:rsid w:val="00384983"/>
    <w:rsid w:val="00385112"/>
    <w:rsid w:val="00390FA2"/>
    <w:rsid w:val="0039178F"/>
    <w:rsid w:val="00392AFD"/>
    <w:rsid w:val="00393DB6"/>
    <w:rsid w:val="0039482E"/>
    <w:rsid w:val="00395F21"/>
    <w:rsid w:val="003A43B7"/>
    <w:rsid w:val="003A54F7"/>
    <w:rsid w:val="003A551D"/>
    <w:rsid w:val="003A76CC"/>
    <w:rsid w:val="003B2C3F"/>
    <w:rsid w:val="003B2E50"/>
    <w:rsid w:val="003B3675"/>
    <w:rsid w:val="003B38AD"/>
    <w:rsid w:val="003B3AE9"/>
    <w:rsid w:val="003B4618"/>
    <w:rsid w:val="003B5A5C"/>
    <w:rsid w:val="003B7CEB"/>
    <w:rsid w:val="003C1013"/>
    <w:rsid w:val="003C2A87"/>
    <w:rsid w:val="003C4A08"/>
    <w:rsid w:val="003D4505"/>
    <w:rsid w:val="003D5524"/>
    <w:rsid w:val="003D61B6"/>
    <w:rsid w:val="003E06C8"/>
    <w:rsid w:val="003E1716"/>
    <w:rsid w:val="003E1A52"/>
    <w:rsid w:val="003E5254"/>
    <w:rsid w:val="003E74CF"/>
    <w:rsid w:val="003E78D7"/>
    <w:rsid w:val="003F1768"/>
    <w:rsid w:val="003F4287"/>
    <w:rsid w:val="003F5776"/>
    <w:rsid w:val="003F698C"/>
    <w:rsid w:val="0040200D"/>
    <w:rsid w:val="00402975"/>
    <w:rsid w:val="004057DA"/>
    <w:rsid w:val="00411138"/>
    <w:rsid w:val="00413E6B"/>
    <w:rsid w:val="004171BC"/>
    <w:rsid w:val="004218F2"/>
    <w:rsid w:val="0042341F"/>
    <w:rsid w:val="004239EB"/>
    <w:rsid w:val="00426D8E"/>
    <w:rsid w:val="00427646"/>
    <w:rsid w:val="0044047F"/>
    <w:rsid w:val="00442174"/>
    <w:rsid w:val="00447978"/>
    <w:rsid w:val="0045201F"/>
    <w:rsid w:val="00453463"/>
    <w:rsid w:val="00462032"/>
    <w:rsid w:val="00462675"/>
    <w:rsid w:val="00463F9C"/>
    <w:rsid w:val="00464CF9"/>
    <w:rsid w:val="00466998"/>
    <w:rsid w:val="00467B4A"/>
    <w:rsid w:val="00471623"/>
    <w:rsid w:val="00472609"/>
    <w:rsid w:val="00473194"/>
    <w:rsid w:val="00475104"/>
    <w:rsid w:val="00475BF0"/>
    <w:rsid w:val="00481AB1"/>
    <w:rsid w:val="0048237F"/>
    <w:rsid w:val="004838FE"/>
    <w:rsid w:val="004845D9"/>
    <w:rsid w:val="00485B1F"/>
    <w:rsid w:val="004873CA"/>
    <w:rsid w:val="004A1BCD"/>
    <w:rsid w:val="004A3D14"/>
    <w:rsid w:val="004A61C2"/>
    <w:rsid w:val="004A646D"/>
    <w:rsid w:val="004A67E7"/>
    <w:rsid w:val="004B1503"/>
    <w:rsid w:val="004B2069"/>
    <w:rsid w:val="004B4ACE"/>
    <w:rsid w:val="004B5FC7"/>
    <w:rsid w:val="004B71D7"/>
    <w:rsid w:val="004C01C7"/>
    <w:rsid w:val="004C1820"/>
    <w:rsid w:val="004C2664"/>
    <w:rsid w:val="004C54C0"/>
    <w:rsid w:val="004C5D9D"/>
    <w:rsid w:val="004C6E41"/>
    <w:rsid w:val="004C7130"/>
    <w:rsid w:val="004C76D2"/>
    <w:rsid w:val="004C7CEB"/>
    <w:rsid w:val="004D0FC2"/>
    <w:rsid w:val="004D129A"/>
    <w:rsid w:val="004D2FA1"/>
    <w:rsid w:val="004D32CB"/>
    <w:rsid w:val="004D5369"/>
    <w:rsid w:val="004E095F"/>
    <w:rsid w:val="004E2AB9"/>
    <w:rsid w:val="004E488F"/>
    <w:rsid w:val="004E50F0"/>
    <w:rsid w:val="004E5CCB"/>
    <w:rsid w:val="004E79C3"/>
    <w:rsid w:val="004F0206"/>
    <w:rsid w:val="004F11E8"/>
    <w:rsid w:val="004F184E"/>
    <w:rsid w:val="004F1F45"/>
    <w:rsid w:val="004F208A"/>
    <w:rsid w:val="004F4B20"/>
    <w:rsid w:val="004F5566"/>
    <w:rsid w:val="004F776F"/>
    <w:rsid w:val="0050017B"/>
    <w:rsid w:val="00500F9E"/>
    <w:rsid w:val="00501174"/>
    <w:rsid w:val="0050443A"/>
    <w:rsid w:val="00505511"/>
    <w:rsid w:val="00506068"/>
    <w:rsid w:val="00506B24"/>
    <w:rsid w:val="00512734"/>
    <w:rsid w:val="005164C3"/>
    <w:rsid w:val="0051694F"/>
    <w:rsid w:val="005204A3"/>
    <w:rsid w:val="005204B0"/>
    <w:rsid w:val="005212B7"/>
    <w:rsid w:val="0052172E"/>
    <w:rsid w:val="00523271"/>
    <w:rsid w:val="00525B7B"/>
    <w:rsid w:val="00526FB9"/>
    <w:rsid w:val="005271D7"/>
    <w:rsid w:val="00527493"/>
    <w:rsid w:val="005303B7"/>
    <w:rsid w:val="00533680"/>
    <w:rsid w:val="00534890"/>
    <w:rsid w:val="00536571"/>
    <w:rsid w:val="0053665B"/>
    <w:rsid w:val="00536B9A"/>
    <w:rsid w:val="005412CF"/>
    <w:rsid w:val="00542F62"/>
    <w:rsid w:val="00544E5B"/>
    <w:rsid w:val="00555009"/>
    <w:rsid w:val="00556E5C"/>
    <w:rsid w:val="00556EFD"/>
    <w:rsid w:val="005614DD"/>
    <w:rsid w:val="005624FA"/>
    <w:rsid w:val="0056742B"/>
    <w:rsid w:val="005703CD"/>
    <w:rsid w:val="00571DCE"/>
    <w:rsid w:val="0058355D"/>
    <w:rsid w:val="00583B0A"/>
    <w:rsid w:val="0058439F"/>
    <w:rsid w:val="0058461C"/>
    <w:rsid w:val="005875CB"/>
    <w:rsid w:val="00593270"/>
    <w:rsid w:val="0059492A"/>
    <w:rsid w:val="00595517"/>
    <w:rsid w:val="0059760A"/>
    <w:rsid w:val="005A1DFE"/>
    <w:rsid w:val="005A2869"/>
    <w:rsid w:val="005A51A1"/>
    <w:rsid w:val="005A58E5"/>
    <w:rsid w:val="005A6FEC"/>
    <w:rsid w:val="005B125F"/>
    <w:rsid w:val="005B32C9"/>
    <w:rsid w:val="005B35BE"/>
    <w:rsid w:val="005B389C"/>
    <w:rsid w:val="005B5073"/>
    <w:rsid w:val="005B60E0"/>
    <w:rsid w:val="005C09BF"/>
    <w:rsid w:val="005C0B44"/>
    <w:rsid w:val="005C122F"/>
    <w:rsid w:val="005C2105"/>
    <w:rsid w:val="005C3108"/>
    <w:rsid w:val="005C3738"/>
    <w:rsid w:val="005C709A"/>
    <w:rsid w:val="005D4433"/>
    <w:rsid w:val="005D5819"/>
    <w:rsid w:val="005E0D13"/>
    <w:rsid w:val="005E1770"/>
    <w:rsid w:val="005E1B5B"/>
    <w:rsid w:val="005E4712"/>
    <w:rsid w:val="005E58B2"/>
    <w:rsid w:val="005E6CCF"/>
    <w:rsid w:val="005F1EA4"/>
    <w:rsid w:val="005F1EBA"/>
    <w:rsid w:val="005F356C"/>
    <w:rsid w:val="005F48EC"/>
    <w:rsid w:val="005F6C42"/>
    <w:rsid w:val="006018A4"/>
    <w:rsid w:val="00601A26"/>
    <w:rsid w:val="00603000"/>
    <w:rsid w:val="00603416"/>
    <w:rsid w:val="00603CF1"/>
    <w:rsid w:val="006054C3"/>
    <w:rsid w:val="00606B56"/>
    <w:rsid w:val="00607536"/>
    <w:rsid w:val="00610C7D"/>
    <w:rsid w:val="00612043"/>
    <w:rsid w:val="0061670F"/>
    <w:rsid w:val="00624D7E"/>
    <w:rsid w:val="0062540A"/>
    <w:rsid w:val="00632CE3"/>
    <w:rsid w:val="00635556"/>
    <w:rsid w:val="00636CC0"/>
    <w:rsid w:val="006374AA"/>
    <w:rsid w:val="0064534E"/>
    <w:rsid w:val="00650D6C"/>
    <w:rsid w:val="00653F48"/>
    <w:rsid w:val="00654D58"/>
    <w:rsid w:val="0065556B"/>
    <w:rsid w:val="00662B06"/>
    <w:rsid w:val="00663FBA"/>
    <w:rsid w:val="006648EF"/>
    <w:rsid w:val="006664A7"/>
    <w:rsid w:val="006665D4"/>
    <w:rsid w:val="006729F6"/>
    <w:rsid w:val="00677972"/>
    <w:rsid w:val="0068092D"/>
    <w:rsid w:val="00680A3E"/>
    <w:rsid w:val="006819F4"/>
    <w:rsid w:val="00682CB6"/>
    <w:rsid w:val="00691255"/>
    <w:rsid w:val="006939C9"/>
    <w:rsid w:val="00693EFD"/>
    <w:rsid w:val="006A027B"/>
    <w:rsid w:val="006B11D9"/>
    <w:rsid w:val="006B2A5E"/>
    <w:rsid w:val="006B56FB"/>
    <w:rsid w:val="006B614B"/>
    <w:rsid w:val="006C168A"/>
    <w:rsid w:val="006C22BE"/>
    <w:rsid w:val="006C2433"/>
    <w:rsid w:val="006C31F2"/>
    <w:rsid w:val="006C515A"/>
    <w:rsid w:val="006D0A47"/>
    <w:rsid w:val="006D197C"/>
    <w:rsid w:val="006D506F"/>
    <w:rsid w:val="006E257D"/>
    <w:rsid w:val="006E2FD4"/>
    <w:rsid w:val="006E34CF"/>
    <w:rsid w:val="006E5505"/>
    <w:rsid w:val="006E6A34"/>
    <w:rsid w:val="006E6A71"/>
    <w:rsid w:val="006F12FA"/>
    <w:rsid w:val="006F38EB"/>
    <w:rsid w:val="006F3CF2"/>
    <w:rsid w:val="006F425A"/>
    <w:rsid w:val="006F4529"/>
    <w:rsid w:val="006F5A6C"/>
    <w:rsid w:val="006F5CA9"/>
    <w:rsid w:val="006F66A2"/>
    <w:rsid w:val="00700B57"/>
    <w:rsid w:val="00700E56"/>
    <w:rsid w:val="00701BCF"/>
    <w:rsid w:val="00705A03"/>
    <w:rsid w:val="00711F78"/>
    <w:rsid w:val="00712FBD"/>
    <w:rsid w:val="00721DEB"/>
    <w:rsid w:val="00722D03"/>
    <w:rsid w:val="00727685"/>
    <w:rsid w:val="00731257"/>
    <w:rsid w:val="00732F32"/>
    <w:rsid w:val="007331A3"/>
    <w:rsid w:val="00733D73"/>
    <w:rsid w:val="00734C19"/>
    <w:rsid w:val="0073503D"/>
    <w:rsid w:val="00740046"/>
    <w:rsid w:val="0074092E"/>
    <w:rsid w:val="00741D0A"/>
    <w:rsid w:val="00742342"/>
    <w:rsid w:val="00744CE6"/>
    <w:rsid w:val="0074594D"/>
    <w:rsid w:val="00752718"/>
    <w:rsid w:val="00757844"/>
    <w:rsid w:val="00760A40"/>
    <w:rsid w:val="007656F7"/>
    <w:rsid w:val="007712CA"/>
    <w:rsid w:val="00771B20"/>
    <w:rsid w:val="00776921"/>
    <w:rsid w:val="007833F1"/>
    <w:rsid w:val="007847E3"/>
    <w:rsid w:val="00786E72"/>
    <w:rsid w:val="00790BCD"/>
    <w:rsid w:val="00791C5E"/>
    <w:rsid w:val="00793716"/>
    <w:rsid w:val="007940CB"/>
    <w:rsid w:val="00794EC6"/>
    <w:rsid w:val="00794FA7"/>
    <w:rsid w:val="007960C2"/>
    <w:rsid w:val="0079654C"/>
    <w:rsid w:val="00796644"/>
    <w:rsid w:val="007A00ED"/>
    <w:rsid w:val="007A014B"/>
    <w:rsid w:val="007A171C"/>
    <w:rsid w:val="007A1B25"/>
    <w:rsid w:val="007A1B39"/>
    <w:rsid w:val="007A1FCE"/>
    <w:rsid w:val="007A49A3"/>
    <w:rsid w:val="007A646E"/>
    <w:rsid w:val="007A73B3"/>
    <w:rsid w:val="007B0F74"/>
    <w:rsid w:val="007B187C"/>
    <w:rsid w:val="007B5B31"/>
    <w:rsid w:val="007B7302"/>
    <w:rsid w:val="007C3C64"/>
    <w:rsid w:val="007C781F"/>
    <w:rsid w:val="007D1C8E"/>
    <w:rsid w:val="007D1D05"/>
    <w:rsid w:val="007D2089"/>
    <w:rsid w:val="007D2121"/>
    <w:rsid w:val="007D57A3"/>
    <w:rsid w:val="007D7762"/>
    <w:rsid w:val="007E04FB"/>
    <w:rsid w:val="007E15DE"/>
    <w:rsid w:val="007E347B"/>
    <w:rsid w:val="007E3F06"/>
    <w:rsid w:val="007E4F04"/>
    <w:rsid w:val="007E77B5"/>
    <w:rsid w:val="007F2261"/>
    <w:rsid w:val="007F449A"/>
    <w:rsid w:val="007F4639"/>
    <w:rsid w:val="007F4BF1"/>
    <w:rsid w:val="00802005"/>
    <w:rsid w:val="008047E9"/>
    <w:rsid w:val="0080545B"/>
    <w:rsid w:val="0080659A"/>
    <w:rsid w:val="00806DF7"/>
    <w:rsid w:val="00807677"/>
    <w:rsid w:val="00811E34"/>
    <w:rsid w:val="00814118"/>
    <w:rsid w:val="00815EE0"/>
    <w:rsid w:val="00816C1E"/>
    <w:rsid w:val="00820E10"/>
    <w:rsid w:val="008260AA"/>
    <w:rsid w:val="00830248"/>
    <w:rsid w:val="00831075"/>
    <w:rsid w:val="0083240C"/>
    <w:rsid w:val="00833823"/>
    <w:rsid w:val="00837DBF"/>
    <w:rsid w:val="008402F7"/>
    <w:rsid w:val="0084288A"/>
    <w:rsid w:val="00842AD2"/>
    <w:rsid w:val="00844422"/>
    <w:rsid w:val="0084492E"/>
    <w:rsid w:val="00845311"/>
    <w:rsid w:val="0084541F"/>
    <w:rsid w:val="0085142C"/>
    <w:rsid w:val="00851579"/>
    <w:rsid w:val="008550F8"/>
    <w:rsid w:val="00861709"/>
    <w:rsid w:val="008625F8"/>
    <w:rsid w:val="00863582"/>
    <w:rsid w:val="008645AA"/>
    <w:rsid w:val="00864A6A"/>
    <w:rsid w:val="00867D06"/>
    <w:rsid w:val="008727C0"/>
    <w:rsid w:val="00872D80"/>
    <w:rsid w:val="00874AFB"/>
    <w:rsid w:val="008750D7"/>
    <w:rsid w:val="00880203"/>
    <w:rsid w:val="008807D4"/>
    <w:rsid w:val="008A789D"/>
    <w:rsid w:val="008B1749"/>
    <w:rsid w:val="008B730C"/>
    <w:rsid w:val="008B74E8"/>
    <w:rsid w:val="008B767B"/>
    <w:rsid w:val="008B7A2E"/>
    <w:rsid w:val="008C0C61"/>
    <w:rsid w:val="008C1DA1"/>
    <w:rsid w:val="008C3B97"/>
    <w:rsid w:val="008C726C"/>
    <w:rsid w:val="008D392C"/>
    <w:rsid w:val="008D6183"/>
    <w:rsid w:val="008D7F89"/>
    <w:rsid w:val="008E0368"/>
    <w:rsid w:val="008E06E6"/>
    <w:rsid w:val="008F0008"/>
    <w:rsid w:val="008F029A"/>
    <w:rsid w:val="008F1374"/>
    <w:rsid w:val="008F26FC"/>
    <w:rsid w:val="008F2D3E"/>
    <w:rsid w:val="0090001F"/>
    <w:rsid w:val="009012BA"/>
    <w:rsid w:val="00903FA4"/>
    <w:rsid w:val="00906644"/>
    <w:rsid w:val="0091082C"/>
    <w:rsid w:val="0091362F"/>
    <w:rsid w:val="00914014"/>
    <w:rsid w:val="00914E4B"/>
    <w:rsid w:val="0092050F"/>
    <w:rsid w:val="00922EAC"/>
    <w:rsid w:val="00925517"/>
    <w:rsid w:val="00927CD4"/>
    <w:rsid w:val="0093019A"/>
    <w:rsid w:val="00931E06"/>
    <w:rsid w:val="009343B8"/>
    <w:rsid w:val="00935787"/>
    <w:rsid w:val="00935FEB"/>
    <w:rsid w:val="00936E77"/>
    <w:rsid w:val="009409D2"/>
    <w:rsid w:val="00954938"/>
    <w:rsid w:val="00956139"/>
    <w:rsid w:val="00962A0E"/>
    <w:rsid w:val="009667EA"/>
    <w:rsid w:val="00972DDD"/>
    <w:rsid w:val="009756F4"/>
    <w:rsid w:val="00975756"/>
    <w:rsid w:val="00975EB0"/>
    <w:rsid w:val="00980853"/>
    <w:rsid w:val="009813DF"/>
    <w:rsid w:val="0098161F"/>
    <w:rsid w:val="009835C2"/>
    <w:rsid w:val="009878D1"/>
    <w:rsid w:val="00993D84"/>
    <w:rsid w:val="009A34A9"/>
    <w:rsid w:val="009A393F"/>
    <w:rsid w:val="009A3F70"/>
    <w:rsid w:val="009A4700"/>
    <w:rsid w:val="009A4BE6"/>
    <w:rsid w:val="009A5FF3"/>
    <w:rsid w:val="009A7B3B"/>
    <w:rsid w:val="009B5C39"/>
    <w:rsid w:val="009B74F5"/>
    <w:rsid w:val="009C1287"/>
    <w:rsid w:val="009C1B08"/>
    <w:rsid w:val="009C1DD1"/>
    <w:rsid w:val="009C2F5A"/>
    <w:rsid w:val="009C7411"/>
    <w:rsid w:val="009D06EE"/>
    <w:rsid w:val="009D59B6"/>
    <w:rsid w:val="009D7795"/>
    <w:rsid w:val="009E1E5D"/>
    <w:rsid w:val="009E4F05"/>
    <w:rsid w:val="009E6272"/>
    <w:rsid w:val="009E7E8E"/>
    <w:rsid w:val="009F00BC"/>
    <w:rsid w:val="009F076E"/>
    <w:rsid w:val="009F09FF"/>
    <w:rsid w:val="009F4193"/>
    <w:rsid w:val="009F6A2E"/>
    <w:rsid w:val="009F7004"/>
    <w:rsid w:val="009F7EC0"/>
    <w:rsid w:val="00A0257D"/>
    <w:rsid w:val="00A0698E"/>
    <w:rsid w:val="00A12264"/>
    <w:rsid w:val="00A13FFA"/>
    <w:rsid w:val="00A17EBA"/>
    <w:rsid w:val="00A22159"/>
    <w:rsid w:val="00A2629B"/>
    <w:rsid w:val="00A304A8"/>
    <w:rsid w:val="00A30DCC"/>
    <w:rsid w:val="00A330EA"/>
    <w:rsid w:val="00A340CC"/>
    <w:rsid w:val="00A3561B"/>
    <w:rsid w:val="00A36199"/>
    <w:rsid w:val="00A36CDC"/>
    <w:rsid w:val="00A43917"/>
    <w:rsid w:val="00A43D49"/>
    <w:rsid w:val="00A43E50"/>
    <w:rsid w:val="00A5107D"/>
    <w:rsid w:val="00A52039"/>
    <w:rsid w:val="00A52E09"/>
    <w:rsid w:val="00A544DC"/>
    <w:rsid w:val="00A556A5"/>
    <w:rsid w:val="00A57343"/>
    <w:rsid w:val="00A60FF1"/>
    <w:rsid w:val="00A64AEF"/>
    <w:rsid w:val="00A6578D"/>
    <w:rsid w:val="00A674AE"/>
    <w:rsid w:val="00A70514"/>
    <w:rsid w:val="00A73752"/>
    <w:rsid w:val="00A821EE"/>
    <w:rsid w:val="00A85C93"/>
    <w:rsid w:val="00A87AC5"/>
    <w:rsid w:val="00A95231"/>
    <w:rsid w:val="00A96EEE"/>
    <w:rsid w:val="00A97473"/>
    <w:rsid w:val="00A976E9"/>
    <w:rsid w:val="00A97F81"/>
    <w:rsid w:val="00AA03A6"/>
    <w:rsid w:val="00AA29B1"/>
    <w:rsid w:val="00AA5520"/>
    <w:rsid w:val="00AA5905"/>
    <w:rsid w:val="00AA5BDC"/>
    <w:rsid w:val="00AA5FA6"/>
    <w:rsid w:val="00AA7496"/>
    <w:rsid w:val="00AB1470"/>
    <w:rsid w:val="00AB1E64"/>
    <w:rsid w:val="00AB3646"/>
    <w:rsid w:val="00AB5667"/>
    <w:rsid w:val="00AB5DA2"/>
    <w:rsid w:val="00AB60E0"/>
    <w:rsid w:val="00AB7499"/>
    <w:rsid w:val="00AC1182"/>
    <w:rsid w:val="00AC2EC3"/>
    <w:rsid w:val="00AC4564"/>
    <w:rsid w:val="00AC6989"/>
    <w:rsid w:val="00AD11DB"/>
    <w:rsid w:val="00AD1AB1"/>
    <w:rsid w:val="00AD551F"/>
    <w:rsid w:val="00AD6027"/>
    <w:rsid w:val="00AE0A1D"/>
    <w:rsid w:val="00AE6617"/>
    <w:rsid w:val="00AF1666"/>
    <w:rsid w:val="00AF2FCF"/>
    <w:rsid w:val="00AF41CF"/>
    <w:rsid w:val="00AF5888"/>
    <w:rsid w:val="00B06D2C"/>
    <w:rsid w:val="00B10371"/>
    <w:rsid w:val="00B147FA"/>
    <w:rsid w:val="00B17859"/>
    <w:rsid w:val="00B2008C"/>
    <w:rsid w:val="00B2428B"/>
    <w:rsid w:val="00B2736F"/>
    <w:rsid w:val="00B27B89"/>
    <w:rsid w:val="00B305BA"/>
    <w:rsid w:val="00B30F7D"/>
    <w:rsid w:val="00B32542"/>
    <w:rsid w:val="00B33A0B"/>
    <w:rsid w:val="00B377CF"/>
    <w:rsid w:val="00B37CC3"/>
    <w:rsid w:val="00B41C63"/>
    <w:rsid w:val="00B43775"/>
    <w:rsid w:val="00B43C1F"/>
    <w:rsid w:val="00B47F65"/>
    <w:rsid w:val="00B506C1"/>
    <w:rsid w:val="00B522AD"/>
    <w:rsid w:val="00B52835"/>
    <w:rsid w:val="00B53ECE"/>
    <w:rsid w:val="00B5614A"/>
    <w:rsid w:val="00B573E3"/>
    <w:rsid w:val="00B575AA"/>
    <w:rsid w:val="00B57E68"/>
    <w:rsid w:val="00B618C9"/>
    <w:rsid w:val="00B643B3"/>
    <w:rsid w:val="00B660ED"/>
    <w:rsid w:val="00B679D9"/>
    <w:rsid w:val="00B72174"/>
    <w:rsid w:val="00B72868"/>
    <w:rsid w:val="00B7290E"/>
    <w:rsid w:val="00B74481"/>
    <w:rsid w:val="00B75947"/>
    <w:rsid w:val="00B75E3E"/>
    <w:rsid w:val="00B77A99"/>
    <w:rsid w:val="00B80F62"/>
    <w:rsid w:val="00B8480D"/>
    <w:rsid w:val="00B84F97"/>
    <w:rsid w:val="00B9550B"/>
    <w:rsid w:val="00B9599D"/>
    <w:rsid w:val="00BA0438"/>
    <w:rsid w:val="00BA2760"/>
    <w:rsid w:val="00BA4009"/>
    <w:rsid w:val="00BA7E41"/>
    <w:rsid w:val="00BB1915"/>
    <w:rsid w:val="00BB1DF6"/>
    <w:rsid w:val="00BB3093"/>
    <w:rsid w:val="00BB5051"/>
    <w:rsid w:val="00BB7C8E"/>
    <w:rsid w:val="00BC0D2C"/>
    <w:rsid w:val="00BC1A01"/>
    <w:rsid w:val="00BC1DC8"/>
    <w:rsid w:val="00BC6590"/>
    <w:rsid w:val="00BD13B4"/>
    <w:rsid w:val="00BE07EE"/>
    <w:rsid w:val="00BE3CB2"/>
    <w:rsid w:val="00BE3E2C"/>
    <w:rsid w:val="00BE4343"/>
    <w:rsid w:val="00BE45F0"/>
    <w:rsid w:val="00BE7011"/>
    <w:rsid w:val="00BE77C8"/>
    <w:rsid w:val="00BE7EEC"/>
    <w:rsid w:val="00BF4A82"/>
    <w:rsid w:val="00BF4BA7"/>
    <w:rsid w:val="00BF4EA0"/>
    <w:rsid w:val="00C125AC"/>
    <w:rsid w:val="00C159AD"/>
    <w:rsid w:val="00C206FC"/>
    <w:rsid w:val="00C2454B"/>
    <w:rsid w:val="00C24C14"/>
    <w:rsid w:val="00C25CA6"/>
    <w:rsid w:val="00C27EA9"/>
    <w:rsid w:val="00C300EB"/>
    <w:rsid w:val="00C30A6C"/>
    <w:rsid w:val="00C32834"/>
    <w:rsid w:val="00C358BA"/>
    <w:rsid w:val="00C364C8"/>
    <w:rsid w:val="00C37D94"/>
    <w:rsid w:val="00C40AC3"/>
    <w:rsid w:val="00C41A6D"/>
    <w:rsid w:val="00C41DA5"/>
    <w:rsid w:val="00C422C4"/>
    <w:rsid w:val="00C436F4"/>
    <w:rsid w:val="00C441CE"/>
    <w:rsid w:val="00C516BC"/>
    <w:rsid w:val="00C51E10"/>
    <w:rsid w:val="00C5243C"/>
    <w:rsid w:val="00C525D9"/>
    <w:rsid w:val="00C53DD9"/>
    <w:rsid w:val="00C553C9"/>
    <w:rsid w:val="00C57104"/>
    <w:rsid w:val="00C57CD3"/>
    <w:rsid w:val="00C605FA"/>
    <w:rsid w:val="00C70993"/>
    <w:rsid w:val="00C73CD8"/>
    <w:rsid w:val="00C73D74"/>
    <w:rsid w:val="00C75C97"/>
    <w:rsid w:val="00C82421"/>
    <w:rsid w:val="00C87F7E"/>
    <w:rsid w:val="00C9035C"/>
    <w:rsid w:val="00C90EDB"/>
    <w:rsid w:val="00C91DD4"/>
    <w:rsid w:val="00C92494"/>
    <w:rsid w:val="00C94872"/>
    <w:rsid w:val="00CA020B"/>
    <w:rsid w:val="00CA10AE"/>
    <w:rsid w:val="00CA13F8"/>
    <w:rsid w:val="00CA2014"/>
    <w:rsid w:val="00CA4757"/>
    <w:rsid w:val="00CA4F64"/>
    <w:rsid w:val="00CA5619"/>
    <w:rsid w:val="00CA5A03"/>
    <w:rsid w:val="00CA6D8A"/>
    <w:rsid w:val="00CA7689"/>
    <w:rsid w:val="00CB1EC9"/>
    <w:rsid w:val="00CB2612"/>
    <w:rsid w:val="00CB7BE5"/>
    <w:rsid w:val="00CC33FC"/>
    <w:rsid w:val="00CC41DE"/>
    <w:rsid w:val="00CC6AA3"/>
    <w:rsid w:val="00CD5A0A"/>
    <w:rsid w:val="00CD64B1"/>
    <w:rsid w:val="00CD7107"/>
    <w:rsid w:val="00CD7B2F"/>
    <w:rsid w:val="00CE0155"/>
    <w:rsid w:val="00CE13E1"/>
    <w:rsid w:val="00CE355D"/>
    <w:rsid w:val="00CE7619"/>
    <w:rsid w:val="00CF18BC"/>
    <w:rsid w:val="00D03473"/>
    <w:rsid w:val="00D03E73"/>
    <w:rsid w:val="00D04159"/>
    <w:rsid w:val="00D04F4F"/>
    <w:rsid w:val="00D06DBA"/>
    <w:rsid w:val="00D125C4"/>
    <w:rsid w:val="00D160F0"/>
    <w:rsid w:val="00D16D6E"/>
    <w:rsid w:val="00D17BAB"/>
    <w:rsid w:val="00D200DF"/>
    <w:rsid w:val="00D20DE4"/>
    <w:rsid w:val="00D21657"/>
    <w:rsid w:val="00D2308F"/>
    <w:rsid w:val="00D2412B"/>
    <w:rsid w:val="00D26DEF"/>
    <w:rsid w:val="00D276F0"/>
    <w:rsid w:val="00D345A0"/>
    <w:rsid w:val="00D356DB"/>
    <w:rsid w:val="00D36C3F"/>
    <w:rsid w:val="00D378EB"/>
    <w:rsid w:val="00D423B2"/>
    <w:rsid w:val="00D4425C"/>
    <w:rsid w:val="00D44C74"/>
    <w:rsid w:val="00D44DB1"/>
    <w:rsid w:val="00D45496"/>
    <w:rsid w:val="00D455EA"/>
    <w:rsid w:val="00D45EF1"/>
    <w:rsid w:val="00D46C08"/>
    <w:rsid w:val="00D50F04"/>
    <w:rsid w:val="00D5123A"/>
    <w:rsid w:val="00D57F06"/>
    <w:rsid w:val="00D60ADA"/>
    <w:rsid w:val="00D628A4"/>
    <w:rsid w:val="00D632FB"/>
    <w:rsid w:val="00D6365B"/>
    <w:rsid w:val="00D653E2"/>
    <w:rsid w:val="00D67213"/>
    <w:rsid w:val="00D7296C"/>
    <w:rsid w:val="00D74DE1"/>
    <w:rsid w:val="00D751C7"/>
    <w:rsid w:val="00D83BA7"/>
    <w:rsid w:val="00D8536E"/>
    <w:rsid w:val="00D86FB2"/>
    <w:rsid w:val="00D92326"/>
    <w:rsid w:val="00D96A55"/>
    <w:rsid w:val="00DA15D7"/>
    <w:rsid w:val="00DA2E8C"/>
    <w:rsid w:val="00DB3F85"/>
    <w:rsid w:val="00DB7E5A"/>
    <w:rsid w:val="00DC13BC"/>
    <w:rsid w:val="00DC27FA"/>
    <w:rsid w:val="00DC42FA"/>
    <w:rsid w:val="00DC4570"/>
    <w:rsid w:val="00DC495D"/>
    <w:rsid w:val="00DD1DD6"/>
    <w:rsid w:val="00DD2353"/>
    <w:rsid w:val="00DD34AC"/>
    <w:rsid w:val="00DD62C5"/>
    <w:rsid w:val="00DE184B"/>
    <w:rsid w:val="00DE661C"/>
    <w:rsid w:val="00DE6C00"/>
    <w:rsid w:val="00DE7122"/>
    <w:rsid w:val="00DE7597"/>
    <w:rsid w:val="00DF01BC"/>
    <w:rsid w:val="00DF1908"/>
    <w:rsid w:val="00DF216E"/>
    <w:rsid w:val="00DF4362"/>
    <w:rsid w:val="00DF523A"/>
    <w:rsid w:val="00DF59C4"/>
    <w:rsid w:val="00E01A36"/>
    <w:rsid w:val="00E050E5"/>
    <w:rsid w:val="00E051DA"/>
    <w:rsid w:val="00E0591F"/>
    <w:rsid w:val="00E06EDB"/>
    <w:rsid w:val="00E10C8F"/>
    <w:rsid w:val="00E10FF2"/>
    <w:rsid w:val="00E139A9"/>
    <w:rsid w:val="00E1601F"/>
    <w:rsid w:val="00E2268B"/>
    <w:rsid w:val="00E276C6"/>
    <w:rsid w:val="00E333BE"/>
    <w:rsid w:val="00E33CA7"/>
    <w:rsid w:val="00E402E0"/>
    <w:rsid w:val="00E416B5"/>
    <w:rsid w:val="00E45E21"/>
    <w:rsid w:val="00E47BFF"/>
    <w:rsid w:val="00E50C70"/>
    <w:rsid w:val="00E51836"/>
    <w:rsid w:val="00E527CB"/>
    <w:rsid w:val="00E53B3D"/>
    <w:rsid w:val="00E5463B"/>
    <w:rsid w:val="00E54829"/>
    <w:rsid w:val="00E55F39"/>
    <w:rsid w:val="00E57732"/>
    <w:rsid w:val="00E61FFB"/>
    <w:rsid w:val="00E664EA"/>
    <w:rsid w:val="00E6656C"/>
    <w:rsid w:val="00E6710C"/>
    <w:rsid w:val="00E704AA"/>
    <w:rsid w:val="00E7526A"/>
    <w:rsid w:val="00E80AC8"/>
    <w:rsid w:val="00E80D2B"/>
    <w:rsid w:val="00E80E82"/>
    <w:rsid w:val="00E81961"/>
    <w:rsid w:val="00E82012"/>
    <w:rsid w:val="00E82A78"/>
    <w:rsid w:val="00E82EE9"/>
    <w:rsid w:val="00E84DB0"/>
    <w:rsid w:val="00E85B89"/>
    <w:rsid w:val="00E8781C"/>
    <w:rsid w:val="00E941E0"/>
    <w:rsid w:val="00E962C8"/>
    <w:rsid w:val="00E96743"/>
    <w:rsid w:val="00E975BB"/>
    <w:rsid w:val="00EA2128"/>
    <w:rsid w:val="00EA21C7"/>
    <w:rsid w:val="00EA2FD6"/>
    <w:rsid w:val="00EA3D57"/>
    <w:rsid w:val="00EB2539"/>
    <w:rsid w:val="00EB4042"/>
    <w:rsid w:val="00EB5069"/>
    <w:rsid w:val="00EB7335"/>
    <w:rsid w:val="00EC176B"/>
    <w:rsid w:val="00EC5E2C"/>
    <w:rsid w:val="00EC6729"/>
    <w:rsid w:val="00ED0873"/>
    <w:rsid w:val="00ED4C8E"/>
    <w:rsid w:val="00ED6E31"/>
    <w:rsid w:val="00ED6EA0"/>
    <w:rsid w:val="00EE18FC"/>
    <w:rsid w:val="00EE67C3"/>
    <w:rsid w:val="00EE681D"/>
    <w:rsid w:val="00EE76B3"/>
    <w:rsid w:val="00EF4428"/>
    <w:rsid w:val="00F07F9F"/>
    <w:rsid w:val="00F129E2"/>
    <w:rsid w:val="00F13B2D"/>
    <w:rsid w:val="00F15E63"/>
    <w:rsid w:val="00F23543"/>
    <w:rsid w:val="00F24F9D"/>
    <w:rsid w:val="00F278C7"/>
    <w:rsid w:val="00F3312E"/>
    <w:rsid w:val="00F3476A"/>
    <w:rsid w:val="00F349BF"/>
    <w:rsid w:val="00F34B04"/>
    <w:rsid w:val="00F3522E"/>
    <w:rsid w:val="00F41B97"/>
    <w:rsid w:val="00F426B8"/>
    <w:rsid w:val="00F46B69"/>
    <w:rsid w:val="00F53124"/>
    <w:rsid w:val="00F53DFC"/>
    <w:rsid w:val="00F540E1"/>
    <w:rsid w:val="00F54A21"/>
    <w:rsid w:val="00F5727B"/>
    <w:rsid w:val="00F602F6"/>
    <w:rsid w:val="00F628C4"/>
    <w:rsid w:val="00F630B8"/>
    <w:rsid w:val="00F65B8B"/>
    <w:rsid w:val="00F70356"/>
    <w:rsid w:val="00F744EB"/>
    <w:rsid w:val="00F75B2B"/>
    <w:rsid w:val="00F82381"/>
    <w:rsid w:val="00F87535"/>
    <w:rsid w:val="00F96127"/>
    <w:rsid w:val="00F974CE"/>
    <w:rsid w:val="00F97DCD"/>
    <w:rsid w:val="00FA4F54"/>
    <w:rsid w:val="00FA57C4"/>
    <w:rsid w:val="00FA7A65"/>
    <w:rsid w:val="00FB4844"/>
    <w:rsid w:val="00FB53F8"/>
    <w:rsid w:val="00FB7A52"/>
    <w:rsid w:val="00FC0A83"/>
    <w:rsid w:val="00FC0EA7"/>
    <w:rsid w:val="00FC203A"/>
    <w:rsid w:val="00FC2092"/>
    <w:rsid w:val="00FC21C1"/>
    <w:rsid w:val="00FC4693"/>
    <w:rsid w:val="00FD28BF"/>
    <w:rsid w:val="00FD3A7E"/>
    <w:rsid w:val="00FD54DC"/>
    <w:rsid w:val="00FD5CFC"/>
    <w:rsid w:val="00FD6523"/>
    <w:rsid w:val="00FD702F"/>
    <w:rsid w:val="00FE0F44"/>
    <w:rsid w:val="00FE190E"/>
    <w:rsid w:val="00FE5B13"/>
    <w:rsid w:val="00FE6256"/>
    <w:rsid w:val="00FE6989"/>
    <w:rsid w:val="00FF0513"/>
    <w:rsid w:val="00FF1C32"/>
    <w:rsid w:val="00FF78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05A02"/>
  <w15:chartTrackingRefBased/>
  <w15:docId w15:val="{2CC90486-9360-4362-80CC-9FA3CF1D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9813DF"/>
    <w:rPr>
      <w:sz w:val="20"/>
      <w:szCs w:val="20"/>
    </w:rPr>
  </w:style>
  <w:style w:type="character" w:customStyle="1" w:styleId="FunotentextZchn">
    <w:name w:val="Fußnotentext Zchn"/>
    <w:basedOn w:val="Absatz-Standardschriftart"/>
    <w:link w:val="Funotentext"/>
    <w:uiPriority w:val="99"/>
    <w:semiHidden/>
    <w:rsid w:val="009813DF"/>
  </w:style>
  <w:style w:type="character" w:styleId="Funotenzeichen">
    <w:name w:val="footnote reference"/>
    <w:uiPriority w:val="99"/>
    <w:semiHidden/>
    <w:unhideWhenUsed/>
    <w:rsid w:val="009813DF"/>
    <w:rPr>
      <w:vertAlign w:val="superscript"/>
    </w:rPr>
  </w:style>
  <w:style w:type="paragraph" w:styleId="Listenabsatz">
    <w:name w:val="List Paragraph"/>
    <w:basedOn w:val="Standard"/>
    <w:uiPriority w:val="34"/>
    <w:qFormat/>
    <w:rsid w:val="00AD6027"/>
    <w:pPr>
      <w:ind w:left="720"/>
    </w:pPr>
    <w:rPr>
      <w:rFonts w:ascii="Calibri" w:eastAsia="Calibri" w:hAnsi="Calibri"/>
      <w:sz w:val="22"/>
      <w:szCs w:val="22"/>
      <w:lang w:eastAsia="en-US"/>
    </w:rPr>
  </w:style>
  <w:style w:type="character" w:styleId="Fett">
    <w:name w:val="Strong"/>
    <w:uiPriority w:val="22"/>
    <w:qFormat/>
    <w:rsid w:val="00FD28BF"/>
    <w:rPr>
      <w:b/>
      <w:bCs/>
    </w:rPr>
  </w:style>
  <w:style w:type="paragraph" w:customStyle="1" w:styleId="Fuzei">
    <w:name w:val="Fußzei"/>
    <w:basedOn w:val="Standard"/>
    <w:rsid w:val="001155E8"/>
    <w:pPr>
      <w:widowControl w:val="0"/>
      <w:tabs>
        <w:tab w:val="center" w:pos="4536"/>
        <w:tab w:val="right" w:pos="9072"/>
      </w:tabs>
    </w:pPr>
    <w:rPr>
      <w:rFonts w:ascii="Calibri" w:hAnsi="Calibri"/>
      <w:sz w:val="22"/>
      <w:szCs w:val="22"/>
      <w:lang w:val="en-US" w:eastAsia="en-US" w:bidi="de-DE"/>
    </w:rPr>
  </w:style>
  <w:style w:type="character" w:customStyle="1" w:styleId="GLText1Zchn">
    <w:name w:val="GLText1 Zchn"/>
    <w:link w:val="GLText1"/>
    <w:locked/>
    <w:rsid w:val="009D59B6"/>
    <w:rPr>
      <w:rFonts w:ascii="Arial" w:hAnsi="Arial" w:cs="Arial"/>
      <w:sz w:val="22"/>
    </w:rPr>
  </w:style>
  <w:style w:type="paragraph" w:customStyle="1" w:styleId="GLText1">
    <w:name w:val="GLText1"/>
    <w:basedOn w:val="Standard"/>
    <w:link w:val="GLText1Zchn"/>
    <w:rsid w:val="009D59B6"/>
    <w:pPr>
      <w:spacing w:after="120" w:line="300" w:lineRule="auto"/>
      <w:jc w:val="both"/>
    </w:pPr>
    <w:rPr>
      <w:rFonts w:ascii="Arial" w:hAnsi="Arial" w:cs="Arial"/>
      <w:sz w:val="22"/>
      <w:szCs w:val="20"/>
    </w:rPr>
  </w:style>
  <w:style w:type="paragraph" w:customStyle="1" w:styleId="Standard1">
    <w:name w:val="Standard1"/>
    <w:basedOn w:val="Standard"/>
    <w:rsid w:val="00B41C63"/>
    <w:pPr>
      <w:spacing w:before="100" w:beforeAutospacing="1" w:after="100" w:afterAutospacing="1"/>
    </w:pPr>
  </w:style>
  <w:style w:type="paragraph" w:customStyle="1" w:styleId="xmsolistparagraph">
    <w:name w:val="x_msolistparagraph"/>
    <w:basedOn w:val="Standard"/>
    <w:rsid w:val="009C1DD1"/>
    <w:pPr>
      <w:spacing w:before="100" w:beforeAutospacing="1" w:after="100" w:afterAutospacing="1"/>
    </w:pPr>
  </w:style>
  <w:style w:type="paragraph" w:customStyle="1" w:styleId="xmsonormal">
    <w:name w:val="x_msonormal"/>
    <w:basedOn w:val="Standard"/>
    <w:rsid w:val="009C1DD1"/>
    <w:pPr>
      <w:spacing w:before="100" w:beforeAutospacing="1" w:after="100" w:afterAutospacing="1"/>
    </w:pPr>
  </w:style>
  <w:style w:type="character" w:customStyle="1" w:styleId="Binnenverweis">
    <w:name w:val="Binnenverweis"/>
    <w:basedOn w:val="Absatz-Standardschriftart"/>
    <w:rsid w:val="00E527CB"/>
    <w:rPr>
      <w:noProof/>
      <w:u w:val="none"/>
      <w:shd w:val="clear" w:color="auto" w:fill="E0E0E0"/>
    </w:rPr>
  </w:style>
  <w:style w:type="character" w:customStyle="1" w:styleId="Einzelverweisziel">
    <w:name w:val="Einzelverweisziel"/>
    <w:basedOn w:val="Absatz-Standardschriftart"/>
    <w:rsid w:val="00E527CB"/>
    <w:rPr>
      <w:shd w:val="clear" w:color="auto" w:fill="F3F3F3"/>
    </w:rPr>
  </w:style>
  <w:style w:type="paragraph" w:customStyle="1" w:styleId="NummerierungStufe1">
    <w:name w:val="Nummerierung (Stufe 1)"/>
    <w:basedOn w:val="Standard"/>
    <w:rsid w:val="00E527CB"/>
    <w:pPr>
      <w:numPr>
        <w:ilvl w:val="3"/>
        <w:numId w:val="37"/>
      </w:numPr>
      <w:spacing w:before="120" w:after="120"/>
      <w:jc w:val="both"/>
      <w:outlineLvl w:val="5"/>
    </w:pPr>
    <w:rPr>
      <w:rFonts w:ascii="Arial" w:eastAsiaTheme="minorHAnsi" w:hAnsi="Arial" w:cs="Arial"/>
      <w:sz w:val="22"/>
      <w:szCs w:val="22"/>
      <w:lang w:eastAsia="en-US"/>
    </w:rPr>
  </w:style>
  <w:style w:type="paragraph" w:customStyle="1" w:styleId="NummerierungStufe2">
    <w:name w:val="Nummerierung (Stufe 2)"/>
    <w:basedOn w:val="Standard"/>
    <w:rsid w:val="00E527CB"/>
    <w:pPr>
      <w:numPr>
        <w:ilvl w:val="4"/>
        <w:numId w:val="37"/>
      </w:numPr>
      <w:spacing w:before="120" w:after="120"/>
      <w:jc w:val="both"/>
    </w:pPr>
    <w:rPr>
      <w:rFonts w:ascii="Arial" w:eastAsiaTheme="minorHAnsi" w:hAnsi="Arial" w:cs="Arial"/>
      <w:sz w:val="22"/>
      <w:szCs w:val="22"/>
      <w:lang w:eastAsia="en-US"/>
    </w:rPr>
  </w:style>
  <w:style w:type="paragraph" w:customStyle="1" w:styleId="NummerierungStufe3">
    <w:name w:val="Nummerierung (Stufe 3)"/>
    <w:basedOn w:val="Standard"/>
    <w:rsid w:val="00E527CB"/>
    <w:pPr>
      <w:numPr>
        <w:ilvl w:val="5"/>
        <w:numId w:val="37"/>
      </w:numPr>
      <w:spacing w:before="120" w:after="120"/>
      <w:jc w:val="both"/>
    </w:pPr>
    <w:rPr>
      <w:rFonts w:ascii="Arial" w:eastAsiaTheme="minorHAnsi" w:hAnsi="Arial" w:cs="Arial"/>
      <w:sz w:val="22"/>
      <w:szCs w:val="22"/>
      <w:lang w:eastAsia="en-US"/>
    </w:rPr>
  </w:style>
  <w:style w:type="paragraph" w:customStyle="1" w:styleId="NummerierungStufe4">
    <w:name w:val="Nummerierung (Stufe 4)"/>
    <w:basedOn w:val="Standard"/>
    <w:rsid w:val="00E527CB"/>
    <w:pPr>
      <w:numPr>
        <w:ilvl w:val="6"/>
        <w:numId w:val="37"/>
      </w:numPr>
      <w:spacing w:before="120" w:after="120"/>
      <w:jc w:val="both"/>
    </w:pPr>
    <w:rPr>
      <w:rFonts w:ascii="Arial" w:eastAsiaTheme="minorHAnsi" w:hAnsi="Arial" w:cs="Arial"/>
      <w:sz w:val="22"/>
      <w:szCs w:val="22"/>
      <w:lang w:eastAsia="en-US"/>
    </w:rPr>
  </w:style>
  <w:style w:type="paragraph" w:customStyle="1" w:styleId="ParagraphBezeichner">
    <w:name w:val="Paragraph Bezeichner"/>
    <w:basedOn w:val="Standard"/>
    <w:next w:val="Standard"/>
    <w:rsid w:val="00E527CB"/>
    <w:pPr>
      <w:keepNext/>
      <w:numPr>
        <w:ilvl w:val="1"/>
        <w:numId w:val="37"/>
      </w:numPr>
      <w:tabs>
        <w:tab w:val="clear" w:pos="4394"/>
        <w:tab w:val="num" w:pos="0"/>
      </w:tabs>
      <w:spacing w:before="480" w:after="120"/>
      <w:ind w:left="0"/>
      <w:jc w:val="center"/>
      <w:outlineLvl w:val="3"/>
    </w:pPr>
    <w:rPr>
      <w:rFonts w:ascii="Arial" w:eastAsiaTheme="minorHAnsi" w:hAnsi="Arial" w:cs="Arial"/>
      <w:sz w:val="22"/>
      <w:szCs w:val="22"/>
      <w:lang w:eastAsia="en-US"/>
    </w:rPr>
  </w:style>
  <w:style w:type="paragraph" w:customStyle="1" w:styleId="JuristischerAbsatznummeriert">
    <w:name w:val="Juristischer Absatz (nummeriert)"/>
    <w:basedOn w:val="Standard"/>
    <w:rsid w:val="00E527CB"/>
    <w:pPr>
      <w:numPr>
        <w:ilvl w:val="2"/>
        <w:numId w:val="37"/>
      </w:numPr>
      <w:spacing w:before="120" w:after="120"/>
      <w:jc w:val="both"/>
      <w:outlineLvl w:val="4"/>
    </w:pPr>
    <w:rPr>
      <w:rFonts w:ascii="Arial" w:eastAsiaTheme="minorHAnsi" w:hAnsi="Arial" w:cs="Arial"/>
      <w:sz w:val="22"/>
      <w:szCs w:val="22"/>
      <w:lang w:eastAsia="en-US"/>
    </w:rPr>
  </w:style>
  <w:style w:type="paragraph" w:customStyle="1" w:styleId="ArtikelBezeichner">
    <w:name w:val="Artikel Bezeichner"/>
    <w:basedOn w:val="Standard"/>
    <w:next w:val="Standard"/>
    <w:rsid w:val="00E527CB"/>
    <w:pPr>
      <w:keepNext/>
      <w:numPr>
        <w:numId w:val="37"/>
      </w:numPr>
      <w:spacing w:before="480" w:after="240"/>
      <w:jc w:val="center"/>
      <w:outlineLvl w:val="1"/>
    </w:pPr>
    <w:rPr>
      <w:rFonts w:ascii="Arial" w:eastAsiaTheme="minorHAnsi" w:hAnsi="Arial" w:cs="Arial"/>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67271947">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87969820">
      <w:bodyDiv w:val="1"/>
      <w:marLeft w:val="0"/>
      <w:marRight w:val="0"/>
      <w:marTop w:val="0"/>
      <w:marBottom w:val="0"/>
      <w:divBdr>
        <w:top w:val="none" w:sz="0" w:space="0" w:color="auto"/>
        <w:left w:val="none" w:sz="0" w:space="0" w:color="auto"/>
        <w:bottom w:val="none" w:sz="0" w:space="0" w:color="auto"/>
        <w:right w:val="none" w:sz="0" w:space="0" w:color="auto"/>
      </w:divBdr>
    </w:div>
    <w:div w:id="127552169">
      <w:bodyDiv w:val="1"/>
      <w:marLeft w:val="0"/>
      <w:marRight w:val="0"/>
      <w:marTop w:val="0"/>
      <w:marBottom w:val="0"/>
      <w:divBdr>
        <w:top w:val="none" w:sz="0" w:space="0" w:color="auto"/>
        <w:left w:val="none" w:sz="0" w:space="0" w:color="auto"/>
        <w:bottom w:val="none" w:sz="0" w:space="0" w:color="auto"/>
        <w:right w:val="none" w:sz="0" w:space="0" w:color="auto"/>
      </w:divBdr>
      <w:divsChild>
        <w:div w:id="1814567704">
          <w:marLeft w:val="0"/>
          <w:marRight w:val="0"/>
          <w:marTop w:val="0"/>
          <w:marBottom w:val="0"/>
          <w:divBdr>
            <w:top w:val="none" w:sz="0" w:space="0" w:color="auto"/>
            <w:left w:val="none" w:sz="0" w:space="0" w:color="auto"/>
            <w:bottom w:val="none" w:sz="0" w:space="0" w:color="auto"/>
            <w:right w:val="none" w:sz="0" w:space="0" w:color="auto"/>
          </w:divBdr>
        </w:div>
      </w:divsChild>
    </w:div>
    <w:div w:id="217521350">
      <w:bodyDiv w:val="1"/>
      <w:marLeft w:val="0"/>
      <w:marRight w:val="0"/>
      <w:marTop w:val="0"/>
      <w:marBottom w:val="0"/>
      <w:divBdr>
        <w:top w:val="none" w:sz="0" w:space="0" w:color="auto"/>
        <w:left w:val="none" w:sz="0" w:space="0" w:color="auto"/>
        <w:bottom w:val="none" w:sz="0" w:space="0" w:color="auto"/>
        <w:right w:val="none" w:sz="0" w:space="0" w:color="auto"/>
      </w:divBdr>
      <w:divsChild>
        <w:div w:id="71227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373825">
      <w:bodyDiv w:val="1"/>
      <w:marLeft w:val="0"/>
      <w:marRight w:val="0"/>
      <w:marTop w:val="0"/>
      <w:marBottom w:val="0"/>
      <w:divBdr>
        <w:top w:val="none" w:sz="0" w:space="0" w:color="auto"/>
        <w:left w:val="none" w:sz="0" w:space="0" w:color="auto"/>
        <w:bottom w:val="none" w:sz="0" w:space="0" w:color="auto"/>
        <w:right w:val="none" w:sz="0" w:space="0" w:color="auto"/>
      </w:divBdr>
    </w:div>
    <w:div w:id="271400329">
      <w:bodyDiv w:val="1"/>
      <w:marLeft w:val="0"/>
      <w:marRight w:val="0"/>
      <w:marTop w:val="0"/>
      <w:marBottom w:val="0"/>
      <w:divBdr>
        <w:top w:val="none" w:sz="0" w:space="0" w:color="auto"/>
        <w:left w:val="none" w:sz="0" w:space="0" w:color="auto"/>
        <w:bottom w:val="none" w:sz="0" w:space="0" w:color="auto"/>
        <w:right w:val="none" w:sz="0" w:space="0" w:color="auto"/>
      </w:divBdr>
    </w:div>
    <w:div w:id="291860766">
      <w:bodyDiv w:val="1"/>
      <w:marLeft w:val="0"/>
      <w:marRight w:val="0"/>
      <w:marTop w:val="0"/>
      <w:marBottom w:val="0"/>
      <w:divBdr>
        <w:top w:val="none" w:sz="0" w:space="0" w:color="auto"/>
        <w:left w:val="none" w:sz="0" w:space="0" w:color="auto"/>
        <w:bottom w:val="none" w:sz="0" w:space="0" w:color="auto"/>
        <w:right w:val="none" w:sz="0" w:space="0" w:color="auto"/>
      </w:divBdr>
    </w:div>
    <w:div w:id="518931671">
      <w:bodyDiv w:val="1"/>
      <w:marLeft w:val="0"/>
      <w:marRight w:val="0"/>
      <w:marTop w:val="0"/>
      <w:marBottom w:val="0"/>
      <w:divBdr>
        <w:top w:val="none" w:sz="0" w:space="0" w:color="auto"/>
        <w:left w:val="none" w:sz="0" w:space="0" w:color="auto"/>
        <w:bottom w:val="none" w:sz="0" w:space="0" w:color="auto"/>
        <w:right w:val="none" w:sz="0" w:space="0" w:color="auto"/>
      </w:divBdr>
      <w:divsChild>
        <w:div w:id="488251111">
          <w:marLeft w:val="0"/>
          <w:marRight w:val="0"/>
          <w:marTop w:val="0"/>
          <w:marBottom w:val="0"/>
          <w:divBdr>
            <w:top w:val="none" w:sz="0" w:space="0" w:color="auto"/>
            <w:left w:val="none" w:sz="0" w:space="0" w:color="auto"/>
            <w:bottom w:val="none" w:sz="0" w:space="0" w:color="auto"/>
            <w:right w:val="none" w:sz="0" w:space="0" w:color="auto"/>
          </w:divBdr>
        </w:div>
        <w:div w:id="1510364734">
          <w:marLeft w:val="0"/>
          <w:marRight w:val="0"/>
          <w:marTop w:val="0"/>
          <w:marBottom w:val="0"/>
          <w:divBdr>
            <w:top w:val="none" w:sz="0" w:space="0" w:color="auto"/>
            <w:left w:val="none" w:sz="0" w:space="0" w:color="auto"/>
            <w:bottom w:val="none" w:sz="0" w:space="0" w:color="auto"/>
            <w:right w:val="none" w:sz="0" w:space="0" w:color="auto"/>
          </w:divBdr>
        </w:div>
      </w:divsChild>
    </w:div>
    <w:div w:id="672535744">
      <w:bodyDiv w:val="1"/>
      <w:marLeft w:val="0"/>
      <w:marRight w:val="0"/>
      <w:marTop w:val="0"/>
      <w:marBottom w:val="0"/>
      <w:divBdr>
        <w:top w:val="none" w:sz="0" w:space="0" w:color="auto"/>
        <w:left w:val="none" w:sz="0" w:space="0" w:color="auto"/>
        <w:bottom w:val="none" w:sz="0" w:space="0" w:color="auto"/>
        <w:right w:val="none" w:sz="0" w:space="0" w:color="auto"/>
      </w:divBdr>
    </w:div>
    <w:div w:id="676154149">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922760493">
      <w:bodyDiv w:val="1"/>
      <w:marLeft w:val="0"/>
      <w:marRight w:val="0"/>
      <w:marTop w:val="0"/>
      <w:marBottom w:val="0"/>
      <w:divBdr>
        <w:top w:val="none" w:sz="0" w:space="0" w:color="auto"/>
        <w:left w:val="none" w:sz="0" w:space="0" w:color="auto"/>
        <w:bottom w:val="none" w:sz="0" w:space="0" w:color="auto"/>
        <w:right w:val="none" w:sz="0" w:space="0" w:color="auto"/>
      </w:divBdr>
    </w:div>
    <w:div w:id="969166030">
      <w:marLeft w:val="0"/>
      <w:marRight w:val="0"/>
      <w:marTop w:val="0"/>
      <w:marBottom w:val="0"/>
      <w:divBdr>
        <w:top w:val="none" w:sz="0" w:space="0" w:color="auto"/>
        <w:left w:val="none" w:sz="0" w:space="0" w:color="auto"/>
        <w:bottom w:val="none" w:sz="0" w:space="0" w:color="auto"/>
        <w:right w:val="none" w:sz="0" w:space="0" w:color="auto"/>
      </w:divBdr>
      <w:divsChild>
        <w:div w:id="341013250">
          <w:marLeft w:val="0"/>
          <w:marRight w:val="0"/>
          <w:marTop w:val="0"/>
          <w:marBottom w:val="0"/>
          <w:divBdr>
            <w:top w:val="none" w:sz="0" w:space="0" w:color="auto"/>
            <w:left w:val="none" w:sz="0" w:space="0" w:color="auto"/>
            <w:bottom w:val="none" w:sz="0" w:space="0" w:color="auto"/>
            <w:right w:val="none" w:sz="0" w:space="0" w:color="auto"/>
          </w:divBdr>
          <w:divsChild>
            <w:div w:id="378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935">
      <w:bodyDiv w:val="1"/>
      <w:marLeft w:val="0"/>
      <w:marRight w:val="0"/>
      <w:marTop w:val="0"/>
      <w:marBottom w:val="0"/>
      <w:divBdr>
        <w:top w:val="none" w:sz="0" w:space="0" w:color="auto"/>
        <w:left w:val="none" w:sz="0" w:space="0" w:color="auto"/>
        <w:bottom w:val="none" w:sz="0" w:space="0" w:color="auto"/>
        <w:right w:val="none" w:sz="0" w:space="0" w:color="auto"/>
      </w:divBdr>
    </w:div>
    <w:div w:id="1131828524">
      <w:bodyDiv w:val="1"/>
      <w:marLeft w:val="0"/>
      <w:marRight w:val="0"/>
      <w:marTop w:val="0"/>
      <w:marBottom w:val="0"/>
      <w:divBdr>
        <w:top w:val="none" w:sz="0" w:space="0" w:color="auto"/>
        <w:left w:val="none" w:sz="0" w:space="0" w:color="auto"/>
        <w:bottom w:val="none" w:sz="0" w:space="0" w:color="auto"/>
        <w:right w:val="none" w:sz="0" w:space="0" w:color="auto"/>
      </w:divBdr>
    </w:div>
    <w:div w:id="1236402942">
      <w:bodyDiv w:val="1"/>
      <w:marLeft w:val="0"/>
      <w:marRight w:val="0"/>
      <w:marTop w:val="0"/>
      <w:marBottom w:val="0"/>
      <w:divBdr>
        <w:top w:val="none" w:sz="0" w:space="0" w:color="auto"/>
        <w:left w:val="none" w:sz="0" w:space="0" w:color="auto"/>
        <w:bottom w:val="none" w:sz="0" w:space="0" w:color="auto"/>
        <w:right w:val="none" w:sz="0" w:space="0" w:color="auto"/>
      </w:divBdr>
    </w:div>
    <w:div w:id="1347098914">
      <w:bodyDiv w:val="1"/>
      <w:marLeft w:val="0"/>
      <w:marRight w:val="0"/>
      <w:marTop w:val="0"/>
      <w:marBottom w:val="0"/>
      <w:divBdr>
        <w:top w:val="none" w:sz="0" w:space="0" w:color="auto"/>
        <w:left w:val="none" w:sz="0" w:space="0" w:color="auto"/>
        <w:bottom w:val="none" w:sz="0" w:space="0" w:color="auto"/>
        <w:right w:val="none" w:sz="0" w:space="0" w:color="auto"/>
      </w:divBdr>
    </w:div>
    <w:div w:id="1402604807">
      <w:bodyDiv w:val="1"/>
      <w:marLeft w:val="0"/>
      <w:marRight w:val="0"/>
      <w:marTop w:val="0"/>
      <w:marBottom w:val="0"/>
      <w:divBdr>
        <w:top w:val="none" w:sz="0" w:space="0" w:color="auto"/>
        <w:left w:val="none" w:sz="0" w:space="0" w:color="auto"/>
        <w:bottom w:val="none" w:sz="0" w:space="0" w:color="auto"/>
        <w:right w:val="none" w:sz="0" w:space="0" w:color="auto"/>
      </w:divBdr>
    </w:div>
    <w:div w:id="1410352137">
      <w:bodyDiv w:val="1"/>
      <w:marLeft w:val="0"/>
      <w:marRight w:val="0"/>
      <w:marTop w:val="0"/>
      <w:marBottom w:val="0"/>
      <w:divBdr>
        <w:top w:val="none" w:sz="0" w:space="0" w:color="auto"/>
        <w:left w:val="none" w:sz="0" w:space="0" w:color="auto"/>
        <w:bottom w:val="none" w:sz="0" w:space="0" w:color="auto"/>
        <w:right w:val="none" w:sz="0" w:space="0" w:color="auto"/>
      </w:divBdr>
      <w:divsChild>
        <w:div w:id="1265842592">
          <w:marLeft w:val="0"/>
          <w:marRight w:val="0"/>
          <w:marTop w:val="0"/>
          <w:marBottom w:val="0"/>
          <w:divBdr>
            <w:top w:val="none" w:sz="0" w:space="0" w:color="auto"/>
            <w:left w:val="none" w:sz="0" w:space="0" w:color="auto"/>
            <w:bottom w:val="none" w:sz="0" w:space="0" w:color="auto"/>
            <w:right w:val="none" w:sz="0" w:space="0" w:color="auto"/>
          </w:divBdr>
          <w:divsChild>
            <w:div w:id="1432430657">
              <w:marLeft w:val="0"/>
              <w:marRight w:val="0"/>
              <w:marTop w:val="0"/>
              <w:marBottom w:val="0"/>
              <w:divBdr>
                <w:top w:val="none" w:sz="0" w:space="0" w:color="auto"/>
                <w:left w:val="none" w:sz="0" w:space="0" w:color="auto"/>
                <w:bottom w:val="none" w:sz="0" w:space="0" w:color="auto"/>
                <w:right w:val="none" w:sz="0" w:space="0" w:color="auto"/>
              </w:divBdr>
              <w:divsChild>
                <w:div w:id="143861636">
                  <w:marLeft w:val="0"/>
                  <w:marRight w:val="0"/>
                  <w:marTop w:val="0"/>
                  <w:marBottom w:val="0"/>
                  <w:divBdr>
                    <w:top w:val="none" w:sz="0" w:space="0" w:color="auto"/>
                    <w:left w:val="none" w:sz="0" w:space="0" w:color="auto"/>
                    <w:bottom w:val="none" w:sz="0" w:space="0" w:color="auto"/>
                    <w:right w:val="none" w:sz="0" w:space="0" w:color="auto"/>
                  </w:divBdr>
                  <w:divsChild>
                    <w:div w:id="1181896682">
                      <w:marLeft w:val="0"/>
                      <w:marRight w:val="0"/>
                      <w:marTop w:val="0"/>
                      <w:marBottom w:val="0"/>
                      <w:divBdr>
                        <w:top w:val="none" w:sz="0" w:space="0" w:color="auto"/>
                        <w:left w:val="none" w:sz="0" w:space="0" w:color="auto"/>
                        <w:bottom w:val="none" w:sz="0" w:space="0" w:color="auto"/>
                        <w:right w:val="none" w:sz="0" w:space="0" w:color="auto"/>
                      </w:divBdr>
                    </w:div>
                    <w:div w:id="1213955401">
                      <w:marLeft w:val="0"/>
                      <w:marRight w:val="0"/>
                      <w:marTop w:val="0"/>
                      <w:marBottom w:val="0"/>
                      <w:divBdr>
                        <w:top w:val="none" w:sz="0" w:space="0" w:color="auto"/>
                        <w:left w:val="none" w:sz="0" w:space="0" w:color="auto"/>
                        <w:bottom w:val="none" w:sz="0" w:space="0" w:color="auto"/>
                        <w:right w:val="none" w:sz="0" w:space="0" w:color="auto"/>
                      </w:divBdr>
                    </w:div>
                    <w:div w:id="1297760496">
                      <w:marLeft w:val="0"/>
                      <w:marRight w:val="0"/>
                      <w:marTop w:val="0"/>
                      <w:marBottom w:val="0"/>
                      <w:divBdr>
                        <w:top w:val="none" w:sz="0" w:space="0" w:color="auto"/>
                        <w:left w:val="none" w:sz="0" w:space="0" w:color="auto"/>
                        <w:bottom w:val="none" w:sz="0" w:space="0" w:color="auto"/>
                        <w:right w:val="none" w:sz="0" w:space="0" w:color="auto"/>
                      </w:divBdr>
                    </w:div>
                    <w:div w:id="1944149731">
                      <w:marLeft w:val="0"/>
                      <w:marRight w:val="0"/>
                      <w:marTop w:val="0"/>
                      <w:marBottom w:val="0"/>
                      <w:divBdr>
                        <w:top w:val="none" w:sz="0" w:space="0" w:color="auto"/>
                        <w:left w:val="none" w:sz="0" w:space="0" w:color="auto"/>
                        <w:bottom w:val="none" w:sz="0" w:space="0" w:color="auto"/>
                        <w:right w:val="none" w:sz="0" w:space="0" w:color="auto"/>
                      </w:divBdr>
                    </w:div>
                  </w:divsChild>
                </w:div>
                <w:div w:id="224411643">
                  <w:marLeft w:val="0"/>
                  <w:marRight w:val="0"/>
                  <w:marTop w:val="0"/>
                  <w:marBottom w:val="0"/>
                  <w:divBdr>
                    <w:top w:val="none" w:sz="0" w:space="0" w:color="auto"/>
                    <w:left w:val="none" w:sz="0" w:space="0" w:color="auto"/>
                    <w:bottom w:val="none" w:sz="0" w:space="0" w:color="auto"/>
                    <w:right w:val="none" w:sz="0" w:space="0" w:color="auto"/>
                  </w:divBdr>
                </w:div>
                <w:div w:id="1370374227">
                  <w:marLeft w:val="0"/>
                  <w:marRight w:val="0"/>
                  <w:marTop w:val="0"/>
                  <w:marBottom w:val="0"/>
                  <w:divBdr>
                    <w:top w:val="none" w:sz="0" w:space="0" w:color="auto"/>
                    <w:left w:val="none" w:sz="0" w:space="0" w:color="auto"/>
                    <w:bottom w:val="none" w:sz="0" w:space="0" w:color="auto"/>
                    <w:right w:val="none" w:sz="0" w:space="0" w:color="auto"/>
                  </w:divBdr>
                  <w:divsChild>
                    <w:div w:id="1677341968">
                      <w:marLeft w:val="0"/>
                      <w:marRight w:val="0"/>
                      <w:marTop w:val="0"/>
                      <w:marBottom w:val="0"/>
                      <w:divBdr>
                        <w:top w:val="none" w:sz="0" w:space="0" w:color="auto"/>
                        <w:left w:val="none" w:sz="0" w:space="0" w:color="auto"/>
                        <w:bottom w:val="none" w:sz="0" w:space="0" w:color="auto"/>
                        <w:right w:val="none" w:sz="0" w:space="0" w:color="auto"/>
                      </w:divBdr>
                    </w:div>
                    <w:div w:id="1854762408">
                      <w:marLeft w:val="0"/>
                      <w:marRight w:val="0"/>
                      <w:marTop w:val="0"/>
                      <w:marBottom w:val="0"/>
                      <w:divBdr>
                        <w:top w:val="none" w:sz="0" w:space="0" w:color="auto"/>
                        <w:left w:val="none" w:sz="0" w:space="0" w:color="auto"/>
                        <w:bottom w:val="none" w:sz="0" w:space="0" w:color="auto"/>
                        <w:right w:val="none" w:sz="0" w:space="0" w:color="auto"/>
                      </w:divBdr>
                      <w:divsChild>
                        <w:div w:id="2739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32640">
          <w:marLeft w:val="0"/>
          <w:marRight w:val="0"/>
          <w:marTop w:val="0"/>
          <w:marBottom w:val="0"/>
          <w:divBdr>
            <w:top w:val="none" w:sz="0" w:space="0" w:color="auto"/>
            <w:left w:val="none" w:sz="0" w:space="0" w:color="auto"/>
            <w:bottom w:val="none" w:sz="0" w:space="0" w:color="auto"/>
            <w:right w:val="none" w:sz="0" w:space="0" w:color="auto"/>
          </w:divBdr>
          <w:divsChild>
            <w:div w:id="1901667836">
              <w:marLeft w:val="0"/>
              <w:marRight w:val="0"/>
              <w:marTop w:val="0"/>
              <w:marBottom w:val="0"/>
              <w:divBdr>
                <w:top w:val="none" w:sz="0" w:space="0" w:color="auto"/>
                <w:left w:val="none" w:sz="0" w:space="0" w:color="auto"/>
                <w:bottom w:val="none" w:sz="0" w:space="0" w:color="auto"/>
                <w:right w:val="none" w:sz="0" w:space="0" w:color="auto"/>
              </w:divBdr>
              <w:divsChild>
                <w:div w:id="5562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51403">
      <w:bodyDiv w:val="1"/>
      <w:marLeft w:val="0"/>
      <w:marRight w:val="0"/>
      <w:marTop w:val="0"/>
      <w:marBottom w:val="0"/>
      <w:divBdr>
        <w:top w:val="none" w:sz="0" w:space="0" w:color="auto"/>
        <w:left w:val="none" w:sz="0" w:space="0" w:color="auto"/>
        <w:bottom w:val="none" w:sz="0" w:space="0" w:color="auto"/>
        <w:right w:val="none" w:sz="0" w:space="0" w:color="auto"/>
      </w:divBdr>
    </w:div>
    <w:div w:id="1470054438">
      <w:bodyDiv w:val="1"/>
      <w:marLeft w:val="0"/>
      <w:marRight w:val="0"/>
      <w:marTop w:val="0"/>
      <w:marBottom w:val="0"/>
      <w:divBdr>
        <w:top w:val="none" w:sz="0" w:space="0" w:color="auto"/>
        <w:left w:val="none" w:sz="0" w:space="0" w:color="auto"/>
        <w:bottom w:val="none" w:sz="0" w:space="0" w:color="auto"/>
        <w:right w:val="none" w:sz="0" w:space="0" w:color="auto"/>
      </w:divBdr>
    </w:div>
    <w:div w:id="1571962931">
      <w:bodyDiv w:val="1"/>
      <w:marLeft w:val="0"/>
      <w:marRight w:val="0"/>
      <w:marTop w:val="0"/>
      <w:marBottom w:val="0"/>
      <w:divBdr>
        <w:top w:val="none" w:sz="0" w:space="0" w:color="auto"/>
        <w:left w:val="none" w:sz="0" w:space="0" w:color="auto"/>
        <w:bottom w:val="none" w:sz="0" w:space="0" w:color="auto"/>
        <w:right w:val="none" w:sz="0" w:space="0" w:color="auto"/>
      </w:divBdr>
    </w:div>
    <w:div w:id="1576936038">
      <w:bodyDiv w:val="1"/>
      <w:marLeft w:val="0"/>
      <w:marRight w:val="0"/>
      <w:marTop w:val="0"/>
      <w:marBottom w:val="0"/>
      <w:divBdr>
        <w:top w:val="none" w:sz="0" w:space="0" w:color="auto"/>
        <w:left w:val="none" w:sz="0" w:space="0" w:color="auto"/>
        <w:bottom w:val="none" w:sz="0" w:space="0" w:color="auto"/>
        <w:right w:val="none" w:sz="0" w:space="0" w:color="auto"/>
      </w:divBdr>
    </w:div>
    <w:div w:id="1626539957">
      <w:bodyDiv w:val="1"/>
      <w:marLeft w:val="0"/>
      <w:marRight w:val="0"/>
      <w:marTop w:val="0"/>
      <w:marBottom w:val="0"/>
      <w:divBdr>
        <w:top w:val="none" w:sz="0" w:space="0" w:color="auto"/>
        <w:left w:val="none" w:sz="0" w:space="0" w:color="auto"/>
        <w:bottom w:val="none" w:sz="0" w:space="0" w:color="auto"/>
        <w:right w:val="none" w:sz="0" w:space="0" w:color="auto"/>
      </w:divBdr>
    </w:div>
    <w:div w:id="1645617618">
      <w:bodyDiv w:val="1"/>
      <w:marLeft w:val="0"/>
      <w:marRight w:val="0"/>
      <w:marTop w:val="0"/>
      <w:marBottom w:val="0"/>
      <w:divBdr>
        <w:top w:val="none" w:sz="0" w:space="0" w:color="auto"/>
        <w:left w:val="none" w:sz="0" w:space="0" w:color="auto"/>
        <w:bottom w:val="none" w:sz="0" w:space="0" w:color="auto"/>
        <w:right w:val="none" w:sz="0" w:space="0" w:color="auto"/>
      </w:divBdr>
    </w:div>
    <w:div w:id="1653949198">
      <w:bodyDiv w:val="1"/>
      <w:marLeft w:val="0"/>
      <w:marRight w:val="0"/>
      <w:marTop w:val="0"/>
      <w:marBottom w:val="0"/>
      <w:divBdr>
        <w:top w:val="none" w:sz="0" w:space="0" w:color="auto"/>
        <w:left w:val="none" w:sz="0" w:space="0" w:color="auto"/>
        <w:bottom w:val="none" w:sz="0" w:space="0" w:color="auto"/>
        <w:right w:val="none" w:sz="0" w:space="0" w:color="auto"/>
      </w:divBdr>
    </w:div>
    <w:div w:id="1809977754">
      <w:bodyDiv w:val="1"/>
      <w:marLeft w:val="0"/>
      <w:marRight w:val="0"/>
      <w:marTop w:val="0"/>
      <w:marBottom w:val="0"/>
      <w:divBdr>
        <w:top w:val="none" w:sz="0" w:space="0" w:color="auto"/>
        <w:left w:val="none" w:sz="0" w:space="0" w:color="auto"/>
        <w:bottom w:val="none" w:sz="0" w:space="0" w:color="auto"/>
        <w:right w:val="none" w:sz="0" w:space="0" w:color="auto"/>
      </w:divBdr>
    </w:div>
    <w:div w:id="1833063654">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860119439">
      <w:bodyDiv w:val="1"/>
      <w:marLeft w:val="0"/>
      <w:marRight w:val="0"/>
      <w:marTop w:val="0"/>
      <w:marBottom w:val="0"/>
      <w:divBdr>
        <w:top w:val="none" w:sz="0" w:space="0" w:color="auto"/>
        <w:left w:val="none" w:sz="0" w:space="0" w:color="auto"/>
        <w:bottom w:val="none" w:sz="0" w:space="0" w:color="auto"/>
        <w:right w:val="none" w:sz="0" w:space="0" w:color="auto"/>
      </w:divBdr>
    </w:div>
    <w:div w:id="1978993395">
      <w:bodyDiv w:val="1"/>
      <w:marLeft w:val="0"/>
      <w:marRight w:val="0"/>
      <w:marTop w:val="0"/>
      <w:marBottom w:val="0"/>
      <w:divBdr>
        <w:top w:val="none" w:sz="0" w:space="0" w:color="auto"/>
        <w:left w:val="none" w:sz="0" w:space="0" w:color="auto"/>
        <w:bottom w:val="none" w:sz="0" w:space="0" w:color="auto"/>
        <w:right w:val="none" w:sz="0" w:space="0" w:color="auto"/>
      </w:divBdr>
    </w:div>
    <w:div w:id="2093503624">
      <w:bodyDiv w:val="1"/>
      <w:marLeft w:val="0"/>
      <w:marRight w:val="0"/>
      <w:marTop w:val="0"/>
      <w:marBottom w:val="0"/>
      <w:divBdr>
        <w:top w:val="none" w:sz="0" w:space="0" w:color="auto"/>
        <w:left w:val="none" w:sz="0" w:space="0" w:color="auto"/>
        <w:bottom w:val="none" w:sz="0" w:space="0" w:color="auto"/>
        <w:right w:val="none" w:sz="0" w:space="0" w:color="auto"/>
      </w:divBdr>
    </w:div>
    <w:div w:id="2127963947">
      <w:marLeft w:val="0"/>
      <w:marRight w:val="0"/>
      <w:marTop w:val="0"/>
      <w:marBottom w:val="0"/>
      <w:divBdr>
        <w:top w:val="none" w:sz="0" w:space="0" w:color="auto"/>
        <w:left w:val="none" w:sz="0" w:space="0" w:color="auto"/>
        <w:bottom w:val="none" w:sz="0" w:space="0" w:color="auto"/>
        <w:right w:val="none" w:sz="0" w:space="0" w:color="auto"/>
      </w:divBdr>
    </w:div>
    <w:div w:id="214029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15D2D-2D23-4542-AFAC-9CA392CC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2339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Nicole Kautz</cp:lastModifiedBy>
  <cp:revision>5</cp:revision>
  <cp:lastPrinted>2021-04-23T12:48:00Z</cp:lastPrinted>
  <dcterms:created xsi:type="dcterms:W3CDTF">2021-04-23T12:47:00Z</dcterms:created>
  <dcterms:modified xsi:type="dcterms:W3CDTF">2021-04-23T12:52:00Z</dcterms:modified>
</cp:coreProperties>
</file>