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rsidTr="006B56FB">
        <w:trPr>
          <w:trHeight w:val="2153"/>
        </w:trPr>
        <w:tc>
          <w:tcPr>
            <w:tcW w:w="5229" w:type="dxa"/>
          </w:tcPr>
          <w:p w:rsidR="006B56FB" w:rsidRDefault="006B56FB" w:rsidP="006B56FB">
            <w:pPr>
              <w:jc w:val="both"/>
              <w:rPr>
                <w:rFonts w:ascii="Trebuchet MS" w:hAnsi="Trebuchet MS"/>
              </w:rPr>
            </w:pPr>
          </w:p>
          <w:p w:rsidR="006B56FB" w:rsidRDefault="003D5A95" w:rsidP="006B56FB">
            <w:pPr>
              <w:jc w:val="both"/>
              <w:rPr>
                <w:rFonts w:ascii="Trebuchet MS" w:hAnsi="Trebuchet MS"/>
              </w:rPr>
            </w:pPr>
            <w:r>
              <w:rPr>
                <w:rFonts w:ascii="Trebuchet MS" w:hAnsi="Trebuchet MS"/>
                <w:noProof/>
              </w:rPr>
              <w:drawing>
                <wp:inline distT="0" distB="0" distL="0" distR="0">
                  <wp:extent cx="1682750" cy="124460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rsidR="006B56FB" w:rsidRDefault="006B56FB" w:rsidP="006B56FB">
            <w:pPr>
              <w:jc w:val="both"/>
              <w:rPr>
                <w:rFonts w:ascii="Trebuchet MS" w:hAnsi="Trebuchet MS"/>
              </w:rPr>
            </w:pPr>
          </w:p>
          <w:p w:rsidR="006B56FB" w:rsidRDefault="006B56FB" w:rsidP="006B56FB">
            <w:pPr>
              <w:jc w:val="both"/>
              <w:rPr>
                <w:rFonts w:ascii="Trebuchet MS" w:hAnsi="Trebuchet MS"/>
              </w:rPr>
            </w:pPr>
          </w:p>
          <w:p w:rsidR="006B56FB" w:rsidRDefault="006B56FB" w:rsidP="006B56FB">
            <w:pPr>
              <w:jc w:val="both"/>
              <w:rPr>
                <w:rFonts w:ascii="Trebuchet MS" w:hAnsi="Trebuchet MS"/>
              </w:rPr>
            </w:pPr>
            <w:r>
              <w:rPr>
                <w:rFonts w:ascii="Trebuchet MS" w:hAnsi="Trebuchet MS"/>
              </w:rPr>
              <w:t>Bundesarbeitsgemeinschaft Selbsthilfe von</w:t>
            </w:r>
          </w:p>
          <w:p w:rsidR="006B56FB" w:rsidRDefault="006B56FB" w:rsidP="006B56FB">
            <w:pPr>
              <w:jc w:val="both"/>
              <w:rPr>
                <w:rFonts w:ascii="Trebuchet MS" w:hAnsi="Trebuchet MS"/>
              </w:rPr>
            </w:pPr>
            <w:r>
              <w:rPr>
                <w:rFonts w:ascii="Trebuchet MS" w:hAnsi="Trebuchet MS"/>
              </w:rPr>
              <w:t xml:space="preserve">Menschen mit Behinderung und chronischer </w:t>
            </w:r>
          </w:p>
          <w:p w:rsidR="006B56FB" w:rsidRDefault="006B56FB" w:rsidP="006B56FB">
            <w:pPr>
              <w:jc w:val="both"/>
              <w:rPr>
                <w:rFonts w:ascii="Trebuchet MS" w:hAnsi="Trebuchet MS"/>
              </w:rPr>
            </w:pPr>
            <w:r>
              <w:rPr>
                <w:rFonts w:ascii="Trebuchet MS" w:hAnsi="Trebuchet MS"/>
              </w:rPr>
              <w:t xml:space="preserve">Erkrankung und ihren Angehörigen e.V. </w:t>
            </w:r>
          </w:p>
          <w:p w:rsidR="006B56FB" w:rsidRDefault="006B56FB" w:rsidP="006B56FB">
            <w:pPr>
              <w:jc w:val="both"/>
              <w:rPr>
                <w:rFonts w:ascii="Trebuchet MS" w:hAnsi="Trebuchet MS"/>
              </w:rPr>
            </w:pPr>
            <w:r>
              <w:rPr>
                <w:rFonts w:ascii="Trebuchet MS" w:hAnsi="Trebuchet MS"/>
              </w:rPr>
              <w:t xml:space="preserve">BAG SELBSTHILFE </w:t>
            </w:r>
          </w:p>
          <w:p w:rsidR="006B56FB" w:rsidRDefault="006B56FB" w:rsidP="006B56FB">
            <w:pPr>
              <w:jc w:val="both"/>
              <w:rPr>
                <w:rFonts w:ascii="Trebuchet MS" w:hAnsi="Trebuchet MS"/>
              </w:rPr>
            </w:pPr>
            <w:r>
              <w:rPr>
                <w:rFonts w:ascii="Trebuchet MS" w:hAnsi="Trebuchet MS"/>
              </w:rPr>
              <w:t>Kirchfeldstr. 149</w:t>
            </w:r>
          </w:p>
          <w:p w:rsidR="006B56FB" w:rsidRDefault="006B56FB" w:rsidP="006B56FB">
            <w:pPr>
              <w:jc w:val="both"/>
              <w:rPr>
                <w:rFonts w:ascii="Trebuchet MS" w:hAnsi="Trebuchet MS"/>
              </w:rPr>
            </w:pPr>
            <w:r>
              <w:rPr>
                <w:rFonts w:ascii="Trebuchet MS" w:hAnsi="Trebuchet MS"/>
              </w:rPr>
              <w:t>40215 Düsseldorf</w:t>
            </w:r>
          </w:p>
          <w:p w:rsidR="006B56FB" w:rsidRDefault="00795AD8" w:rsidP="006B56FB">
            <w:pPr>
              <w:jc w:val="both"/>
              <w:rPr>
                <w:rFonts w:ascii="Trebuchet MS" w:hAnsi="Trebuchet MS"/>
              </w:rPr>
            </w:pPr>
            <w:r>
              <w:rPr>
                <w:rFonts w:ascii="Trebuchet MS" w:hAnsi="Trebuchet MS"/>
              </w:rPr>
              <w:t>Tel. 0211/31006-0</w:t>
            </w:r>
          </w:p>
          <w:p w:rsidR="006B56FB" w:rsidRDefault="006B56FB" w:rsidP="006B56FB">
            <w:pPr>
              <w:jc w:val="both"/>
              <w:rPr>
                <w:rFonts w:ascii="Trebuchet MS" w:hAnsi="Trebuchet MS"/>
              </w:rPr>
            </w:pPr>
            <w:r>
              <w:rPr>
                <w:rFonts w:ascii="Trebuchet MS" w:hAnsi="Trebuchet MS"/>
              </w:rPr>
              <w:t>Fax. 0211/31006-48</w:t>
            </w:r>
          </w:p>
          <w:p w:rsidR="001E78CF" w:rsidRDefault="001E78CF" w:rsidP="006B56FB">
            <w:pPr>
              <w:jc w:val="both"/>
              <w:rPr>
                <w:rFonts w:ascii="Trebuchet MS" w:hAnsi="Trebuchet MS"/>
              </w:rPr>
            </w:pPr>
          </w:p>
        </w:tc>
      </w:tr>
    </w:tbl>
    <w:p w:rsidR="006B56FB" w:rsidRDefault="006B56FB" w:rsidP="006B56FB">
      <w:pPr>
        <w:jc w:val="both"/>
        <w:rPr>
          <w:rFonts w:ascii="Trebuchet MS" w:hAnsi="Trebuchet MS"/>
        </w:rPr>
      </w:pPr>
    </w:p>
    <w:p w:rsidR="006B56FB" w:rsidRDefault="003D5A95"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F30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rsidR="00E82EE9" w:rsidRDefault="00E82EE9"/>
    <w:p w:rsidR="005D5819" w:rsidRDefault="005D5819"/>
    <w:p w:rsidR="005D5819" w:rsidRDefault="005D5819"/>
    <w:p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rsidR="00E82EE9" w:rsidRPr="00E333BE" w:rsidRDefault="00E82EE9">
      <w:pPr>
        <w:jc w:val="center"/>
        <w:rPr>
          <w:rFonts w:ascii="Trebuchet MS" w:hAnsi="Trebuchet MS"/>
          <w:b/>
          <w:sz w:val="36"/>
          <w:szCs w:val="36"/>
        </w:rPr>
      </w:pPr>
    </w:p>
    <w:p w:rsidR="00E82EE9" w:rsidRPr="00E333BE" w:rsidRDefault="00E82EE9">
      <w:pPr>
        <w:jc w:val="center"/>
        <w:rPr>
          <w:rFonts w:ascii="Trebuchet MS" w:hAnsi="Trebuchet MS"/>
          <w:b/>
          <w:sz w:val="36"/>
          <w:szCs w:val="36"/>
        </w:rPr>
      </w:pPr>
    </w:p>
    <w:p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rsidR="00083FC2" w:rsidRDefault="001E78CF" w:rsidP="00D7313F">
      <w:pPr>
        <w:jc w:val="center"/>
        <w:rPr>
          <w:rFonts w:ascii="Trebuchet MS" w:hAnsi="Trebuchet MS"/>
          <w:b/>
          <w:sz w:val="36"/>
          <w:szCs w:val="36"/>
        </w:rPr>
      </w:pPr>
      <w:r>
        <w:rPr>
          <w:rFonts w:ascii="Trebuchet MS" w:hAnsi="Trebuchet MS"/>
          <w:b/>
          <w:sz w:val="36"/>
          <w:szCs w:val="36"/>
        </w:rPr>
        <w:t xml:space="preserve">(BAG SELBSTHILFE) </w:t>
      </w:r>
    </w:p>
    <w:p w:rsidR="003534B5" w:rsidRDefault="003534B5" w:rsidP="00D7313F">
      <w:pPr>
        <w:jc w:val="center"/>
        <w:rPr>
          <w:rFonts w:ascii="Trebuchet MS" w:hAnsi="Trebuchet MS"/>
          <w:b/>
          <w:sz w:val="36"/>
          <w:szCs w:val="36"/>
        </w:rPr>
      </w:pPr>
    </w:p>
    <w:p w:rsidR="00227DDC" w:rsidRDefault="0094487A" w:rsidP="00D7313F">
      <w:pPr>
        <w:jc w:val="center"/>
        <w:rPr>
          <w:rFonts w:ascii="Trebuchet MS" w:hAnsi="Trebuchet MS"/>
          <w:b/>
          <w:sz w:val="36"/>
          <w:szCs w:val="36"/>
        </w:rPr>
      </w:pPr>
      <w:r>
        <w:rPr>
          <w:rFonts w:ascii="Trebuchet MS" w:hAnsi="Trebuchet MS"/>
          <w:b/>
          <w:sz w:val="36"/>
          <w:szCs w:val="36"/>
        </w:rPr>
        <w:t>zu</w:t>
      </w:r>
      <w:r w:rsidR="00184D75">
        <w:rPr>
          <w:rFonts w:ascii="Trebuchet MS" w:hAnsi="Trebuchet MS"/>
          <w:b/>
          <w:sz w:val="36"/>
          <w:szCs w:val="36"/>
        </w:rPr>
        <w:t xml:space="preserve">m </w:t>
      </w:r>
    </w:p>
    <w:p w:rsidR="00227DDC" w:rsidRDefault="00227DDC" w:rsidP="00D7313F">
      <w:pPr>
        <w:jc w:val="center"/>
        <w:rPr>
          <w:rFonts w:ascii="Trebuchet MS" w:hAnsi="Trebuchet MS"/>
          <w:b/>
          <w:sz w:val="36"/>
          <w:szCs w:val="36"/>
        </w:rPr>
      </w:pPr>
    </w:p>
    <w:p w:rsidR="00E82EE9" w:rsidRDefault="00184D75" w:rsidP="00D7313F">
      <w:pPr>
        <w:jc w:val="center"/>
        <w:rPr>
          <w:rFonts w:ascii="Trebuchet MS" w:hAnsi="Trebuchet MS"/>
          <w:b/>
          <w:sz w:val="36"/>
          <w:szCs w:val="36"/>
        </w:rPr>
      </w:pPr>
      <w:r>
        <w:rPr>
          <w:rFonts w:ascii="Trebuchet MS" w:hAnsi="Trebuchet MS"/>
          <w:b/>
          <w:sz w:val="36"/>
          <w:szCs w:val="36"/>
        </w:rPr>
        <w:t>Entwurf einer</w:t>
      </w:r>
    </w:p>
    <w:p w:rsidR="00A07EAF" w:rsidRPr="00A07EAF" w:rsidRDefault="00A07EAF" w:rsidP="00A07EAF">
      <w:pPr>
        <w:jc w:val="center"/>
        <w:rPr>
          <w:rFonts w:ascii="Trebuchet MS" w:hAnsi="Trebuchet MS"/>
          <w:b/>
          <w:sz w:val="36"/>
          <w:szCs w:val="36"/>
        </w:rPr>
      </w:pPr>
      <w:r w:rsidRPr="00A07EAF">
        <w:rPr>
          <w:rFonts w:ascii="Trebuchet MS" w:hAnsi="Trebuchet MS"/>
          <w:b/>
          <w:sz w:val="36"/>
          <w:szCs w:val="36"/>
        </w:rPr>
        <w:t>Verordnung über das Verfahren und die Anforder</w:t>
      </w:r>
      <w:r w:rsidR="00083FC2">
        <w:rPr>
          <w:rFonts w:ascii="Trebuchet MS" w:hAnsi="Trebuchet MS"/>
          <w:b/>
          <w:sz w:val="36"/>
          <w:szCs w:val="36"/>
        </w:rPr>
        <w:t>un</w:t>
      </w:r>
      <w:r w:rsidRPr="00A07EAF">
        <w:rPr>
          <w:rFonts w:ascii="Trebuchet MS" w:hAnsi="Trebuchet MS"/>
          <w:b/>
          <w:sz w:val="36"/>
          <w:szCs w:val="36"/>
        </w:rPr>
        <w:t xml:space="preserve">gen zur Prüfung der </w:t>
      </w:r>
    </w:p>
    <w:p w:rsidR="00BB0860" w:rsidRDefault="00A07EAF" w:rsidP="00A07EAF">
      <w:pPr>
        <w:jc w:val="center"/>
        <w:rPr>
          <w:rFonts w:ascii="Trebuchet MS" w:hAnsi="Trebuchet MS"/>
          <w:b/>
          <w:sz w:val="36"/>
          <w:szCs w:val="36"/>
        </w:rPr>
      </w:pPr>
      <w:r w:rsidRPr="00A07EAF">
        <w:rPr>
          <w:rFonts w:ascii="Trebuchet MS" w:hAnsi="Trebuchet MS"/>
          <w:b/>
          <w:sz w:val="36"/>
          <w:szCs w:val="36"/>
        </w:rPr>
        <w:t>Erstattungsfähigkeit digitaler Pflegeanwendungen in der Sozialen Pflegeversicherung</w:t>
      </w:r>
    </w:p>
    <w:p w:rsidR="003534B5" w:rsidRDefault="003534B5" w:rsidP="00A07EAF">
      <w:pPr>
        <w:jc w:val="center"/>
        <w:rPr>
          <w:rFonts w:ascii="Trebuchet MS" w:hAnsi="Trebuchet MS"/>
          <w:b/>
          <w:sz w:val="36"/>
          <w:szCs w:val="36"/>
        </w:rPr>
      </w:pPr>
    </w:p>
    <w:p w:rsidR="00083FC2" w:rsidRPr="003534B5" w:rsidRDefault="00083FC2" w:rsidP="00A07EAF">
      <w:pPr>
        <w:jc w:val="center"/>
        <w:rPr>
          <w:rFonts w:ascii="Trebuchet MS" w:hAnsi="Trebuchet MS"/>
          <w:b/>
          <w:sz w:val="32"/>
          <w:szCs w:val="32"/>
        </w:rPr>
      </w:pPr>
      <w:r w:rsidRPr="003534B5">
        <w:rPr>
          <w:rFonts w:ascii="Trebuchet MS" w:hAnsi="Trebuchet MS"/>
          <w:b/>
          <w:sz w:val="32"/>
          <w:szCs w:val="32"/>
        </w:rPr>
        <w:t>(Verordnung zur Erstattungsfähigkeit digitaler Pflegeanwendungen – VDiPA)</w:t>
      </w:r>
    </w:p>
    <w:p w:rsidR="00490165" w:rsidRPr="003534B5" w:rsidRDefault="00490165" w:rsidP="00817F35">
      <w:pPr>
        <w:pStyle w:val="StandardWeb"/>
        <w:rPr>
          <w:rFonts w:ascii="Arial" w:hAnsi="Arial" w:cs="Arial"/>
          <w:color w:val="000000"/>
          <w:sz w:val="32"/>
          <w:szCs w:val="32"/>
        </w:rPr>
      </w:pPr>
    </w:p>
    <w:p w:rsidR="00490165" w:rsidRPr="003534B5" w:rsidRDefault="003C5482" w:rsidP="003534B5">
      <w:pPr>
        <w:pStyle w:val="StandardWeb"/>
        <w:spacing w:line="360" w:lineRule="auto"/>
        <w:rPr>
          <w:rFonts w:ascii="Trebuchet MS" w:hAnsi="Trebuchet MS" w:cs="Arial"/>
          <w:color w:val="000000"/>
        </w:rPr>
      </w:pPr>
      <w:r w:rsidRPr="003534B5">
        <w:rPr>
          <w:rFonts w:ascii="Trebuchet MS" w:hAnsi="Trebuchet MS"/>
        </w:rPr>
        <w:t>Als Dachverband von 1</w:t>
      </w:r>
      <w:r w:rsidR="00394912" w:rsidRPr="003534B5">
        <w:rPr>
          <w:rFonts w:ascii="Trebuchet MS" w:hAnsi="Trebuchet MS"/>
        </w:rPr>
        <w:t>23</w:t>
      </w:r>
      <w:r w:rsidRPr="003534B5">
        <w:rPr>
          <w:rFonts w:ascii="Trebuchet MS" w:hAnsi="Trebuchet MS"/>
        </w:rPr>
        <w:t xml:space="preserve"> Bundesverbänden der Selbsthilfe chronisch kranker und behinderter Menschen und deren Angehörigen sowie von 1</w:t>
      </w:r>
      <w:r w:rsidR="00394912" w:rsidRPr="003534B5">
        <w:rPr>
          <w:rFonts w:ascii="Trebuchet MS" w:hAnsi="Trebuchet MS"/>
        </w:rPr>
        <w:t>2</w:t>
      </w:r>
      <w:r w:rsidRPr="003534B5">
        <w:rPr>
          <w:rFonts w:ascii="Trebuchet MS" w:hAnsi="Trebuchet MS"/>
        </w:rPr>
        <w:t xml:space="preserve"> Landesarbeitsgemeinschaften</w:t>
      </w:r>
      <w:r w:rsidR="00394912" w:rsidRPr="003534B5">
        <w:rPr>
          <w:rFonts w:ascii="Trebuchet MS" w:hAnsi="Trebuchet MS"/>
        </w:rPr>
        <w:t xml:space="preserve"> begrüßt</w:t>
      </w:r>
      <w:r w:rsidR="003534B5">
        <w:rPr>
          <w:rFonts w:ascii="Trebuchet MS" w:hAnsi="Trebuchet MS"/>
        </w:rPr>
        <w:t xml:space="preserve"> es</w:t>
      </w:r>
      <w:r w:rsidR="00394912" w:rsidRPr="003534B5">
        <w:rPr>
          <w:rFonts w:ascii="Trebuchet MS" w:hAnsi="Trebuchet MS"/>
        </w:rPr>
        <w:t xml:space="preserve"> die BAG SELBSTHILFE sehr, dass der Verordnungsgeber sowohl </w:t>
      </w:r>
      <w:r w:rsidR="00394912" w:rsidRPr="003534B5">
        <w:rPr>
          <w:rFonts w:ascii="Trebuchet MS" w:hAnsi="Trebuchet MS"/>
        </w:rPr>
        <w:lastRenderedPageBreak/>
        <w:t>die Barrierefreiheit als auch die Nutzerfreundlichkeit in § 6 der Verordnung aufgegriffen hat; sie hat jedoch an beiden Punkten noch Ergänzungsbedarf</w:t>
      </w:r>
      <w:r w:rsidR="00DB7FBC" w:rsidRPr="003534B5">
        <w:rPr>
          <w:rFonts w:ascii="Trebuchet MS" w:hAnsi="Trebuchet MS"/>
        </w:rPr>
        <w:t xml:space="preserve">, der </w:t>
      </w:r>
      <w:r w:rsidR="006D1A3C">
        <w:rPr>
          <w:rFonts w:ascii="Trebuchet MS" w:hAnsi="Trebuchet MS"/>
        </w:rPr>
        <w:t xml:space="preserve">nachfolgend </w:t>
      </w:r>
      <w:r w:rsidR="00DB7FBC" w:rsidRPr="003534B5">
        <w:rPr>
          <w:rFonts w:ascii="Trebuchet MS" w:hAnsi="Trebuchet MS"/>
        </w:rPr>
        <w:t>im Einzelnen ausgeführt wird.</w:t>
      </w:r>
    </w:p>
    <w:p w:rsidR="004D2B4A" w:rsidRPr="003534B5" w:rsidRDefault="00E75618" w:rsidP="003534B5">
      <w:pPr>
        <w:pStyle w:val="Listenabsatz"/>
        <w:numPr>
          <w:ilvl w:val="0"/>
          <w:numId w:val="43"/>
        </w:numPr>
        <w:spacing w:line="360" w:lineRule="auto"/>
        <w:rPr>
          <w:rFonts w:ascii="Trebuchet MS" w:hAnsi="Trebuchet MS"/>
          <w:b/>
        </w:rPr>
      </w:pPr>
      <w:r w:rsidRPr="003534B5">
        <w:rPr>
          <w:rFonts w:ascii="Trebuchet MS" w:hAnsi="Trebuchet MS"/>
          <w:b/>
        </w:rPr>
        <w:t>Leistungsanspruch des Betroffenen auf Unterstützung/ Nutze</w:t>
      </w:r>
      <w:r w:rsidR="003534B5">
        <w:rPr>
          <w:rFonts w:ascii="Trebuchet MS" w:hAnsi="Trebuchet MS"/>
          <w:b/>
        </w:rPr>
        <w:t>rfreundlichkeit</w:t>
      </w:r>
      <w:r w:rsidRPr="003534B5">
        <w:rPr>
          <w:rFonts w:ascii="Trebuchet MS" w:hAnsi="Trebuchet MS"/>
          <w:b/>
        </w:rPr>
        <w:t xml:space="preserve"> (§§ 6 Abs. 5)</w:t>
      </w:r>
    </w:p>
    <w:p w:rsidR="00E75618" w:rsidRPr="003534B5" w:rsidRDefault="00E75618" w:rsidP="003534B5">
      <w:pPr>
        <w:pStyle w:val="Listenabsatz"/>
        <w:spacing w:line="360" w:lineRule="auto"/>
        <w:ind w:left="720"/>
        <w:rPr>
          <w:rFonts w:ascii="Trebuchet MS" w:hAnsi="Trebuchet MS"/>
          <w:b/>
        </w:rPr>
      </w:pPr>
    </w:p>
    <w:p w:rsidR="00AB0BF6" w:rsidRPr="003534B5" w:rsidRDefault="00E75618" w:rsidP="003534B5">
      <w:pPr>
        <w:spacing w:line="360" w:lineRule="auto"/>
        <w:rPr>
          <w:rFonts w:ascii="Trebuchet MS" w:hAnsi="Trebuchet MS"/>
        </w:rPr>
      </w:pPr>
      <w:r w:rsidRPr="003534B5">
        <w:rPr>
          <w:rFonts w:ascii="Trebuchet MS" w:hAnsi="Trebuchet MS"/>
        </w:rPr>
        <w:t xml:space="preserve">Die BAG SELBSTHILFE sieht es insgesamt </w:t>
      </w:r>
      <w:r w:rsidR="00394912" w:rsidRPr="003534B5">
        <w:rPr>
          <w:rFonts w:ascii="Trebuchet MS" w:hAnsi="Trebuchet MS"/>
        </w:rPr>
        <w:t>kritisch, dass der Leistungsanspruch der Patient*innen auf 50 € begrenzt</w:t>
      </w:r>
      <w:r w:rsidR="00DB7FBC" w:rsidRPr="003534B5">
        <w:rPr>
          <w:rFonts w:ascii="Trebuchet MS" w:hAnsi="Trebuchet MS"/>
        </w:rPr>
        <w:t xml:space="preserve"> ist</w:t>
      </w:r>
      <w:r w:rsidR="00394912" w:rsidRPr="003534B5">
        <w:rPr>
          <w:rFonts w:ascii="Trebuchet MS" w:hAnsi="Trebuchet MS"/>
        </w:rPr>
        <w:t xml:space="preserve">, auch wenn sie natürlich sieht, dass der Verordnungsgeber hier an die gesetzliche Regelung gebunden ist. Sie regt jedoch an, diese gesetzliche Regelung nochmals zu diskutieren, damit auch Menschen mit geringerem Einkommen eine Chance haben, digitale Pflegeangebote zu nutzen. </w:t>
      </w:r>
    </w:p>
    <w:p w:rsidR="00AB0BF6" w:rsidRPr="003534B5" w:rsidRDefault="00AB0BF6" w:rsidP="003534B5">
      <w:pPr>
        <w:spacing w:line="360" w:lineRule="auto"/>
        <w:rPr>
          <w:rFonts w:ascii="Trebuchet MS" w:hAnsi="Trebuchet MS"/>
        </w:rPr>
      </w:pPr>
    </w:p>
    <w:p w:rsidR="004D2B4A" w:rsidRPr="003534B5" w:rsidRDefault="004D2B4A" w:rsidP="003534B5">
      <w:pPr>
        <w:spacing w:line="360" w:lineRule="auto"/>
        <w:rPr>
          <w:rFonts w:ascii="Trebuchet MS" w:hAnsi="Trebuchet MS"/>
        </w:rPr>
      </w:pPr>
      <w:r w:rsidRPr="003534B5">
        <w:rPr>
          <w:rFonts w:ascii="Trebuchet MS" w:hAnsi="Trebuchet MS"/>
        </w:rPr>
        <w:t xml:space="preserve">Denn der Betrag von 50 € wird ja in vielen Fällen nicht nur für die digitale Pflegeanwendung benötigt, sondern auch für die </w:t>
      </w:r>
      <w:r w:rsidR="003534B5">
        <w:rPr>
          <w:rFonts w:ascii="Trebuchet MS" w:hAnsi="Trebuchet MS"/>
        </w:rPr>
        <w:t>„</w:t>
      </w:r>
      <w:r w:rsidRPr="003534B5">
        <w:rPr>
          <w:rFonts w:ascii="Trebuchet MS" w:hAnsi="Trebuchet MS"/>
        </w:rPr>
        <w:t>ergänzenden Unterstützungsleistungen</w:t>
      </w:r>
      <w:r w:rsidR="003534B5">
        <w:rPr>
          <w:rFonts w:ascii="Trebuchet MS" w:hAnsi="Trebuchet MS"/>
        </w:rPr>
        <w:t>“</w:t>
      </w:r>
      <w:r w:rsidRPr="003534B5">
        <w:rPr>
          <w:rFonts w:ascii="Trebuchet MS" w:hAnsi="Trebuchet MS"/>
        </w:rPr>
        <w:t>. So zeigen die Erfahrungen der Mitgliedsverbände aus der Beratung und Begleitung von Familien immer wieder, dass ein Support auf niedrigschwellige Art- und Weise über den gesamten Nutzungszeitraum wünschenswert ist, der ja an sich über die ergänzenden Unterstützungsleistungen abgedeckt wäre. In</w:t>
      </w:r>
      <w:r w:rsidR="006D1A3C">
        <w:rPr>
          <w:rFonts w:ascii="Trebuchet MS" w:hAnsi="Trebuchet MS"/>
        </w:rPr>
        <w:t xml:space="preserve"> diesem Fall </w:t>
      </w:r>
      <w:r w:rsidRPr="003534B5">
        <w:rPr>
          <w:rFonts w:ascii="Trebuchet MS" w:hAnsi="Trebuchet MS"/>
        </w:rPr>
        <w:t xml:space="preserve">dürfte der Betrag </w:t>
      </w:r>
      <w:r w:rsidR="006D1A3C">
        <w:rPr>
          <w:rFonts w:ascii="Trebuchet MS" w:hAnsi="Trebuchet MS"/>
        </w:rPr>
        <w:t xml:space="preserve">aber </w:t>
      </w:r>
      <w:r w:rsidRPr="003534B5">
        <w:rPr>
          <w:rFonts w:ascii="Trebuchet MS" w:hAnsi="Trebuchet MS"/>
        </w:rPr>
        <w:t>in vielen Fällen nicht ausreichen, um die entsprechenden Kosten für die Betroffenen zu decken.</w:t>
      </w:r>
      <w:r w:rsidR="006D1A3C">
        <w:rPr>
          <w:rFonts w:ascii="Trebuchet MS" w:hAnsi="Trebuchet MS"/>
        </w:rPr>
        <w:t xml:space="preserve"> Insoweit wird um entsprechende Überprüfung gebeten.</w:t>
      </w:r>
    </w:p>
    <w:p w:rsidR="004D2B4A" w:rsidRPr="003534B5" w:rsidRDefault="004D2B4A" w:rsidP="003534B5">
      <w:pPr>
        <w:spacing w:line="360" w:lineRule="auto"/>
        <w:rPr>
          <w:rFonts w:ascii="Trebuchet MS" w:hAnsi="Trebuchet MS"/>
        </w:rPr>
      </w:pPr>
    </w:p>
    <w:p w:rsidR="003534B5" w:rsidRPr="003534B5" w:rsidRDefault="004D2B4A" w:rsidP="003534B5">
      <w:pPr>
        <w:spacing w:line="360" w:lineRule="auto"/>
        <w:rPr>
          <w:rFonts w:ascii="Trebuchet MS" w:hAnsi="Trebuchet MS"/>
        </w:rPr>
      </w:pPr>
      <w:r w:rsidRPr="003534B5">
        <w:rPr>
          <w:rFonts w:ascii="Trebuchet MS" w:hAnsi="Trebuchet MS"/>
        </w:rPr>
        <w:t>Gleichzeitig</w:t>
      </w:r>
      <w:r w:rsidR="00394912" w:rsidRPr="003534B5">
        <w:rPr>
          <w:rFonts w:ascii="Trebuchet MS" w:hAnsi="Trebuchet MS"/>
        </w:rPr>
        <w:t xml:space="preserve"> hat </w:t>
      </w:r>
      <w:r w:rsidRPr="003534B5">
        <w:rPr>
          <w:rFonts w:ascii="Trebuchet MS" w:hAnsi="Trebuchet MS"/>
        </w:rPr>
        <w:t>die BAG SELBSTHILFE</w:t>
      </w:r>
      <w:r w:rsidR="00394912" w:rsidRPr="003534B5">
        <w:rPr>
          <w:rFonts w:ascii="Trebuchet MS" w:hAnsi="Trebuchet MS"/>
        </w:rPr>
        <w:t xml:space="preserve"> </w:t>
      </w:r>
      <w:r w:rsidRPr="003534B5">
        <w:rPr>
          <w:rFonts w:ascii="Trebuchet MS" w:hAnsi="Trebuchet MS"/>
        </w:rPr>
        <w:t xml:space="preserve">aber </w:t>
      </w:r>
      <w:r w:rsidR="00394912" w:rsidRPr="003534B5">
        <w:rPr>
          <w:rFonts w:ascii="Trebuchet MS" w:hAnsi="Trebuchet MS"/>
        </w:rPr>
        <w:t xml:space="preserve">auch die Besorgnis, dass die digitalen Pflegeanwendungen über die „ergänzenden Unterstützungsleistungen“ als zusätzliche Einnahmequelle der Pflegedienste genutzt werden und die Betroffenen u.-U. </w:t>
      </w:r>
      <w:r w:rsidR="00942614">
        <w:rPr>
          <w:rFonts w:ascii="Trebuchet MS" w:hAnsi="Trebuchet MS"/>
        </w:rPr>
        <w:t xml:space="preserve">nicht nur </w:t>
      </w:r>
      <w:r w:rsidR="00394912" w:rsidRPr="003534B5">
        <w:rPr>
          <w:rFonts w:ascii="Trebuchet MS" w:hAnsi="Trebuchet MS"/>
        </w:rPr>
        <w:t>eine für sie nicht nützliche Pflegeanwendung aufge</w:t>
      </w:r>
      <w:r w:rsidR="00AB0BF6" w:rsidRPr="003534B5">
        <w:rPr>
          <w:rFonts w:ascii="Trebuchet MS" w:hAnsi="Trebuchet MS"/>
        </w:rPr>
        <w:t>drängt</w:t>
      </w:r>
      <w:r w:rsidR="00394912" w:rsidRPr="003534B5">
        <w:rPr>
          <w:rFonts w:ascii="Trebuchet MS" w:hAnsi="Trebuchet MS"/>
        </w:rPr>
        <w:t xml:space="preserve"> bekommen, sondern sogar Mehrkosten tragen müssen, </w:t>
      </w:r>
      <w:r w:rsidR="006D1A3C">
        <w:rPr>
          <w:rFonts w:ascii="Trebuchet MS" w:hAnsi="Trebuchet MS"/>
        </w:rPr>
        <w:t xml:space="preserve">etwa </w:t>
      </w:r>
      <w:r w:rsidR="00394912" w:rsidRPr="003534B5">
        <w:rPr>
          <w:rFonts w:ascii="Trebuchet MS" w:hAnsi="Trebuchet MS"/>
        </w:rPr>
        <w:t>w</w:t>
      </w:r>
      <w:r w:rsidR="00AB0BF6" w:rsidRPr="003534B5">
        <w:rPr>
          <w:rFonts w:ascii="Trebuchet MS" w:hAnsi="Trebuchet MS"/>
        </w:rPr>
        <w:t>enn der 50 € Betrag mit DiPA und ergänzender Unterstützungsleistung sowie d</w:t>
      </w:r>
      <w:r w:rsidR="003534B5">
        <w:rPr>
          <w:rFonts w:ascii="Trebuchet MS" w:hAnsi="Trebuchet MS"/>
        </w:rPr>
        <w:t>en</w:t>
      </w:r>
      <w:r w:rsidR="00AB0BF6" w:rsidRPr="003534B5">
        <w:rPr>
          <w:rFonts w:ascii="Trebuchet MS" w:hAnsi="Trebuchet MS"/>
        </w:rPr>
        <w:t xml:space="preserve"> Sachleistungen ausgeschöpft sind. Vor diesem Hintergrund</w:t>
      </w:r>
      <w:r w:rsidR="00942614">
        <w:rPr>
          <w:rFonts w:ascii="Trebuchet MS" w:hAnsi="Trebuchet MS"/>
        </w:rPr>
        <w:t xml:space="preserve"> hält sie eine Kontrolle der Sinnhaftigkeit dieser digitalen Anwendungen im Einzelfall, den Mehrkosten und deren spätere Nutzung durch die Betroffenen im Nachhinein durch die Pflegekassen für sinnvoll, etwa durch Betroffenen- oder Angehörigenbefragungen.</w:t>
      </w:r>
      <w:r w:rsidR="00AB0BF6" w:rsidRPr="003534B5">
        <w:rPr>
          <w:rFonts w:ascii="Trebuchet MS" w:hAnsi="Trebuchet MS"/>
        </w:rPr>
        <w:t xml:space="preserve"> </w:t>
      </w:r>
      <w:r w:rsidR="00942614">
        <w:rPr>
          <w:rFonts w:ascii="Trebuchet MS" w:hAnsi="Trebuchet MS"/>
        </w:rPr>
        <w:t>Zudem hält sie es für nachvollziehbar</w:t>
      </w:r>
      <w:r w:rsidR="00AB0BF6" w:rsidRPr="003534B5">
        <w:rPr>
          <w:rFonts w:ascii="Trebuchet MS" w:hAnsi="Trebuchet MS"/>
        </w:rPr>
        <w:t xml:space="preserve">, dass der Hersteller in seinem Antrag nicht nur den pflegerischen Nutzen, sondern </w:t>
      </w:r>
      <w:r w:rsidR="00AB0BF6" w:rsidRPr="003534B5">
        <w:rPr>
          <w:rFonts w:ascii="Trebuchet MS" w:hAnsi="Trebuchet MS"/>
        </w:rPr>
        <w:lastRenderedPageBreak/>
        <w:t xml:space="preserve">auch die </w:t>
      </w:r>
      <w:r w:rsidR="00DB7FBC" w:rsidRPr="003534B5">
        <w:rPr>
          <w:rFonts w:ascii="Trebuchet MS" w:hAnsi="Trebuchet MS"/>
        </w:rPr>
        <w:t xml:space="preserve">Erforderlichkeit von </w:t>
      </w:r>
      <w:r w:rsidR="00AB0BF6" w:rsidRPr="003534B5">
        <w:rPr>
          <w:rFonts w:ascii="Trebuchet MS" w:hAnsi="Trebuchet MS"/>
        </w:rPr>
        <w:t xml:space="preserve">ergänzenden </w:t>
      </w:r>
      <w:r w:rsidR="00DB7FBC" w:rsidRPr="003534B5">
        <w:rPr>
          <w:rFonts w:ascii="Trebuchet MS" w:hAnsi="Trebuchet MS"/>
        </w:rPr>
        <w:t>Unterstützungsleistungen als Teil des pflegerischen Nutzens nachweisen muss</w:t>
      </w:r>
      <w:r w:rsidR="00942614">
        <w:rPr>
          <w:rFonts w:ascii="Trebuchet MS" w:hAnsi="Trebuchet MS"/>
        </w:rPr>
        <w:t>. Denn es</w:t>
      </w:r>
      <w:r w:rsidR="00E75618" w:rsidRPr="003534B5">
        <w:rPr>
          <w:rFonts w:ascii="Trebuchet MS" w:hAnsi="Trebuchet MS"/>
        </w:rPr>
        <w:t xml:space="preserve"> kommt ja auch</w:t>
      </w:r>
      <w:r w:rsidR="00942614">
        <w:rPr>
          <w:rFonts w:ascii="Trebuchet MS" w:hAnsi="Trebuchet MS"/>
        </w:rPr>
        <w:t xml:space="preserve"> hinzu</w:t>
      </w:r>
      <w:r w:rsidR="00E75618" w:rsidRPr="003534B5">
        <w:rPr>
          <w:rFonts w:ascii="Trebuchet MS" w:hAnsi="Trebuchet MS"/>
        </w:rPr>
        <w:t xml:space="preserve">, dass der Hersteller selbst nach § 6 Abs. 5 für eine Unterstützung der Betroffenen und ihrer Familien während der Lebensdauer der digitalen App bereitstellen muss. Es wird insoweit angeregt, hier ergänzend zu regeln, welche Unterstützung im Support </w:t>
      </w:r>
      <w:r w:rsidR="00942614">
        <w:rPr>
          <w:rFonts w:ascii="Trebuchet MS" w:hAnsi="Trebuchet MS"/>
        </w:rPr>
        <w:t xml:space="preserve">durch den Hersteller </w:t>
      </w:r>
      <w:r w:rsidR="00E75618" w:rsidRPr="003534B5">
        <w:rPr>
          <w:rFonts w:ascii="Trebuchet MS" w:hAnsi="Trebuchet MS"/>
        </w:rPr>
        <w:t>geleistet werden muss; die Bereitstellung einer Hotline mit Chatbots dürfte den B</w:t>
      </w:r>
      <w:r w:rsidR="003534B5" w:rsidRPr="003534B5">
        <w:rPr>
          <w:rFonts w:ascii="Trebuchet MS" w:hAnsi="Trebuchet MS"/>
        </w:rPr>
        <w:t xml:space="preserve">etroffenen wenig helfen. </w:t>
      </w:r>
    </w:p>
    <w:p w:rsidR="003534B5" w:rsidRPr="003534B5" w:rsidRDefault="003534B5" w:rsidP="003534B5">
      <w:pPr>
        <w:spacing w:line="360" w:lineRule="auto"/>
        <w:rPr>
          <w:rFonts w:ascii="Trebuchet MS" w:hAnsi="Trebuchet MS"/>
        </w:rPr>
      </w:pPr>
    </w:p>
    <w:p w:rsidR="00394912" w:rsidRPr="003534B5" w:rsidRDefault="00AB0BF6" w:rsidP="003534B5">
      <w:pPr>
        <w:spacing w:line="360" w:lineRule="auto"/>
        <w:rPr>
          <w:rFonts w:ascii="Trebuchet MS" w:hAnsi="Trebuchet MS"/>
        </w:rPr>
      </w:pPr>
      <w:r w:rsidRPr="003534B5">
        <w:rPr>
          <w:rFonts w:ascii="Trebuchet MS" w:hAnsi="Trebuchet MS"/>
        </w:rPr>
        <w:t xml:space="preserve">Es wird </w:t>
      </w:r>
      <w:r w:rsidR="00DB7FBC" w:rsidRPr="003534B5">
        <w:rPr>
          <w:rFonts w:ascii="Trebuchet MS" w:hAnsi="Trebuchet MS"/>
        </w:rPr>
        <w:t>darüber hinaus</w:t>
      </w:r>
      <w:r w:rsidRPr="003534B5">
        <w:rPr>
          <w:rFonts w:ascii="Trebuchet MS" w:hAnsi="Trebuchet MS"/>
        </w:rPr>
        <w:t xml:space="preserve"> auch gebeten, </w:t>
      </w:r>
      <w:r w:rsidR="00DB7FBC" w:rsidRPr="003534B5">
        <w:rPr>
          <w:rFonts w:ascii="Trebuchet MS" w:hAnsi="Trebuchet MS"/>
        </w:rPr>
        <w:t>durch</w:t>
      </w:r>
      <w:bookmarkStart w:id="0" w:name="_GoBack"/>
      <w:bookmarkEnd w:id="0"/>
      <w:r w:rsidR="00DB7FBC" w:rsidRPr="003534B5">
        <w:rPr>
          <w:rFonts w:ascii="Trebuchet MS" w:hAnsi="Trebuchet MS"/>
        </w:rPr>
        <w:t xml:space="preserve"> Gespräche mit den Pflegekassen </w:t>
      </w:r>
      <w:r w:rsidRPr="003534B5">
        <w:rPr>
          <w:rFonts w:ascii="Trebuchet MS" w:hAnsi="Trebuchet MS"/>
        </w:rPr>
        <w:t>dafür zu sorgen, dass die auf Landesebene vereinbarten Vergütungen für die ergänzenden Unterstützungsleistungen keinen Anreiz für Pflegedienste bieten, hier eine neue monatliche Einnahmequelle zu generieren. Denn leider mussten wir feststellen, dass der Entlastungsbetrag in der Vergangenheit oft von den Pflegediensten (über eine Abtretung) genutzt wurde, ohne dass den Betroffenen ein Mehr an Leistungen zur Verfügung stand, etwa an ehrenamtlicher Unterstützung.</w:t>
      </w:r>
      <w:r w:rsidR="003534B5">
        <w:rPr>
          <w:rFonts w:ascii="Trebuchet MS" w:hAnsi="Trebuchet MS"/>
        </w:rPr>
        <w:t xml:space="preserve"> Insoweit hält die BAG SELBSTHILFE es auch für notwendig, dass die entsprechende </w:t>
      </w:r>
      <w:r w:rsidR="00942614">
        <w:rPr>
          <w:rFonts w:ascii="Trebuchet MS" w:hAnsi="Trebuchet MS"/>
        </w:rPr>
        <w:t>Umsetzung der Unterstützung</w:t>
      </w:r>
      <w:r w:rsidR="003534B5">
        <w:rPr>
          <w:rFonts w:ascii="Trebuchet MS" w:hAnsi="Trebuchet MS"/>
        </w:rPr>
        <w:t xml:space="preserve"> d</w:t>
      </w:r>
      <w:r w:rsidR="00942614">
        <w:rPr>
          <w:rFonts w:ascii="Trebuchet MS" w:hAnsi="Trebuchet MS"/>
        </w:rPr>
        <w:t>urch die</w:t>
      </w:r>
      <w:r w:rsidR="003534B5">
        <w:rPr>
          <w:rFonts w:ascii="Trebuchet MS" w:hAnsi="Trebuchet MS"/>
        </w:rPr>
        <w:t xml:space="preserve"> Pflegedienste von den Pflegekassen – etwa im Rahmen von Befragungen der Pflegebedürftigen und ihren Familien – überprüft w</w:t>
      </w:r>
      <w:r w:rsidR="00942614">
        <w:rPr>
          <w:rFonts w:ascii="Trebuchet MS" w:hAnsi="Trebuchet MS"/>
        </w:rPr>
        <w:t>ird</w:t>
      </w:r>
      <w:r w:rsidR="003534B5">
        <w:rPr>
          <w:rFonts w:ascii="Trebuchet MS" w:hAnsi="Trebuchet MS"/>
        </w:rPr>
        <w:t>.</w:t>
      </w:r>
    </w:p>
    <w:p w:rsidR="00AB0BF6" w:rsidRPr="003534B5" w:rsidRDefault="00AB0BF6" w:rsidP="003534B5">
      <w:pPr>
        <w:spacing w:line="360" w:lineRule="auto"/>
        <w:rPr>
          <w:rFonts w:ascii="Trebuchet MS" w:hAnsi="Trebuchet MS"/>
        </w:rPr>
      </w:pPr>
    </w:p>
    <w:p w:rsidR="004D2B4A" w:rsidRPr="006D1A3C" w:rsidRDefault="00DB7FBC" w:rsidP="003534B5">
      <w:pPr>
        <w:pStyle w:val="Listenabsatz"/>
        <w:numPr>
          <w:ilvl w:val="0"/>
          <w:numId w:val="43"/>
        </w:numPr>
        <w:spacing w:line="360" w:lineRule="auto"/>
        <w:rPr>
          <w:rFonts w:ascii="Trebuchet MS" w:hAnsi="Trebuchet MS"/>
          <w:b/>
        </w:rPr>
      </w:pPr>
      <w:r w:rsidRPr="003534B5">
        <w:rPr>
          <w:rFonts w:ascii="Trebuchet MS" w:hAnsi="Trebuchet MS"/>
          <w:b/>
        </w:rPr>
        <w:t>Schaffung von umfassender Barrierefreiheit (§ 6 Abs. 6)</w:t>
      </w:r>
    </w:p>
    <w:p w:rsidR="00942614" w:rsidRPr="00942614" w:rsidRDefault="004D2B4A" w:rsidP="00942614">
      <w:pPr>
        <w:pStyle w:val="StandardWeb"/>
        <w:spacing w:line="360" w:lineRule="auto"/>
        <w:rPr>
          <w:rFonts w:ascii="Trebuchet MS" w:hAnsi="Trebuchet MS"/>
          <w:color w:val="000000"/>
          <w:sz w:val="22"/>
          <w:szCs w:val="22"/>
        </w:rPr>
      </w:pPr>
      <w:r w:rsidRPr="00942614">
        <w:rPr>
          <w:rFonts w:ascii="Trebuchet MS" w:hAnsi="Trebuchet MS"/>
        </w:rPr>
        <w:t xml:space="preserve">Aus der Sicht der BAG SELBSTHILFE sollte </w:t>
      </w:r>
      <w:r w:rsidR="003A6386" w:rsidRPr="00942614">
        <w:rPr>
          <w:rFonts w:ascii="Trebuchet MS" w:hAnsi="Trebuchet MS"/>
        </w:rPr>
        <w:t xml:space="preserve">die Verordnung </w:t>
      </w:r>
      <w:r w:rsidR="003534B5" w:rsidRPr="00942614">
        <w:rPr>
          <w:rFonts w:ascii="Trebuchet MS" w:hAnsi="Trebuchet MS"/>
        </w:rPr>
        <w:t xml:space="preserve">dringend </w:t>
      </w:r>
      <w:r w:rsidR="003A6386" w:rsidRPr="00942614">
        <w:rPr>
          <w:rFonts w:ascii="Trebuchet MS" w:hAnsi="Trebuchet MS"/>
        </w:rPr>
        <w:t xml:space="preserve">hinsichtlich des Nachweises der Barrierefreiheit geschärft werden. </w:t>
      </w:r>
      <w:r w:rsidR="003534B5" w:rsidRPr="00942614">
        <w:rPr>
          <w:rFonts w:ascii="Trebuchet MS" w:hAnsi="Trebuchet MS"/>
        </w:rPr>
        <w:t xml:space="preserve">Herstellern fehlt oft ein hinreichendes Verständnis für die verschiedenen Aspekte der Barrierefreiheit. </w:t>
      </w:r>
      <w:r w:rsidR="006D1A3C" w:rsidRPr="00942614">
        <w:rPr>
          <w:rFonts w:ascii="Trebuchet MS" w:hAnsi="Trebuchet MS" w:cs="Arial"/>
          <w:color w:val="000000"/>
        </w:rPr>
        <w:t xml:space="preserve">So ist etwa im Hinblick auf Multiple Sklerose Erkrankte besonders zu berücksichtigen, dass neben körperlichen Einschränkungen auch kognitive Einschränkungen der Anwender zu beachten sind. </w:t>
      </w:r>
      <w:r w:rsidR="003A6386" w:rsidRPr="00942614">
        <w:rPr>
          <w:rFonts w:ascii="Trebuchet MS" w:hAnsi="Trebuchet MS"/>
        </w:rPr>
        <w:t xml:space="preserve">Statt einer Eigenerklärung der Hersteller zum Nachweis der Barrierefreiheit sollte </w:t>
      </w:r>
      <w:r w:rsidR="003534B5" w:rsidRPr="00942614">
        <w:rPr>
          <w:rFonts w:ascii="Trebuchet MS" w:hAnsi="Trebuchet MS"/>
        </w:rPr>
        <w:t xml:space="preserve">daher </w:t>
      </w:r>
      <w:r w:rsidR="003A6386" w:rsidRPr="00942614">
        <w:rPr>
          <w:rFonts w:ascii="Trebuchet MS" w:hAnsi="Trebuchet MS"/>
        </w:rPr>
        <w:t xml:space="preserve">die Überprüfung durch das BfArM mit ergänzenden Nutzertestungen erfolgen. </w:t>
      </w:r>
    </w:p>
    <w:p w:rsidR="003A6386" w:rsidRPr="003534B5" w:rsidRDefault="003A6386" w:rsidP="003534B5">
      <w:pPr>
        <w:spacing w:line="360" w:lineRule="auto"/>
        <w:rPr>
          <w:rFonts w:ascii="Trebuchet MS" w:hAnsi="Trebuchet MS"/>
        </w:rPr>
      </w:pPr>
      <w:r w:rsidRPr="003534B5">
        <w:rPr>
          <w:rFonts w:ascii="Trebuchet MS" w:hAnsi="Trebuchet MS"/>
        </w:rPr>
        <w:t>Ergänz</w:t>
      </w:r>
      <w:r w:rsidR="003534B5">
        <w:rPr>
          <w:rFonts w:ascii="Trebuchet MS" w:hAnsi="Trebuchet MS"/>
        </w:rPr>
        <w:t>t</w:t>
      </w:r>
      <w:r w:rsidRPr="003534B5">
        <w:rPr>
          <w:rFonts w:ascii="Trebuchet MS" w:hAnsi="Trebuchet MS"/>
        </w:rPr>
        <w:t xml:space="preserve"> w</w:t>
      </w:r>
      <w:r w:rsidR="004D2B4A" w:rsidRPr="003534B5">
        <w:rPr>
          <w:rFonts w:ascii="Trebuchet MS" w:hAnsi="Trebuchet MS"/>
        </w:rPr>
        <w:t>erde</w:t>
      </w:r>
      <w:r w:rsidRPr="003534B5">
        <w:rPr>
          <w:rFonts w:ascii="Trebuchet MS" w:hAnsi="Trebuchet MS"/>
        </w:rPr>
        <w:t xml:space="preserve">n </w:t>
      </w:r>
      <w:r w:rsidR="004D2B4A" w:rsidRPr="003534B5">
        <w:rPr>
          <w:rFonts w:ascii="Trebuchet MS" w:hAnsi="Trebuchet MS"/>
        </w:rPr>
        <w:t>sollten</w:t>
      </w:r>
      <w:r w:rsidR="003534B5">
        <w:rPr>
          <w:rFonts w:ascii="Trebuchet MS" w:hAnsi="Trebuchet MS"/>
        </w:rPr>
        <w:t xml:space="preserve"> zudem</w:t>
      </w:r>
      <w:r w:rsidRPr="003534B5">
        <w:rPr>
          <w:rFonts w:ascii="Trebuchet MS" w:hAnsi="Trebuchet MS"/>
        </w:rPr>
        <w:t xml:space="preserve"> folgende Punkte:</w:t>
      </w:r>
    </w:p>
    <w:p w:rsidR="004D2B4A" w:rsidRPr="003534B5" w:rsidRDefault="004D2B4A" w:rsidP="003534B5">
      <w:pPr>
        <w:spacing w:line="360" w:lineRule="auto"/>
        <w:rPr>
          <w:rFonts w:ascii="Trebuchet MS" w:hAnsi="Trebuchet MS"/>
        </w:rPr>
      </w:pPr>
    </w:p>
    <w:p w:rsidR="003A6386" w:rsidRPr="003534B5" w:rsidRDefault="003A6386" w:rsidP="003534B5">
      <w:pPr>
        <w:pStyle w:val="Listenabsatz"/>
        <w:numPr>
          <w:ilvl w:val="0"/>
          <w:numId w:val="41"/>
        </w:numPr>
        <w:spacing w:line="360" w:lineRule="auto"/>
        <w:rPr>
          <w:rFonts w:ascii="Trebuchet MS" w:hAnsi="Trebuchet MS"/>
        </w:rPr>
      </w:pPr>
      <w:r w:rsidRPr="003534B5">
        <w:rPr>
          <w:rFonts w:ascii="Trebuchet MS" w:hAnsi="Trebuchet MS"/>
        </w:rPr>
        <w:t xml:space="preserve">Die Anforderungen an die Barrierefreiheit müssen bereits im Verordnungstext aufgeführt werden. Dazu gehört, dass digitale Pflegeanwendungen nach </w:t>
      </w:r>
      <w:r w:rsidRPr="003534B5">
        <w:rPr>
          <w:rFonts w:ascii="Trebuchet MS" w:hAnsi="Trebuchet MS"/>
        </w:rPr>
        <w:lastRenderedPageBreak/>
        <w:t>BITV 2.0 barrierefrei gestaltet werden und entsprechend wahrnehmbar, bedienbar, verständlich und robust sind. Für zentrale Navigations- und Einstiegsangebote sowie Angebote, die eine Nutzerinteraktion ermöglichen, beispielsweise Formulare und die Durchführung von Authentifizierungs-, Identifizierungs- und Zahlungsprozessen, soll ein höchstmögliches Maß an Barrierefreiheit angestrebt werden.</w:t>
      </w:r>
    </w:p>
    <w:p w:rsidR="004D2B4A" w:rsidRPr="003534B5" w:rsidRDefault="004D2B4A" w:rsidP="003534B5">
      <w:pPr>
        <w:pStyle w:val="Listenabsatz"/>
        <w:spacing w:line="360" w:lineRule="auto"/>
        <w:ind w:left="720"/>
        <w:rPr>
          <w:rFonts w:ascii="Trebuchet MS" w:hAnsi="Trebuchet MS"/>
        </w:rPr>
      </w:pPr>
    </w:p>
    <w:p w:rsidR="003A6386" w:rsidRPr="003534B5" w:rsidRDefault="003A6386" w:rsidP="003534B5">
      <w:pPr>
        <w:pStyle w:val="Listenabsatz"/>
        <w:numPr>
          <w:ilvl w:val="0"/>
          <w:numId w:val="41"/>
        </w:numPr>
        <w:spacing w:line="360" w:lineRule="auto"/>
        <w:rPr>
          <w:rFonts w:ascii="Trebuchet MS" w:hAnsi="Trebuchet MS"/>
        </w:rPr>
      </w:pPr>
      <w:r w:rsidRPr="003534B5">
        <w:rPr>
          <w:rFonts w:ascii="Trebuchet MS" w:hAnsi="Trebuchet MS"/>
        </w:rPr>
        <w:t>In Anlage 2 wird auf die DIN ISO 9241-171 hingewiesen. Zusätzlich muss der Standard EN 301549 respektive die WCAG zur Beachtung aufgeführt werden.</w:t>
      </w:r>
    </w:p>
    <w:p w:rsidR="004D2B4A" w:rsidRPr="003534B5" w:rsidRDefault="004D2B4A" w:rsidP="003534B5">
      <w:pPr>
        <w:spacing w:line="360" w:lineRule="auto"/>
        <w:rPr>
          <w:rFonts w:ascii="Trebuchet MS" w:hAnsi="Trebuchet MS"/>
        </w:rPr>
      </w:pPr>
    </w:p>
    <w:p w:rsidR="003A6386" w:rsidRPr="003534B5" w:rsidRDefault="003A6386" w:rsidP="003534B5">
      <w:pPr>
        <w:pStyle w:val="Listenabsatz"/>
        <w:numPr>
          <w:ilvl w:val="0"/>
          <w:numId w:val="41"/>
        </w:numPr>
        <w:spacing w:line="360" w:lineRule="auto"/>
        <w:rPr>
          <w:rFonts w:ascii="Trebuchet MS" w:hAnsi="Trebuchet MS"/>
        </w:rPr>
      </w:pPr>
      <w:r w:rsidRPr="003534B5">
        <w:rPr>
          <w:rFonts w:ascii="Trebuchet MS" w:hAnsi="Trebuchet MS"/>
        </w:rPr>
        <w:t>Die digitale Pflegeanwendung muss barrierefrei heruntergeladen werden können.</w:t>
      </w:r>
    </w:p>
    <w:p w:rsidR="00981A9F" w:rsidRDefault="00981A9F" w:rsidP="003534B5">
      <w:pPr>
        <w:spacing w:line="360" w:lineRule="auto"/>
        <w:rPr>
          <w:rFonts w:ascii="Trebuchet MS" w:hAnsi="Trebuchet MS"/>
        </w:rPr>
      </w:pPr>
    </w:p>
    <w:p w:rsidR="00942614" w:rsidRPr="003534B5" w:rsidRDefault="00942614" w:rsidP="003534B5">
      <w:pPr>
        <w:spacing w:line="360" w:lineRule="auto"/>
        <w:rPr>
          <w:rFonts w:ascii="Trebuchet MS" w:hAnsi="Trebuchet MS"/>
        </w:rPr>
      </w:pPr>
    </w:p>
    <w:p w:rsidR="004A5C9C" w:rsidRPr="00D0539C" w:rsidRDefault="002F4E72" w:rsidP="003534B5">
      <w:pPr>
        <w:spacing w:line="360" w:lineRule="auto"/>
        <w:rPr>
          <w:rFonts w:ascii="Trebuchet MS" w:hAnsi="Trebuchet MS"/>
        </w:rPr>
      </w:pPr>
      <w:r w:rsidRPr="003534B5">
        <w:rPr>
          <w:rFonts w:ascii="Trebuchet MS" w:hAnsi="Trebuchet MS"/>
        </w:rPr>
        <w:t>D</w:t>
      </w:r>
      <w:r w:rsidR="004A5C9C" w:rsidRPr="003534B5">
        <w:rPr>
          <w:rFonts w:ascii="Trebuchet MS" w:hAnsi="Trebuchet MS"/>
        </w:rPr>
        <w:t>üsseldorf</w:t>
      </w:r>
      <w:r w:rsidR="004A5C9C" w:rsidRPr="00D0539C">
        <w:rPr>
          <w:rFonts w:ascii="Trebuchet MS" w:hAnsi="Trebuchet MS"/>
        </w:rPr>
        <w:t xml:space="preserve">/ Berlin, </w:t>
      </w:r>
      <w:r w:rsidR="00B70425" w:rsidRPr="00D0539C">
        <w:rPr>
          <w:rFonts w:ascii="Trebuchet MS" w:hAnsi="Trebuchet MS"/>
        </w:rPr>
        <w:t>1</w:t>
      </w:r>
      <w:r w:rsidR="00083FC2">
        <w:rPr>
          <w:rFonts w:ascii="Trebuchet MS" w:hAnsi="Trebuchet MS"/>
        </w:rPr>
        <w:t>5</w:t>
      </w:r>
      <w:r w:rsidR="00AE01DB" w:rsidRPr="00D0539C">
        <w:rPr>
          <w:rFonts w:ascii="Trebuchet MS" w:hAnsi="Trebuchet MS"/>
        </w:rPr>
        <w:t>.0</w:t>
      </w:r>
      <w:r w:rsidR="00083FC2">
        <w:rPr>
          <w:rFonts w:ascii="Trebuchet MS" w:hAnsi="Trebuchet MS"/>
        </w:rPr>
        <w:t>6</w:t>
      </w:r>
      <w:r w:rsidR="004A5C9C" w:rsidRPr="00D0539C">
        <w:rPr>
          <w:rFonts w:ascii="Trebuchet MS" w:hAnsi="Trebuchet MS"/>
        </w:rPr>
        <w:t>.2022</w:t>
      </w:r>
    </w:p>
    <w:sectPr w:rsidR="004A5C9C" w:rsidRPr="00D0539C"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7F7" w:rsidRDefault="004677F7" w:rsidP="006B56FB">
      <w:r>
        <w:separator/>
      </w:r>
    </w:p>
  </w:endnote>
  <w:endnote w:type="continuationSeparator" w:id="0">
    <w:p w:rsidR="004677F7" w:rsidRDefault="004677F7"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4AF" w:rsidRDefault="007814AF">
    <w:pPr>
      <w:pStyle w:val="Fuzeile"/>
      <w:jc w:val="right"/>
    </w:pPr>
    <w:r>
      <w:fldChar w:fldCharType="begin"/>
    </w:r>
    <w:r>
      <w:instrText>PAGE   \* MERGEFORMAT</w:instrText>
    </w:r>
    <w:r>
      <w:fldChar w:fldCharType="separate"/>
    </w:r>
    <w:r w:rsidR="0083098A">
      <w:rPr>
        <w:noProof/>
      </w:rPr>
      <w:t>4</w:t>
    </w:r>
    <w:r>
      <w:fldChar w:fldCharType="end"/>
    </w:r>
  </w:p>
  <w:p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7F7" w:rsidRDefault="004677F7" w:rsidP="006B56FB">
      <w:r>
        <w:separator/>
      </w:r>
    </w:p>
  </w:footnote>
  <w:footnote w:type="continuationSeparator" w:id="0">
    <w:p w:rsidR="004677F7" w:rsidRDefault="004677F7"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F47"/>
    <w:multiLevelType w:val="multilevel"/>
    <w:tmpl w:val="B0B0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38F5"/>
    <w:multiLevelType w:val="hybridMultilevel"/>
    <w:tmpl w:val="6A6074EA"/>
    <w:lvl w:ilvl="0" w:tplc="1C1255F0">
      <w:start w:val="1"/>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13A3F3C"/>
    <w:multiLevelType w:val="hybridMultilevel"/>
    <w:tmpl w:val="B2E819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3433F56"/>
    <w:multiLevelType w:val="hybridMultilevel"/>
    <w:tmpl w:val="0D3275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632785"/>
    <w:multiLevelType w:val="hybridMultilevel"/>
    <w:tmpl w:val="C99C21A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85C63EB"/>
    <w:multiLevelType w:val="hybridMultilevel"/>
    <w:tmpl w:val="B792FD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A58063F"/>
    <w:multiLevelType w:val="hybridMultilevel"/>
    <w:tmpl w:val="3672239C"/>
    <w:lvl w:ilvl="0" w:tplc="E68E690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C15E7C"/>
    <w:multiLevelType w:val="hybridMultilevel"/>
    <w:tmpl w:val="EBC0AD2C"/>
    <w:lvl w:ilvl="0" w:tplc="E7E62488">
      <w:numFmt w:val="bullet"/>
      <w:lvlText w:val="-"/>
      <w:lvlJc w:val="left"/>
      <w:pPr>
        <w:ind w:left="720" w:hanging="360"/>
      </w:pPr>
      <w:rPr>
        <w:rFonts w:ascii="Verdana" w:eastAsia="Calibri"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140A7515"/>
    <w:multiLevelType w:val="hybridMultilevel"/>
    <w:tmpl w:val="01068A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C60C49"/>
    <w:multiLevelType w:val="hybridMultilevel"/>
    <w:tmpl w:val="2A56AD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673F59"/>
    <w:multiLevelType w:val="hybridMultilevel"/>
    <w:tmpl w:val="D138E7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2A71449"/>
    <w:multiLevelType w:val="hybridMultilevel"/>
    <w:tmpl w:val="EB98EAE2"/>
    <w:lvl w:ilvl="0" w:tplc="FB3E0B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C353429"/>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D4D1D77"/>
    <w:multiLevelType w:val="multilevel"/>
    <w:tmpl w:val="06929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AD0631"/>
    <w:multiLevelType w:val="hybridMultilevel"/>
    <w:tmpl w:val="7018A9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1C33EAD"/>
    <w:multiLevelType w:val="hybridMultilevel"/>
    <w:tmpl w:val="5B2AD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3E7EB8"/>
    <w:multiLevelType w:val="hybridMultilevel"/>
    <w:tmpl w:val="666CC24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C5267DB"/>
    <w:multiLevelType w:val="multilevel"/>
    <w:tmpl w:val="06929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B2058"/>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E4758F5"/>
    <w:multiLevelType w:val="hybridMultilevel"/>
    <w:tmpl w:val="21F8A30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ECB1FCF"/>
    <w:multiLevelType w:val="hybridMultilevel"/>
    <w:tmpl w:val="78105C3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F7B12EA"/>
    <w:multiLevelType w:val="hybridMultilevel"/>
    <w:tmpl w:val="7D721C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FC651BC"/>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4890A94"/>
    <w:multiLevelType w:val="hybridMultilevel"/>
    <w:tmpl w:val="F040859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5CC6271"/>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C2153CE"/>
    <w:multiLevelType w:val="hybridMultilevel"/>
    <w:tmpl w:val="908CC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68723E"/>
    <w:multiLevelType w:val="hybridMultilevel"/>
    <w:tmpl w:val="20D6F7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31" w15:restartNumberingAfterBreak="0">
    <w:nsid w:val="5E9B3B76"/>
    <w:multiLevelType w:val="multilevel"/>
    <w:tmpl w:val="D99E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2C63CE"/>
    <w:multiLevelType w:val="hybridMultilevel"/>
    <w:tmpl w:val="69729EA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1C63F5"/>
    <w:multiLevelType w:val="hybridMultilevel"/>
    <w:tmpl w:val="B7EC8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05729C5"/>
    <w:multiLevelType w:val="hybridMultilevel"/>
    <w:tmpl w:val="20D6F7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52F7D96"/>
    <w:multiLevelType w:val="hybridMultilevel"/>
    <w:tmpl w:val="A0C426D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54A13FA"/>
    <w:multiLevelType w:val="hybridMultilevel"/>
    <w:tmpl w:val="4D06475A"/>
    <w:lvl w:ilvl="0" w:tplc="0D0CC0F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80301C5"/>
    <w:multiLevelType w:val="hybridMultilevel"/>
    <w:tmpl w:val="33EE9986"/>
    <w:lvl w:ilvl="0" w:tplc="AAC23ECA">
      <w:start w:val="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A465D78"/>
    <w:multiLevelType w:val="hybridMultilevel"/>
    <w:tmpl w:val="49C0CA4E"/>
    <w:lvl w:ilvl="0" w:tplc="E18439C2">
      <w:start w:val="9"/>
      <w:numFmt w:val="decimal"/>
      <w:lvlText w:val="%1"/>
      <w:lvlJc w:val="left"/>
      <w:pPr>
        <w:ind w:left="1080" w:hanging="360"/>
      </w:pPr>
      <w:rPr>
        <w:rFonts w:hint="default"/>
        <w:u w:val="none"/>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9" w15:restartNumberingAfterBreak="0">
    <w:nsid w:val="6E533081"/>
    <w:multiLevelType w:val="hybridMultilevel"/>
    <w:tmpl w:val="74E851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2CD7240"/>
    <w:multiLevelType w:val="multilevel"/>
    <w:tmpl w:val="8522D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9E1738"/>
    <w:multiLevelType w:val="hybridMultilevel"/>
    <w:tmpl w:val="20D6F7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0"/>
  </w:num>
  <w:num w:numId="3">
    <w:abstractNumId w:val="14"/>
  </w:num>
  <w:num w:numId="4">
    <w:abstractNumId w:val="13"/>
  </w:num>
  <w:num w:numId="5">
    <w:abstractNumId w:val="12"/>
  </w:num>
  <w:num w:numId="6">
    <w:abstractNumId w:val="40"/>
  </w:num>
  <w:num w:numId="7">
    <w:abstractNumId w:val="26"/>
  </w:num>
  <w:num w:numId="8">
    <w:abstractNumId w:val="0"/>
  </w:num>
  <w:num w:numId="9">
    <w:abstractNumId w:val="9"/>
  </w:num>
  <w:num w:numId="10">
    <w:abstractNumId w:val="2"/>
  </w:num>
  <w:num w:numId="11">
    <w:abstractNumId w:val="35"/>
  </w:num>
  <w:num w:numId="12">
    <w:abstractNumId w:val="24"/>
  </w:num>
  <w:num w:numId="13">
    <w:abstractNumId w:val="5"/>
  </w:num>
  <w:num w:numId="14">
    <w:abstractNumId w:val="33"/>
  </w:num>
  <w:num w:numId="15">
    <w:abstractNumId w:val="19"/>
  </w:num>
  <w:num w:numId="16">
    <w:abstractNumId w:val="41"/>
  </w:num>
  <w:num w:numId="17">
    <w:abstractNumId w:val="39"/>
  </w:num>
  <w:num w:numId="18">
    <w:abstractNumId w:val="28"/>
  </w:num>
  <w:num w:numId="19">
    <w:abstractNumId w:val="18"/>
  </w:num>
  <w:num w:numId="20">
    <w:abstractNumId w:val="17"/>
  </w:num>
  <w:num w:numId="21">
    <w:abstractNumId w:val="21"/>
  </w:num>
  <w:num w:numId="22">
    <w:abstractNumId w:val="37"/>
  </w:num>
  <w:num w:numId="23">
    <w:abstractNumId w:val="20"/>
  </w:num>
  <w:num w:numId="24">
    <w:abstractNumId w:val="6"/>
  </w:num>
  <w:num w:numId="25">
    <w:abstractNumId w:val="25"/>
  </w:num>
  <w:num w:numId="26">
    <w:abstractNumId w:val="27"/>
  </w:num>
  <w:num w:numId="27">
    <w:abstractNumId w:val="15"/>
  </w:num>
  <w:num w:numId="28">
    <w:abstractNumId w:val="4"/>
  </w:num>
  <w:num w:numId="29">
    <w:abstractNumId w:val="16"/>
  </w:num>
  <w:num w:numId="30">
    <w:abstractNumId w:val="34"/>
  </w:num>
  <w:num w:numId="31">
    <w:abstractNumId w:val="36"/>
  </w:num>
  <w:num w:numId="32">
    <w:abstractNumId w:val="29"/>
  </w:num>
  <w:num w:numId="33">
    <w:abstractNumId w:val="11"/>
  </w:num>
  <w:num w:numId="34">
    <w:abstractNumId w:val="42"/>
  </w:num>
  <w:num w:numId="35">
    <w:abstractNumId w:val="38"/>
  </w:num>
  <w:num w:numId="36">
    <w:abstractNumId w:val="10"/>
  </w:num>
  <w:num w:numId="37">
    <w:abstractNumId w:val="22"/>
  </w:num>
  <w:num w:numId="38">
    <w:abstractNumId w:val="31"/>
  </w:num>
  <w:num w:numId="39">
    <w:abstractNumId w:val="32"/>
  </w:num>
  <w:num w:numId="40">
    <w:abstractNumId w:val="23"/>
  </w:num>
  <w:num w:numId="41">
    <w:abstractNumId w:val="7"/>
  </w:num>
  <w:num w:numId="42">
    <w:abstractNumId w:val="8"/>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1C5F"/>
    <w:rsid w:val="00005920"/>
    <w:rsid w:val="00012954"/>
    <w:rsid w:val="0001506A"/>
    <w:rsid w:val="00024928"/>
    <w:rsid w:val="00033A77"/>
    <w:rsid w:val="00034E92"/>
    <w:rsid w:val="00035079"/>
    <w:rsid w:val="00036BA4"/>
    <w:rsid w:val="000373DD"/>
    <w:rsid w:val="00041F78"/>
    <w:rsid w:val="000519A9"/>
    <w:rsid w:val="000546D1"/>
    <w:rsid w:val="00054939"/>
    <w:rsid w:val="00060022"/>
    <w:rsid w:val="000619D9"/>
    <w:rsid w:val="00072C5C"/>
    <w:rsid w:val="00080DED"/>
    <w:rsid w:val="00080DF2"/>
    <w:rsid w:val="00083FC2"/>
    <w:rsid w:val="00092EE9"/>
    <w:rsid w:val="000B7AA2"/>
    <w:rsid w:val="000C4C3E"/>
    <w:rsid w:val="000C5EE4"/>
    <w:rsid w:val="000E00A0"/>
    <w:rsid w:val="000E5582"/>
    <w:rsid w:val="000F3A38"/>
    <w:rsid w:val="00104A07"/>
    <w:rsid w:val="001060AC"/>
    <w:rsid w:val="00106F97"/>
    <w:rsid w:val="001113CD"/>
    <w:rsid w:val="00114AFD"/>
    <w:rsid w:val="00114B3F"/>
    <w:rsid w:val="00117D9D"/>
    <w:rsid w:val="00120813"/>
    <w:rsid w:val="00125E91"/>
    <w:rsid w:val="00132057"/>
    <w:rsid w:val="00133E88"/>
    <w:rsid w:val="001375CD"/>
    <w:rsid w:val="00141C7C"/>
    <w:rsid w:val="001501C6"/>
    <w:rsid w:val="001559A5"/>
    <w:rsid w:val="0016019D"/>
    <w:rsid w:val="0016241C"/>
    <w:rsid w:val="00162C23"/>
    <w:rsid w:val="00162CEA"/>
    <w:rsid w:val="001800E1"/>
    <w:rsid w:val="00184D75"/>
    <w:rsid w:val="00185CDC"/>
    <w:rsid w:val="00187D9A"/>
    <w:rsid w:val="001924E8"/>
    <w:rsid w:val="00192F72"/>
    <w:rsid w:val="0019334F"/>
    <w:rsid w:val="001A2284"/>
    <w:rsid w:val="001A55CB"/>
    <w:rsid w:val="001B3548"/>
    <w:rsid w:val="001C6800"/>
    <w:rsid w:val="001D17E0"/>
    <w:rsid w:val="001D75F6"/>
    <w:rsid w:val="001E1913"/>
    <w:rsid w:val="001E6C75"/>
    <w:rsid w:val="001E78CF"/>
    <w:rsid w:val="001F6848"/>
    <w:rsid w:val="00202052"/>
    <w:rsid w:val="002206AA"/>
    <w:rsid w:val="00220AFE"/>
    <w:rsid w:val="00227358"/>
    <w:rsid w:val="00227DDC"/>
    <w:rsid w:val="00234DF0"/>
    <w:rsid w:val="00235D64"/>
    <w:rsid w:val="00243C79"/>
    <w:rsid w:val="0024530B"/>
    <w:rsid w:val="00245821"/>
    <w:rsid w:val="002468FF"/>
    <w:rsid w:val="00251381"/>
    <w:rsid w:val="0025310B"/>
    <w:rsid w:val="00253BCF"/>
    <w:rsid w:val="00254BD5"/>
    <w:rsid w:val="00257787"/>
    <w:rsid w:val="002704AC"/>
    <w:rsid w:val="00270B90"/>
    <w:rsid w:val="0029263C"/>
    <w:rsid w:val="002A674F"/>
    <w:rsid w:val="002A6833"/>
    <w:rsid w:val="002C420A"/>
    <w:rsid w:val="002C46C5"/>
    <w:rsid w:val="002C513E"/>
    <w:rsid w:val="002D4BFC"/>
    <w:rsid w:val="002D5A6A"/>
    <w:rsid w:val="002E0FE8"/>
    <w:rsid w:val="002E1BC8"/>
    <w:rsid w:val="002E4B46"/>
    <w:rsid w:val="002E5C46"/>
    <w:rsid w:val="002F4E72"/>
    <w:rsid w:val="0030373E"/>
    <w:rsid w:val="003078A7"/>
    <w:rsid w:val="00310BF8"/>
    <w:rsid w:val="003169C7"/>
    <w:rsid w:val="00321B5E"/>
    <w:rsid w:val="00324770"/>
    <w:rsid w:val="0033037C"/>
    <w:rsid w:val="0035331A"/>
    <w:rsid w:val="003534B5"/>
    <w:rsid w:val="00353D27"/>
    <w:rsid w:val="00354001"/>
    <w:rsid w:val="003610D7"/>
    <w:rsid w:val="00362B32"/>
    <w:rsid w:val="00364715"/>
    <w:rsid w:val="00364753"/>
    <w:rsid w:val="003748F0"/>
    <w:rsid w:val="00380422"/>
    <w:rsid w:val="00381457"/>
    <w:rsid w:val="00381E21"/>
    <w:rsid w:val="00392034"/>
    <w:rsid w:val="00392100"/>
    <w:rsid w:val="00392AFD"/>
    <w:rsid w:val="0039428D"/>
    <w:rsid w:val="00394840"/>
    <w:rsid w:val="00394912"/>
    <w:rsid w:val="003A11E2"/>
    <w:rsid w:val="003A3C4E"/>
    <w:rsid w:val="003A6386"/>
    <w:rsid w:val="003B2C3F"/>
    <w:rsid w:val="003B3849"/>
    <w:rsid w:val="003B3AE9"/>
    <w:rsid w:val="003B594E"/>
    <w:rsid w:val="003B6030"/>
    <w:rsid w:val="003C5482"/>
    <w:rsid w:val="003D12D3"/>
    <w:rsid w:val="003D4505"/>
    <w:rsid w:val="003D5A95"/>
    <w:rsid w:val="003E1A52"/>
    <w:rsid w:val="003E37E2"/>
    <w:rsid w:val="003E5254"/>
    <w:rsid w:val="003F0FFE"/>
    <w:rsid w:val="00403574"/>
    <w:rsid w:val="00405390"/>
    <w:rsid w:val="00405EFF"/>
    <w:rsid w:val="00406CA7"/>
    <w:rsid w:val="00407165"/>
    <w:rsid w:val="00413A8C"/>
    <w:rsid w:val="00421FAB"/>
    <w:rsid w:val="0042554A"/>
    <w:rsid w:val="00425D70"/>
    <w:rsid w:val="004359A2"/>
    <w:rsid w:val="004365EC"/>
    <w:rsid w:val="0044417E"/>
    <w:rsid w:val="00444B7E"/>
    <w:rsid w:val="00453463"/>
    <w:rsid w:val="0046071E"/>
    <w:rsid w:val="00466998"/>
    <w:rsid w:val="004677F7"/>
    <w:rsid w:val="00475104"/>
    <w:rsid w:val="00485B1F"/>
    <w:rsid w:val="00490165"/>
    <w:rsid w:val="004A5C9C"/>
    <w:rsid w:val="004A646D"/>
    <w:rsid w:val="004B05F6"/>
    <w:rsid w:val="004B0E1C"/>
    <w:rsid w:val="004C24E4"/>
    <w:rsid w:val="004C76D2"/>
    <w:rsid w:val="004C7C04"/>
    <w:rsid w:val="004D2B4A"/>
    <w:rsid w:val="004D2FA1"/>
    <w:rsid w:val="004D4D80"/>
    <w:rsid w:val="004E095F"/>
    <w:rsid w:val="004E2035"/>
    <w:rsid w:val="004E5CCB"/>
    <w:rsid w:val="004E5D7F"/>
    <w:rsid w:val="004E7E4C"/>
    <w:rsid w:val="004F184E"/>
    <w:rsid w:val="004F208A"/>
    <w:rsid w:val="004F2465"/>
    <w:rsid w:val="004F3D99"/>
    <w:rsid w:val="004F6A41"/>
    <w:rsid w:val="004F776F"/>
    <w:rsid w:val="0050017B"/>
    <w:rsid w:val="005032CB"/>
    <w:rsid w:val="00506B09"/>
    <w:rsid w:val="00506B24"/>
    <w:rsid w:val="005135AE"/>
    <w:rsid w:val="005164C3"/>
    <w:rsid w:val="00522791"/>
    <w:rsid w:val="005244E3"/>
    <w:rsid w:val="00525B7B"/>
    <w:rsid w:val="00536B9A"/>
    <w:rsid w:val="00541858"/>
    <w:rsid w:val="005456BF"/>
    <w:rsid w:val="0054780F"/>
    <w:rsid w:val="00555009"/>
    <w:rsid w:val="005561A4"/>
    <w:rsid w:val="00556EFD"/>
    <w:rsid w:val="00565667"/>
    <w:rsid w:val="00566669"/>
    <w:rsid w:val="00577486"/>
    <w:rsid w:val="00591403"/>
    <w:rsid w:val="005A2869"/>
    <w:rsid w:val="005A6D88"/>
    <w:rsid w:val="005B32C9"/>
    <w:rsid w:val="005B35BE"/>
    <w:rsid w:val="005B6981"/>
    <w:rsid w:val="005C3108"/>
    <w:rsid w:val="005C4619"/>
    <w:rsid w:val="005C4793"/>
    <w:rsid w:val="005C662E"/>
    <w:rsid w:val="005D1ABA"/>
    <w:rsid w:val="005D4301"/>
    <w:rsid w:val="005D5819"/>
    <w:rsid w:val="005E0229"/>
    <w:rsid w:val="005E0D13"/>
    <w:rsid w:val="005F48EC"/>
    <w:rsid w:val="005F491C"/>
    <w:rsid w:val="00602C42"/>
    <w:rsid w:val="00603000"/>
    <w:rsid w:val="006054C3"/>
    <w:rsid w:val="00622ED8"/>
    <w:rsid w:val="0063208C"/>
    <w:rsid w:val="00632676"/>
    <w:rsid w:val="0063467C"/>
    <w:rsid w:val="00636034"/>
    <w:rsid w:val="006374AA"/>
    <w:rsid w:val="006462B8"/>
    <w:rsid w:val="0066612B"/>
    <w:rsid w:val="006737D4"/>
    <w:rsid w:val="00675C74"/>
    <w:rsid w:val="00676E3F"/>
    <w:rsid w:val="0068278A"/>
    <w:rsid w:val="006935D6"/>
    <w:rsid w:val="00697A1D"/>
    <w:rsid w:val="006A0A9F"/>
    <w:rsid w:val="006A5D87"/>
    <w:rsid w:val="006B2645"/>
    <w:rsid w:val="006B5012"/>
    <w:rsid w:val="006B56FB"/>
    <w:rsid w:val="006B5B82"/>
    <w:rsid w:val="006C07B3"/>
    <w:rsid w:val="006C22BE"/>
    <w:rsid w:val="006C2A2B"/>
    <w:rsid w:val="006D1A3C"/>
    <w:rsid w:val="006D5742"/>
    <w:rsid w:val="006E52C5"/>
    <w:rsid w:val="006F0608"/>
    <w:rsid w:val="00700B57"/>
    <w:rsid w:val="00702943"/>
    <w:rsid w:val="007048F7"/>
    <w:rsid w:val="00704BF4"/>
    <w:rsid w:val="00705A03"/>
    <w:rsid w:val="00710489"/>
    <w:rsid w:val="00713053"/>
    <w:rsid w:val="00734C19"/>
    <w:rsid w:val="007352BD"/>
    <w:rsid w:val="00737052"/>
    <w:rsid w:val="00742342"/>
    <w:rsid w:val="00753E67"/>
    <w:rsid w:val="00766119"/>
    <w:rsid w:val="00774969"/>
    <w:rsid w:val="007814AF"/>
    <w:rsid w:val="00785203"/>
    <w:rsid w:val="00786C3E"/>
    <w:rsid w:val="00790BCD"/>
    <w:rsid w:val="00791C5E"/>
    <w:rsid w:val="00795AD8"/>
    <w:rsid w:val="00797BAB"/>
    <w:rsid w:val="007A171C"/>
    <w:rsid w:val="007A646E"/>
    <w:rsid w:val="007B0538"/>
    <w:rsid w:val="007B187C"/>
    <w:rsid w:val="007C31C3"/>
    <w:rsid w:val="007C330D"/>
    <w:rsid w:val="007C377F"/>
    <w:rsid w:val="007C3C64"/>
    <w:rsid w:val="007C751F"/>
    <w:rsid w:val="007D200A"/>
    <w:rsid w:val="007D338C"/>
    <w:rsid w:val="007E04FB"/>
    <w:rsid w:val="007E74C4"/>
    <w:rsid w:val="007E7570"/>
    <w:rsid w:val="007F00C7"/>
    <w:rsid w:val="007F1B08"/>
    <w:rsid w:val="007F4BF1"/>
    <w:rsid w:val="00804847"/>
    <w:rsid w:val="00807677"/>
    <w:rsid w:val="008133F3"/>
    <w:rsid w:val="008143E5"/>
    <w:rsid w:val="00817F35"/>
    <w:rsid w:val="00820616"/>
    <w:rsid w:val="0083098A"/>
    <w:rsid w:val="0083240C"/>
    <w:rsid w:val="008354E4"/>
    <w:rsid w:val="008370B7"/>
    <w:rsid w:val="00837DBF"/>
    <w:rsid w:val="00845311"/>
    <w:rsid w:val="008461AB"/>
    <w:rsid w:val="00851579"/>
    <w:rsid w:val="00861EDD"/>
    <w:rsid w:val="008646F2"/>
    <w:rsid w:val="008667FE"/>
    <w:rsid w:val="00870344"/>
    <w:rsid w:val="0087145B"/>
    <w:rsid w:val="00880203"/>
    <w:rsid w:val="008807D4"/>
    <w:rsid w:val="0088306A"/>
    <w:rsid w:val="008A6C52"/>
    <w:rsid w:val="008C03FB"/>
    <w:rsid w:val="008C57ED"/>
    <w:rsid w:val="008C726C"/>
    <w:rsid w:val="008E158F"/>
    <w:rsid w:val="008F1374"/>
    <w:rsid w:val="008F5F48"/>
    <w:rsid w:val="00900314"/>
    <w:rsid w:val="009034D8"/>
    <w:rsid w:val="0091415A"/>
    <w:rsid w:val="009164D0"/>
    <w:rsid w:val="00921BF6"/>
    <w:rsid w:val="00922EAC"/>
    <w:rsid w:val="00934059"/>
    <w:rsid w:val="00942614"/>
    <w:rsid w:val="0094487A"/>
    <w:rsid w:val="00946BB9"/>
    <w:rsid w:val="00956139"/>
    <w:rsid w:val="009577B4"/>
    <w:rsid w:val="009577D4"/>
    <w:rsid w:val="00960B64"/>
    <w:rsid w:val="00977DF2"/>
    <w:rsid w:val="00981A9F"/>
    <w:rsid w:val="00982316"/>
    <w:rsid w:val="009835C2"/>
    <w:rsid w:val="00983697"/>
    <w:rsid w:val="009941CB"/>
    <w:rsid w:val="009A0384"/>
    <w:rsid w:val="009B4381"/>
    <w:rsid w:val="009B6A93"/>
    <w:rsid w:val="009B7DE6"/>
    <w:rsid w:val="009B7F34"/>
    <w:rsid w:val="009C0F3C"/>
    <w:rsid w:val="009C1287"/>
    <w:rsid w:val="009C14E7"/>
    <w:rsid w:val="009C7E53"/>
    <w:rsid w:val="009D06EE"/>
    <w:rsid w:val="009D47DA"/>
    <w:rsid w:val="009D6F0A"/>
    <w:rsid w:val="009E1E5D"/>
    <w:rsid w:val="009E7E8E"/>
    <w:rsid w:val="009F00BC"/>
    <w:rsid w:val="009F4193"/>
    <w:rsid w:val="00A007A6"/>
    <w:rsid w:val="00A02386"/>
    <w:rsid w:val="00A07EAF"/>
    <w:rsid w:val="00A13FFA"/>
    <w:rsid w:val="00A17EBA"/>
    <w:rsid w:val="00A2149E"/>
    <w:rsid w:val="00A222ED"/>
    <w:rsid w:val="00A313DE"/>
    <w:rsid w:val="00A42EDE"/>
    <w:rsid w:val="00A43D49"/>
    <w:rsid w:val="00A475FE"/>
    <w:rsid w:val="00A47FE1"/>
    <w:rsid w:val="00A5107D"/>
    <w:rsid w:val="00A51EE5"/>
    <w:rsid w:val="00A54FA8"/>
    <w:rsid w:val="00A55743"/>
    <w:rsid w:val="00A60607"/>
    <w:rsid w:val="00A8227F"/>
    <w:rsid w:val="00A87387"/>
    <w:rsid w:val="00A9410B"/>
    <w:rsid w:val="00A97473"/>
    <w:rsid w:val="00AA330B"/>
    <w:rsid w:val="00AB0BF6"/>
    <w:rsid w:val="00AB2BD2"/>
    <w:rsid w:val="00AB7ACE"/>
    <w:rsid w:val="00AC2EC3"/>
    <w:rsid w:val="00AC54F1"/>
    <w:rsid w:val="00AD1B0A"/>
    <w:rsid w:val="00AD29ED"/>
    <w:rsid w:val="00AD3BD2"/>
    <w:rsid w:val="00AD3F82"/>
    <w:rsid w:val="00AE01DB"/>
    <w:rsid w:val="00AF1666"/>
    <w:rsid w:val="00B00629"/>
    <w:rsid w:val="00B06AE1"/>
    <w:rsid w:val="00B1389F"/>
    <w:rsid w:val="00B147FA"/>
    <w:rsid w:val="00B14BB5"/>
    <w:rsid w:val="00B15E9E"/>
    <w:rsid w:val="00B26531"/>
    <w:rsid w:val="00B279E3"/>
    <w:rsid w:val="00B27B89"/>
    <w:rsid w:val="00B27E76"/>
    <w:rsid w:val="00B43775"/>
    <w:rsid w:val="00B506C1"/>
    <w:rsid w:val="00B6208E"/>
    <w:rsid w:val="00B62F37"/>
    <w:rsid w:val="00B64437"/>
    <w:rsid w:val="00B70425"/>
    <w:rsid w:val="00B726E7"/>
    <w:rsid w:val="00B72BD8"/>
    <w:rsid w:val="00B75C07"/>
    <w:rsid w:val="00B821FE"/>
    <w:rsid w:val="00B8480D"/>
    <w:rsid w:val="00BA4009"/>
    <w:rsid w:val="00BA4AE6"/>
    <w:rsid w:val="00BB0860"/>
    <w:rsid w:val="00BB40B6"/>
    <w:rsid w:val="00BD6B45"/>
    <w:rsid w:val="00C162C9"/>
    <w:rsid w:val="00C24509"/>
    <w:rsid w:val="00C30EDC"/>
    <w:rsid w:val="00C35C08"/>
    <w:rsid w:val="00C37D94"/>
    <w:rsid w:val="00C4053B"/>
    <w:rsid w:val="00C40C05"/>
    <w:rsid w:val="00C46DC8"/>
    <w:rsid w:val="00C5114F"/>
    <w:rsid w:val="00C6556B"/>
    <w:rsid w:val="00C65C00"/>
    <w:rsid w:val="00C74A87"/>
    <w:rsid w:val="00C82421"/>
    <w:rsid w:val="00C84A00"/>
    <w:rsid w:val="00C8735C"/>
    <w:rsid w:val="00CA06DF"/>
    <w:rsid w:val="00CB1EC9"/>
    <w:rsid w:val="00CB2110"/>
    <w:rsid w:val="00CC1F98"/>
    <w:rsid w:val="00CC4855"/>
    <w:rsid w:val="00CC7324"/>
    <w:rsid w:val="00D03473"/>
    <w:rsid w:val="00D0539C"/>
    <w:rsid w:val="00D123B1"/>
    <w:rsid w:val="00D17BAB"/>
    <w:rsid w:val="00D238B4"/>
    <w:rsid w:val="00D318BB"/>
    <w:rsid w:val="00D354B5"/>
    <w:rsid w:val="00D36C3F"/>
    <w:rsid w:val="00D43C86"/>
    <w:rsid w:val="00D4425C"/>
    <w:rsid w:val="00D5123A"/>
    <w:rsid w:val="00D51D1C"/>
    <w:rsid w:val="00D5253F"/>
    <w:rsid w:val="00D57AD1"/>
    <w:rsid w:val="00D62150"/>
    <w:rsid w:val="00D6316B"/>
    <w:rsid w:val="00D632FB"/>
    <w:rsid w:val="00D653E2"/>
    <w:rsid w:val="00D7079D"/>
    <w:rsid w:val="00D7313F"/>
    <w:rsid w:val="00D74D26"/>
    <w:rsid w:val="00D82005"/>
    <w:rsid w:val="00D826F8"/>
    <w:rsid w:val="00D839F2"/>
    <w:rsid w:val="00D8405D"/>
    <w:rsid w:val="00D861B5"/>
    <w:rsid w:val="00D87F03"/>
    <w:rsid w:val="00D9000D"/>
    <w:rsid w:val="00D905AA"/>
    <w:rsid w:val="00D90B29"/>
    <w:rsid w:val="00DB4597"/>
    <w:rsid w:val="00DB7E5A"/>
    <w:rsid w:val="00DB7FBC"/>
    <w:rsid w:val="00DC10BD"/>
    <w:rsid w:val="00DC2455"/>
    <w:rsid w:val="00DC27FA"/>
    <w:rsid w:val="00DC5D21"/>
    <w:rsid w:val="00DD48AD"/>
    <w:rsid w:val="00DE184B"/>
    <w:rsid w:val="00DE6C00"/>
    <w:rsid w:val="00E050E5"/>
    <w:rsid w:val="00E07702"/>
    <w:rsid w:val="00E13DB8"/>
    <w:rsid w:val="00E333BE"/>
    <w:rsid w:val="00E33F9B"/>
    <w:rsid w:val="00E402E0"/>
    <w:rsid w:val="00E443BD"/>
    <w:rsid w:val="00E54829"/>
    <w:rsid w:val="00E55F39"/>
    <w:rsid w:val="00E6710C"/>
    <w:rsid w:val="00E732E4"/>
    <w:rsid w:val="00E75618"/>
    <w:rsid w:val="00E82A78"/>
    <w:rsid w:val="00E82EE9"/>
    <w:rsid w:val="00E84EB7"/>
    <w:rsid w:val="00E87DB2"/>
    <w:rsid w:val="00E90A31"/>
    <w:rsid w:val="00E96743"/>
    <w:rsid w:val="00E975BB"/>
    <w:rsid w:val="00EA1274"/>
    <w:rsid w:val="00EA6858"/>
    <w:rsid w:val="00EB3F0B"/>
    <w:rsid w:val="00EB59A6"/>
    <w:rsid w:val="00EB63CF"/>
    <w:rsid w:val="00EC176B"/>
    <w:rsid w:val="00EC43C5"/>
    <w:rsid w:val="00ED5CFB"/>
    <w:rsid w:val="00EF0779"/>
    <w:rsid w:val="00EF183B"/>
    <w:rsid w:val="00EF5DD2"/>
    <w:rsid w:val="00F3312E"/>
    <w:rsid w:val="00F349BF"/>
    <w:rsid w:val="00F3693C"/>
    <w:rsid w:val="00F426B8"/>
    <w:rsid w:val="00F46B69"/>
    <w:rsid w:val="00F52420"/>
    <w:rsid w:val="00F630B8"/>
    <w:rsid w:val="00F65B8B"/>
    <w:rsid w:val="00F65C5A"/>
    <w:rsid w:val="00F70356"/>
    <w:rsid w:val="00F71F59"/>
    <w:rsid w:val="00F740D7"/>
    <w:rsid w:val="00F96FE2"/>
    <w:rsid w:val="00FB0E73"/>
    <w:rsid w:val="00FB1B99"/>
    <w:rsid w:val="00FB5E39"/>
    <w:rsid w:val="00FC0A83"/>
    <w:rsid w:val="00FC0AB4"/>
    <w:rsid w:val="00FC4693"/>
    <w:rsid w:val="00FC63BF"/>
    <w:rsid w:val="00FD3A7E"/>
    <w:rsid w:val="00FD5CFC"/>
    <w:rsid w:val="00FD6523"/>
    <w:rsid w:val="00FE0F44"/>
    <w:rsid w:val="00FE190E"/>
    <w:rsid w:val="00FE4F26"/>
    <w:rsid w:val="00FE6256"/>
    <w:rsid w:val="00FF002D"/>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A19C17-D7E7-4642-9D93-EFD2EAA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 w:type="character" w:customStyle="1" w:styleId="markedcontent">
    <w:name w:val="markedcontent"/>
    <w:rsid w:val="00FB5E39"/>
  </w:style>
  <w:style w:type="character" w:customStyle="1" w:styleId="css-901oao">
    <w:name w:val="css-901oao"/>
    <w:rsid w:val="00141C7C"/>
  </w:style>
  <w:style w:type="character" w:styleId="Kommentarzeichen">
    <w:name w:val="annotation reference"/>
    <w:basedOn w:val="Absatz-Standardschriftart"/>
    <w:uiPriority w:val="99"/>
    <w:semiHidden/>
    <w:unhideWhenUsed/>
    <w:rsid w:val="00D74D26"/>
    <w:rPr>
      <w:sz w:val="16"/>
      <w:szCs w:val="16"/>
    </w:rPr>
  </w:style>
  <w:style w:type="paragraph" w:styleId="Kommentartext">
    <w:name w:val="annotation text"/>
    <w:basedOn w:val="Standard"/>
    <w:link w:val="KommentartextZchn"/>
    <w:uiPriority w:val="99"/>
    <w:unhideWhenUsed/>
    <w:rsid w:val="00D74D26"/>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D74D26"/>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140119565">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44886476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980383319">
      <w:bodyDiv w:val="1"/>
      <w:marLeft w:val="0"/>
      <w:marRight w:val="0"/>
      <w:marTop w:val="0"/>
      <w:marBottom w:val="0"/>
      <w:divBdr>
        <w:top w:val="none" w:sz="0" w:space="0" w:color="auto"/>
        <w:left w:val="none" w:sz="0" w:space="0" w:color="auto"/>
        <w:bottom w:val="none" w:sz="0" w:space="0" w:color="auto"/>
        <w:right w:val="none" w:sz="0" w:space="0" w:color="auto"/>
      </w:divBdr>
      <w:divsChild>
        <w:div w:id="900406922">
          <w:marLeft w:val="0"/>
          <w:marRight w:val="0"/>
          <w:marTop w:val="0"/>
          <w:marBottom w:val="0"/>
          <w:divBdr>
            <w:top w:val="none" w:sz="0" w:space="0" w:color="auto"/>
            <w:left w:val="none" w:sz="0" w:space="0" w:color="auto"/>
            <w:bottom w:val="none" w:sz="0" w:space="0" w:color="auto"/>
            <w:right w:val="none" w:sz="0" w:space="0" w:color="auto"/>
          </w:divBdr>
        </w:div>
        <w:div w:id="573395147">
          <w:marLeft w:val="0"/>
          <w:marRight w:val="0"/>
          <w:marTop w:val="0"/>
          <w:marBottom w:val="0"/>
          <w:divBdr>
            <w:top w:val="none" w:sz="0" w:space="0" w:color="auto"/>
            <w:left w:val="none" w:sz="0" w:space="0" w:color="auto"/>
            <w:bottom w:val="none" w:sz="0" w:space="0" w:color="auto"/>
            <w:right w:val="none" w:sz="0" w:space="0" w:color="auto"/>
          </w:divBdr>
        </w:div>
        <w:div w:id="289015669">
          <w:marLeft w:val="0"/>
          <w:marRight w:val="0"/>
          <w:marTop w:val="0"/>
          <w:marBottom w:val="0"/>
          <w:divBdr>
            <w:top w:val="none" w:sz="0" w:space="0" w:color="auto"/>
            <w:left w:val="none" w:sz="0" w:space="0" w:color="auto"/>
            <w:bottom w:val="none" w:sz="0" w:space="0" w:color="auto"/>
            <w:right w:val="none" w:sz="0" w:space="0" w:color="auto"/>
          </w:divBdr>
        </w:div>
        <w:div w:id="772820519">
          <w:marLeft w:val="0"/>
          <w:marRight w:val="0"/>
          <w:marTop w:val="0"/>
          <w:marBottom w:val="0"/>
          <w:divBdr>
            <w:top w:val="none" w:sz="0" w:space="0" w:color="auto"/>
            <w:left w:val="none" w:sz="0" w:space="0" w:color="auto"/>
            <w:bottom w:val="none" w:sz="0" w:space="0" w:color="auto"/>
            <w:right w:val="none" w:sz="0" w:space="0" w:color="auto"/>
          </w:divBdr>
        </w:div>
        <w:div w:id="1576164987">
          <w:marLeft w:val="0"/>
          <w:marRight w:val="0"/>
          <w:marTop w:val="0"/>
          <w:marBottom w:val="0"/>
          <w:divBdr>
            <w:top w:val="none" w:sz="0" w:space="0" w:color="auto"/>
            <w:left w:val="none" w:sz="0" w:space="0" w:color="auto"/>
            <w:bottom w:val="none" w:sz="0" w:space="0" w:color="auto"/>
            <w:right w:val="none" w:sz="0" w:space="0" w:color="auto"/>
          </w:divBdr>
        </w:div>
      </w:divsChild>
    </w:div>
    <w:div w:id="1176647570">
      <w:bodyDiv w:val="1"/>
      <w:marLeft w:val="0"/>
      <w:marRight w:val="0"/>
      <w:marTop w:val="0"/>
      <w:marBottom w:val="0"/>
      <w:divBdr>
        <w:top w:val="none" w:sz="0" w:space="0" w:color="auto"/>
        <w:left w:val="none" w:sz="0" w:space="0" w:color="auto"/>
        <w:bottom w:val="none" w:sz="0" w:space="0" w:color="auto"/>
        <w:right w:val="none" w:sz="0" w:space="0" w:color="auto"/>
      </w:divBdr>
    </w:div>
    <w:div w:id="1308321806">
      <w:bodyDiv w:val="1"/>
      <w:marLeft w:val="0"/>
      <w:marRight w:val="0"/>
      <w:marTop w:val="0"/>
      <w:marBottom w:val="0"/>
      <w:divBdr>
        <w:top w:val="none" w:sz="0" w:space="0" w:color="auto"/>
        <w:left w:val="none" w:sz="0" w:space="0" w:color="auto"/>
        <w:bottom w:val="none" w:sz="0" w:space="0" w:color="auto"/>
        <w:right w:val="none" w:sz="0" w:space="0" w:color="auto"/>
      </w:divBdr>
      <w:divsChild>
        <w:div w:id="1411121826">
          <w:marLeft w:val="0"/>
          <w:marRight w:val="0"/>
          <w:marTop w:val="0"/>
          <w:marBottom w:val="0"/>
          <w:divBdr>
            <w:top w:val="none" w:sz="0" w:space="0" w:color="auto"/>
            <w:left w:val="none" w:sz="0" w:space="0" w:color="auto"/>
            <w:bottom w:val="none" w:sz="0" w:space="0" w:color="auto"/>
            <w:right w:val="none" w:sz="0" w:space="0" w:color="auto"/>
          </w:divBdr>
        </w:div>
        <w:div w:id="2141723586">
          <w:marLeft w:val="0"/>
          <w:marRight w:val="0"/>
          <w:marTop w:val="0"/>
          <w:marBottom w:val="0"/>
          <w:divBdr>
            <w:top w:val="none" w:sz="0" w:space="0" w:color="auto"/>
            <w:left w:val="none" w:sz="0" w:space="0" w:color="auto"/>
            <w:bottom w:val="none" w:sz="0" w:space="0" w:color="auto"/>
            <w:right w:val="none" w:sz="0" w:space="0" w:color="auto"/>
          </w:divBdr>
        </w:div>
        <w:div w:id="1910577139">
          <w:marLeft w:val="0"/>
          <w:marRight w:val="0"/>
          <w:marTop w:val="0"/>
          <w:marBottom w:val="0"/>
          <w:divBdr>
            <w:top w:val="none" w:sz="0" w:space="0" w:color="auto"/>
            <w:left w:val="none" w:sz="0" w:space="0" w:color="auto"/>
            <w:bottom w:val="none" w:sz="0" w:space="0" w:color="auto"/>
            <w:right w:val="none" w:sz="0" w:space="0" w:color="auto"/>
          </w:divBdr>
        </w:div>
      </w:divsChild>
    </w:div>
    <w:div w:id="1349217493">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700006318">
      <w:bodyDiv w:val="1"/>
      <w:marLeft w:val="0"/>
      <w:marRight w:val="0"/>
      <w:marTop w:val="0"/>
      <w:marBottom w:val="0"/>
      <w:divBdr>
        <w:top w:val="none" w:sz="0" w:space="0" w:color="auto"/>
        <w:left w:val="none" w:sz="0" w:space="0" w:color="auto"/>
        <w:bottom w:val="none" w:sz="0" w:space="0" w:color="auto"/>
        <w:right w:val="none" w:sz="0" w:space="0" w:color="auto"/>
      </w:divBdr>
    </w:div>
    <w:div w:id="1742293009">
      <w:bodyDiv w:val="1"/>
      <w:marLeft w:val="0"/>
      <w:marRight w:val="0"/>
      <w:marTop w:val="0"/>
      <w:marBottom w:val="0"/>
      <w:divBdr>
        <w:top w:val="none" w:sz="0" w:space="0" w:color="auto"/>
        <w:left w:val="none" w:sz="0" w:space="0" w:color="auto"/>
        <w:bottom w:val="none" w:sz="0" w:space="0" w:color="auto"/>
        <w:right w:val="none" w:sz="0" w:space="0" w:color="auto"/>
      </w:divBdr>
    </w:div>
    <w:div w:id="1748260818">
      <w:bodyDiv w:val="1"/>
      <w:marLeft w:val="0"/>
      <w:marRight w:val="0"/>
      <w:marTop w:val="0"/>
      <w:marBottom w:val="0"/>
      <w:divBdr>
        <w:top w:val="none" w:sz="0" w:space="0" w:color="auto"/>
        <w:left w:val="none" w:sz="0" w:space="0" w:color="auto"/>
        <w:bottom w:val="none" w:sz="0" w:space="0" w:color="auto"/>
        <w:right w:val="none" w:sz="0" w:space="0" w:color="auto"/>
      </w:divBdr>
    </w:div>
    <w:div w:id="1812866890">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 w:id="1928492706">
      <w:bodyDiv w:val="1"/>
      <w:marLeft w:val="0"/>
      <w:marRight w:val="0"/>
      <w:marTop w:val="0"/>
      <w:marBottom w:val="0"/>
      <w:divBdr>
        <w:top w:val="none" w:sz="0" w:space="0" w:color="auto"/>
        <w:left w:val="none" w:sz="0" w:space="0" w:color="auto"/>
        <w:bottom w:val="none" w:sz="0" w:space="0" w:color="auto"/>
        <w:right w:val="none" w:sz="0" w:space="0" w:color="auto"/>
      </w:divBdr>
      <w:divsChild>
        <w:div w:id="1901406868">
          <w:marLeft w:val="0"/>
          <w:marRight w:val="0"/>
          <w:marTop w:val="0"/>
          <w:marBottom w:val="0"/>
          <w:divBdr>
            <w:top w:val="none" w:sz="0" w:space="0" w:color="auto"/>
            <w:left w:val="none" w:sz="0" w:space="0" w:color="auto"/>
            <w:bottom w:val="none" w:sz="0" w:space="0" w:color="auto"/>
            <w:right w:val="none" w:sz="0" w:space="0" w:color="auto"/>
          </w:divBdr>
          <w:divsChild>
            <w:div w:id="1598296335">
              <w:marLeft w:val="0"/>
              <w:marRight w:val="0"/>
              <w:marTop w:val="0"/>
              <w:marBottom w:val="0"/>
              <w:divBdr>
                <w:top w:val="none" w:sz="0" w:space="0" w:color="auto"/>
                <w:left w:val="none" w:sz="0" w:space="0" w:color="auto"/>
                <w:bottom w:val="none" w:sz="0" w:space="0" w:color="auto"/>
                <w:right w:val="none" w:sz="0" w:space="0" w:color="auto"/>
              </w:divBdr>
              <w:divsChild>
                <w:div w:id="1374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18061-529C-4E53-8999-6C1FDAEB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802</Words>
  <Characters>5056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5847</CharactersWithSpaces>
  <SharedDoc>false</SharedDoc>
  <HLinks>
    <vt:vector size="18" baseType="variant">
      <vt:variant>
        <vt:i4>2752519</vt:i4>
      </vt:variant>
      <vt:variant>
        <vt:i4>6</vt:i4>
      </vt:variant>
      <vt:variant>
        <vt:i4>0</vt:i4>
      </vt:variant>
      <vt:variant>
        <vt:i4>5</vt:i4>
      </vt:variant>
      <vt:variant>
        <vt:lpwstr>https://www.science.org/doi/10.1126/science.abm3087?utm_campaign=SciMag&amp;utm_source=Social&amp;utm_medium=Twitter</vt:lpwstr>
      </vt:variant>
      <vt:variant>
        <vt:lpwstr/>
      </vt:variant>
      <vt:variant>
        <vt:i4>4849742</vt:i4>
      </vt:variant>
      <vt:variant>
        <vt:i4>3</vt:i4>
      </vt:variant>
      <vt:variant>
        <vt:i4>0</vt:i4>
      </vt:variant>
      <vt:variant>
        <vt:i4>5</vt:i4>
      </vt:variant>
      <vt:variant>
        <vt:lpwstr>https://www.fda.gov/media/155050/download</vt:lpwstr>
      </vt:variant>
      <vt:variant>
        <vt:lpwstr/>
      </vt:variant>
      <vt:variant>
        <vt:i4>8061034</vt:i4>
      </vt:variant>
      <vt:variant>
        <vt:i4>0</vt:i4>
      </vt:variant>
      <vt:variant>
        <vt:i4>0</vt:i4>
      </vt:variant>
      <vt:variant>
        <vt:i4>5</vt:i4>
      </vt:variant>
      <vt:variant>
        <vt:lpwstr>https://verfassungsblog.de/verfassungsmasigkeit-einer-impfpflicht/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Mehtap Ergen</cp:lastModifiedBy>
  <cp:revision>4</cp:revision>
  <cp:lastPrinted>2015-09-29T13:32:00Z</cp:lastPrinted>
  <dcterms:created xsi:type="dcterms:W3CDTF">2022-06-15T07:24:00Z</dcterms:created>
  <dcterms:modified xsi:type="dcterms:W3CDTF">2022-06-16T14:03:00Z</dcterms:modified>
</cp:coreProperties>
</file>