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40" w:type="dxa"/>
        <w:tblLook w:val="01E0" w:firstRow="1" w:lastRow="1" w:firstColumn="1" w:lastColumn="1" w:noHBand="0" w:noVBand="0"/>
      </w:tblPr>
      <w:tblGrid>
        <w:gridCol w:w="5229"/>
        <w:gridCol w:w="6211"/>
      </w:tblGrid>
      <w:tr w:rsidR="006B56FB" w:rsidTr="006B56FB">
        <w:trPr>
          <w:trHeight w:val="2153"/>
        </w:trPr>
        <w:tc>
          <w:tcPr>
            <w:tcW w:w="5229" w:type="dxa"/>
          </w:tcPr>
          <w:p w:rsidR="006B56FB" w:rsidRDefault="006B56FB" w:rsidP="006B56FB">
            <w:pPr>
              <w:jc w:val="both"/>
              <w:rPr>
                <w:rFonts w:ascii="Trebuchet MS" w:hAnsi="Trebuchet MS"/>
              </w:rPr>
            </w:pPr>
          </w:p>
          <w:p w:rsidR="006B56FB" w:rsidRDefault="003D5A95" w:rsidP="006B56FB">
            <w:pPr>
              <w:jc w:val="both"/>
              <w:rPr>
                <w:rFonts w:ascii="Trebuchet MS" w:hAnsi="Trebuchet MS"/>
              </w:rPr>
            </w:pPr>
            <w:r>
              <w:rPr>
                <w:rFonts w:ascii="Trebuchet MS" w:hAnsi="Trebuchet MS"/>
                <w:noProof/>
              </w:rPr>
              <w:drawing>
                <wp:inline distT="0" distB="0" distL="0" distR="0">
                  <wp:extent cx="1682750" cy="1244600"/>
                  <wp:effectExtent l="0" t="0" r="0" b="0"/>
                  <wp:docPr id="1" name="Bild 1" descr="Die Grafik &quot;file:///Z:/Verschiedenes/BAG_Logo.jpg&quot; kann nicht angezeigt werden, weil sie Fehl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rafik &quot;file:///Z:/Verschiedenes/BAG_Logo.jpg&quot; kann nicht angezeigt werden, weil sie Fehler enthä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244600"/>
                          </a:xfrm>
                          <a:prstGeom prst="rect">
                            <a:avLst/>
                          </a:prstGeom>
                          <a:noFill/>
                          <a:ln>
                            <a:noFill/>
                          </a:ln>
                        </pic:spPr>
                      </pic:pic>
                    </a:graphicData>
                  </a:graphic>
                </wp:inline>
              </w:drawing>
            </w:r>
          </w:p>
        </w:tc>
        <w:tc>
          <w:tcPr>
            <w:tcW w:w="6211" w:type="dxa"/>
          </w:tcPr>
          <w:p w:rsidR="006B56FB" w:rsidRDefault="006B56FB" w:rsidP="006B56FB">
            <w:pPr>
              <w:jc w:val="both"/>
              <w:rPr>
                <w:rFonts w:ascii="Trebuchet MS" w:hAnsi="Trebuchet MS"/>
              </w:rPr>
            </w:pPr>
          </w:p>
          <w:p w:rsidR="006B56FB" w:rsidRDefault="006B56FB" w:rsidP="006B56FB">
            <w:pPr>
              <w:jc w:val="both"/>
              <w:rPr>
                <w:rFonts w:ascii="Trebuchet MS" w:hAnsi="Trebuchet MS"/>
              </w:rPr>
            </w:pPr>
          </w:p>
          <w:p w:rsidR="006B56FB" w:rsidRDefault="006B56FB" w:rsidP="006B56FB">
            <w:pPr>
              <w:jc w:val="both"/>
              <w:rPr>
                <w:rFonts w:ascii="Trebuchet MS" w:hAnsi="Trebuchet MS"/>
              </w:rPr>
            </w:pPr>
            <w:r>
              <w:rPr>
                <w:rFonts w:ascii="Trebuchet MS" w:hAnsi="Trebuchet MS"/>
              </w:rPr>
              <w:t>Bundesarbeitsgemeinschaft Selbsthilfe von</w:t>
            </w:r>
          </w:p>
          <w:p w:rsidR="006B56FB" w:rsidRDefault="006B56FB" w:rsidP="006B56FB">
            <w:pPr>
              <w:jc w:val="both"/>
              <w:rPr>
                <w:rFonts w:ascii="Trebuchet MS" w:hAnsi="Trebuchet MS"/>
              </w:rPr>
            </w:pPr>
            <w:r>
              <w:rPr>
                <w:rFonts w:ascii="Trebuchet MS" w:hAnsi="Trebuchet MS"/>
              </w:rPr>
              <w:t xml:space="preserve">Menschen mit Behinderung und chronischer </w:t>
            </w:r>
          </w:p>
          <w:p w:rsidR="006B56FB" w:rsidRDefault="006B56FB" w:rsidP="006B56FB">
            <w:pPr>
              <w:jc w:val="both"/>
              <w:rPr>
                <w:rFonts w:ascii="Trebuchet MS" w:hAnsi="Trebuchet MS"/>
              </w:rPr>
            </w:pPr>
            <w:r>
              <w:rPr>
                <w:rFonts w:ascii="Trebuchet MS" w:hAnsi="Trebuchet MS"/>
              </w:rPr>
              <w:t xml:space="preserve">Erkrankung und ihren Angehörigen e.V. </w:t>
            </w:r>
          </w:p>
          <w:p w:rsidR="006B56FB" w:rsidRDefault="006B56FB" w:rsidP="006B56FB">
            <w:pPr>
              <w:jc w:val="both"/>
              <w:rPr>
                <w:rFonts w:ascii="Trebuchet MS" w:hAnsi="Trebuchet MS"/>
              </w:rPr>
            </w:pPr>
            <w:r>
              <w:rPr>
                <w:rFonts w:ascii="Trebuchet MS" w:hAnsi="Trebuchet MS"/>
              </w:rPr>
              <w:t xml:space="preserve">BAG SELBSTHILFE </w:t>
            </w:r>
          </w:p>
          <w:p w:rsidR="006B56FB" w:rsidRDefault="006B56FB" w:rsidP="006B56FB">
            <w:pPr>
              <w:jc w:val="both"/>
              <w:rPr>
                <w:rFonts w:ascii="Trebuchet MS" w:hAnsi="Trebuchet MS"/>
              </w:rPr>
            </w:pPr>
            <w:r>
              <w:rPr>
                <w:rFonts w:ascii="Trebuchet MS" w:hAnsi="Trebuchet MS"/>
              </w:rPr>
              <w:t>Kirchfeldstr. 149</w:t>
            </w:r>
          </w:p>
          <w:p w:rsidR="006B56FB" w:rsidRDefault="006B56FB" w:rsidP="006B56FB">
            <w:pPr>
              <w:jc w:val="both"/>
              <w:rPr>
                <w:rFonts w:ascii="Trebuchet MS" w:hAnsi="Trebuchet MS"/>
              </w:rPr>
            </w:pPr>
            <w:r>
              <w:rPr>
                <w:rFonts w:ascii="Trebuchet MS" w:hAnsi="Trebuchet MS"/>
              </w:rPr>
              <w:t>40215 Düsseldorf</w:t>
            </w:r>
          </w:p>
          <w:p w:rsidR="006B56FB" w:rsidRDefault="00795AD8" w:rsidP="006B56FB">
            <w:pPr>
              <w:jc w:val="both"/>
              <w:rPr>
                <w:rFonts w:ascii="Trebuchet MS" w:hAnsi="Trebuchet MS"/>
              </w:rPr>
            </w:pPr>
            <w:r>
              <w:rPr>
                <w:rFonts w:ascii="Trebuchet MS" w:hAnsi="Trebuchet MS"/>
              </w:rPr>
              <w:t>Tel. 0211/31006-0</w:t>
            </w:r>
          </w:p>
          <w:p w:rsidR="006B56FB" w:rsidRDefault="006B56FB" w:rsidP="006B56FB">
            <w:pPr>
              <w:jc w:val="both"/>
              <w:rPr>
                <w:rFonts w:ascii="Trebuchet MS" w:hAnsi="Trebuchet MS"/>
              </w:rPr>
            </w:pPr>
            <w:r>
              <w:rPr>
                <w:rFonts w:ascii="Trebuchet MS" w:hAnsi="Trebuchet MS"/>
              </w:rPr>
              <w:t>Fax. 0211/31006-48</w:t>
            </w:r>
          </w:p>
          <w:p w:rsidR="001E78CF" w:rsidRDefault="001E78CF" w:rsidP="006B56FB">
            <w:pPr>
              <w:jc w:val="both"/>
              <w:rPr>
                <w:rFonts w:ascii="Trebuchet MS" w:hAnsi="Trebuchet MS"/>
              </w:rPr>
            </w:pPr>
          </w:p>
        </w:tc>
      </w:tr>
    </w:tbl>
    <w:p w:rsidR="006B56FB" w:rsidRDefault="006B56FB" w:rsidP="006B56FB">
      <w:pPr>
        <w:jc w:val="both"/>
        <w:rPr>
          <w:rFonts w:ascii="Trebuchet MS" w:hAnsi="Trebuchet MS"/>
        </w:rPr>
      </w:pPr>
    </w:p>
    <w:p w:rsidR="006B56FB" w:rsidRDefault="003D5A95" w:rsidP="006B56FB">
      <w:pPr>
        <w:jc w:val="both"/>
        <w:rPr>
          <w:rFonts w:ascii="Trebuchet MS" w:hAnsi="Trebuchet MS"/>
        </w:rPr>
      </w:pPr>
      <w:r>
        <w:rPr>
          <w:rFonts w:ascii="Trebuchet MS" w:hAnsi="Trebuchet MS"/>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-4445</wp:posOffset>
                </wp:positionV>
                <wp:extent cx="6768465" cy="0"/>
                <wp:effectExtent l="19050" t="18415" r="22860"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302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5pt" to="52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" strokecolor="gray" strokeweight="2.25pt"/>
            </w:pict>
          </mc:Fallback>
        </mc:AlternateContent>
      </w:r>
    </w:p>
    <w:p w:rsidR="00E82EE9" w:rsidRDefault="00E82EE9"/>
    <w:p w:rsidR="005D5819" w:rsidRDefault="005D5819"/>
    <w:p w:rsidR="005D5819" w:rsidRDefault="005D5819"/>
    <w:p w:rsidR="00E82EE9" w:rsidRPr="00E333BE" w:rsidRDefault="00E82EE9">
      <w:pPr>
        <w:jc w:val="center"/>
        <w:rPr>
          <w:rFonts w:ascii="Trebuchet MS" w:hAnsi="Trebuchet MS"/>
          <w:b/>
          <w:sz w:val="36"/>
          <w:szCs w:val="36"/>
        </w:rPr>
      </w:pPr>
      <w:r w:rsidRPr="00E333BE">
        <w:rPr>
          <w:rFonts w:ascii="Trebuchet MS" w:hAnsi="Trebuchet MS"/>
          <w:b/>
          <w:sz w:val="36"/>
          <w:szCs w:val="36"/>
        </w:rPr>
        <w:t>Stellungnahme der</w:t>
      </w:r>
    </w:p>
    <w:p w:rsidR="00E82EE9" w:rsidRPr="00E333BE" w:rsidRDefault="00E82EE9">
      <w:pPr>
        <w:jc w:val="center"/>
        <w:rPr>
          <w:rFonts w:ascii="Trebuchet MS" w:hAnsi="Trebuchet MS"/>
          <w:b/>
          <w:sz w:val="36"/>
          <w:szCs w:val="36"/>
        </w:rPr>
      </w:pPr>
    </w:p>
    <w:p w:rsidR="00E82EE9" w:rsidRPr="00E333BE" w:rsidRDefault="00E82EE9">
      <w:pPr>
        <w:jc w:val="center"/>
        <w:rPr>
          <w:rFonts w:ascii="Trebuchet MS" w:hAnsi="Trebuchet MS"/>
          <w:b/>
          <w:sz w:val="36"/>
          <w:szCs w:val="36"/>
        </w:rPr>
      </w:pPr>
    </w:p>
    <w:p w:rsidR="001E78CF" w:rsidRDefault="00E82EE9">
      <w:pPr>
        <w:jc w:val="center"/>
        <w:rPr>
          <w:rFonts w:ascii="Trebuchet MS" w:hAnsi="Trebuchet MS"/>
          <w:b/>
          <w:sz w:val="36"/>
          <w:szCs w:val="36"/>
        </w:rPr>
      </w:pPr>
      <w:r w:rsidRPr="00E333BE">
        <w:rPr>
          <w:rFonts w:ascii="Trebuchet MS" w:hAnsi="Trebuchet MS"/>
          <w:b/>
          <w:sz w:val="36"/>
          <w:szCs w:val="36"/>
        </w:rPr>
        <w:t xml:space="preserve">Bundesarbeitsgemeinschaft SELBSTHILFE </w:t>
      </w:r>
    </w:p>
    <w:p w:rsidR="001E78CF" w:rsidRDefault="00E82EE9">
      <w:pPr>
        <w:jc w:val="center"/>
        <w:rPr>
          <w:rFonts w:ascii="Trebuchet MS" w:hAnsi="Trebuchet MS"/>
          <w:b/>
          <w:sz w:val="36"/>
          <w:szCs w:val="36"/>
        </w:rPr>
      </w:pPr>
      <w:r w:rsidRPr="00E333BE">
        <w:rPr>
          <w:rFonts w:ascii="Trebuchet MS" w:hAnsi="Trebuchet MS"/>
          <w:b/>
          <w:sz w:val="36"/>
          <w:szCs w:val="36"/>
        </w:rPr>
        <w:t>von Men</w:t>
      </w:r>
      <w:r w:rsidR="001E78CF">
        <w:rPr>
          <w:rFonts w:ascii="Trebuchet MS" w:hAnsi="Trebuchet MS"/>
          <w:b/>
          <w:sz w:val="36"/>
          <w:szCs w:val="36"/>
        </w:rPr>
        <w:t xml:space="preserve">schen mit Behinderung, </w:t>
      </w:r>
    </w:p>
    <w:p w:rsidR="001E78CF" w:rsidRDefault="00E82EE9">
      <w:pPr>
        <w:jc w:val="center"/>
        <w:rPr>
          <w:rFonts w:ascii="Trebuchet MS" w:hAnsi="Trebuchet MS"/>
          <w:b/>
          <w:sz w:val="36"/>
          <w:szCs w:val="36"/>
        </w:rPr>
      </w:pPr>
      <w:r w:rsidRPr="00E333BE">
        <w:rPr>
          <w:rFonts w:ascii="Trebuchet MS" w:hAnsi="Trebuchet MS"/>
          <w:b/>
          <w:sz w:val="36"/>
          <w:szCs w:val="36"/>
        </w:rPr>
        <w:t>ch</w:t>
      </w:r>
      <w:r w:rsidR="001E78CF">
        <w:rPr>
          <w:rFonts w:ascii="Trebuchet MS" w:hAnsi="Trebuchet MS"/>
          <w:b/>
          <w:sz w:val="36"/>
          <w:szCs w:val="36"/>
        </w:rPr>
        <w:t xml:space="preserve">ronischer Erkrankung und ihren </w:t>
      </w:r>
      <w:r w:rsidRPr="00E333BE">
        <w:rPr>
          <w:rFonts w:ascii="Trebuchet MS" w:hAnsi="Trebuchet MS"/>
          <w:b/>
          <w:sz w:val="36"/>
          <w:szCs w:val="36"/>
        </w:rPr>
        <w:t>Angehöri</w:t>
      </w:r>
      <w:r w:rsidR="001E78CF">
        <w:rPr>
          <w:rFonts w:ascii="Trebuchet MS" w:hAnsi="Trebuchet MS"/>
          <w:b/>
          <w:sz w:val="36"/>
          <w:szCs w:val="36"/>
        </w:rPr>
        <w:t xml:space="preserve">gen e.V. </w:t>
      </w:r>
    </w:p>
    <w:p w:rsidR="00083FC2" w:rsidRDefault="001E78CF" w:rsidP="00D7313F">
      <w:pPr>
        <w:jc w:val="center"/>
        <w:rPr>
          <w:rFonts w:ascii="Trebuchet MS" w:hAnsi="Trebuchet MS"/>
          <w:b/>
          <w:sz w:val="36"/>
          <w:szCs w:val="36"/>
        </w:rPr>
      </w:pPr>
      <w:r>
        <w:rPr>
          <w:rFonts w:ascii="Trebuchet MS" w:hAnsi="Trebuchet MS"/>
          <w:b/>
          <w:sz w:val="36"/>
          <w:szCs w:val="36"/>
        </w:rPr>
        <w:t xml:space="preserve">(BAG SELBSTHILFE) </w:t>
      </w:r>
    </w:p>
    <w:p w:rsidR="00025841" w:rsidRDefault="00025841" w:rsidP="00D7313F">
      <w:pPr>
        <w:jc w:val="center"/>
        <w:rPr>
          <w:rFonts w:ascii="Trebuchet MS" w:hAnsi="Trebuchet MS"/>
          <w:b/>
          <w:sz w:val="36"/>
          <w:szCs w:val="36"/>
        </w:rPr>
      </w:pPr>
    </w:p>
    <w:p w:rsidR="003534B5" w:rsidRDefault="00025841" w:rsidP="00D7313F">
      <w:pPr>
        <w:jc w:val="center"/>
        <w:rPr>
          <w:rFonts w:ascii="Trebuchet MS" w:hAnsi="Trebuchet MS"/>
          <w:b/>
          <w:sz w:val="36"/>
          <w:szCs w:val="36"/>
        </w:rPr>
      </w:pPr>
      <w:r>
        <w:rPr>
          <w:rFonts w:ascii="Trebuchet MS" w:hAnsi="Trebuchet MS"/>
          <w:b/>
          <w:sz w:val="36"/>
          <w:szCs w:val="36"/>
        </w:rPr>
        <w:t>Zu eine</w:t>
      </w:r>
      <w:r w:rsidR="00F31091">
        <w:rPr>
          <w:rFonts w:ascii="Trebuchet MS" w:hAnsi="Trebuchet MS"/>
          <w:b/>
          <w:sz w:val="36"/>
          <w:szCs w:val="36"/>
        </w:rPr>
        <w:t>m</w:t>
      </w:r>
      <w:r>
        <w:rPr>
          <w:rFonts w:ascii="Trebuchet MS" w:hAnsi="Trebuchet MS"/>
          <w:b/>
          <w:sz w:val="36"/>
          <w:szCs w:val="36"/>
        </w:rPr>
        <w:t xml:space="preserve"> </w:t>
      </w:r>
    </w:p>
    <w:p w:rsidR="00B64E51" w:rsidRDefault="00B64E51" w:rsidP="00D7313F">
      <w:pPr>
        <w:jc w:val="center"/>
        <w:rPr>
          <w:rFonts w:ascii="Trebuchet MS" w:hAnsi="Trebuchet MS"/>
          <w:b/>
          <w:sz w:val="36"/>
          <w:szCs w:val="36"/>
        </w:rPr>
      </w:pPr>
    </w:p>
    <w:p w:rsidR="00025841" w:rsidRDefault="00025841" w:rsidP="00D7313F">
      <w:pPr>
        <w:jc w:val="center"/>
        <w:rPr>
          <w:rFonts w:ascii="Trebuchet MS" w:hAnsi="Trebuchet MS"/>
          <w:b/>
          <w:sz w:val="36"/>
          <w:szCs w:val="36"/>
        </w:rPr>
      </w:pPr>
      <w:r w:rsidRPr="00025841">
        <w:rPr>
          <w:rFonts w:ascii="Trebuchet MS" w:hAnsi="Trebuchet MS"/>
          <w:b/>
          <w:sz w:val="36"/>
          <w:szCs w:val="36"/>
        </w:rPr>
        <w:t>Entwurf eines Gesetzes zur Stärkung des Schutzes der Bevölkerung und insbesondere vulnerabler Personengruppen vor COVID-19 (COVID-19-SchG)</w:t>
      </w:r>
    </w:p>
    <w:p w:rsidR="00CF76DC" w:rsidRDefault="00CF76DC" w:rsidP="00D7313F">
      <w:pPr>
        <w:jc w:val="center"/>
        <w:rPr>
          <w:rFonts w:ascii="Trebuchet MS" w:hAnsi="Trebuchet MS"/>
          <w:b/>
          <w:sz w:val="36"/>
          <w:szCs w:val="36"/>
        </w:rPr>
      </w:pPr>
    </w:p>
    <w:p w:rsidR="004819BD" w:rsidRDefault="00CF76DC" w:rsidP="00CF76DC">
      <w:pPr>
        <w:pStyle w:val="Listenabsatz"/>
        <w:numPr>
          <w:ilvl w:val="0"/>
          <w:numId w:val="49"/>
        </w:numPr>
        <w:jc w:val="center"/>
        <w:rPr>
          <w:rFonts w:ascii="Trebuchet MS" w:hAnsi="Trebuchet MS"/>
          <w:b/>
          <w:sz w:val="36"/>
          <w:szCs w:val="36"/>
        </w:rPr>
      </w:pPr>
      <w:r>
        <w:rPr>
          <w:rFonts w:ascii="Trebuchet MS" w:hAnsi="Trebuchet MS"/>
          <w:b/>
          <w:sz w:val="36"/>
          <w:szCs w:val="36"/>
        </w:rPr>
        <w:t xml:space="preserve">Anhörung im Ausschuss für Gesundheit am </w:t>
      </w:r>
    </w:p>
    <w:p w:rsidR="00CF76DC" w:rsidRPr="00CF76DC" w:rsidRDefault="00CF76DC" w:rsidP="00CF76DC">
      <w:pPr>
        <w:pStyle w:val="Listenabsatz"/>
        <w:numPr>
          <w:ilvl w:val="0"/>
          <w:numId w:val="49"/>
        </w:numPr>
        <w:jc w:val="center"/>
        <w:rPr>
          <w:rFonts w:ascii="Trebuchet MS" w:hAnsi="Trebuchet MS"/>
          <w:b/>
          <w:sz w:val="36"/>
          <w:szCs w:val="36"/>
        </w:rPr>
      </w:pPr>
      <w:r>
        <w:rPr>
          <w:rFonts w:ascii="Trebuchet MS" w:hAnsi="Trebuchet MS"/>
          <w:b/>
          <w:sz w:val="36"/>
          <w:szCs w:val="36"/>
        </w:rPr>
        <w:t>29. August 2022 -</w:t>
      </w:r>
    </w:p>
    <w:p w:rsidR="00487BF8" w:rsidRDefault="00487BF8" w:rsidP="00487BF8">
      <w:pPr>
        <w:rPr>
          <w:rFonts w:ascii="Trebuchet MS" w:hAnsi="Trebuchet MS"/>
          <w:b/>
          <w:sz w:val="36"/>
          <w:szCs w:val="36"/>
        </w:rPr>
      </w:pPr>
    </w:p>
    <w:p w:rsidR="00025841" w:rsidRDefault="00025841" w:rsidP="00025841">
      <w:pPr>
        <w:spacing w:line="360" w:lineRule="auto"/>
        <w:rPr>
          <w:rFonts w:ascii="Trebuchet MS" w:hAnsi="Trebuchet MS"/>
        </w:rPr>
      </w:pPr>
    </w:p>
    <w:p w:rsidR="00BC167F" w:rsidRDefault="003C5482" w:rsidP="00025841">
      <w:pPr>
        <w:spacing w:line="360" w:lineRule="auto"/>
        <w:rPr>
          <w:rFonts w:ascii="Trebuchet MS" w:hAnsi="Trebuchet MS"/>
        </w:rPr>
      </w:pPr>
      <w:r w:rsidRPr="003534B5">
        <w:rPr>
          <w:rFonts w:ascii="Trebuchet MS" w:hAnsi="Trebuchet MS"/>
        </w:rPr>
        <w:t>Als Dachverband von 1</w:t>
      </w:r>
      <w:r w:rsidR="00394912" w:rsidRPr="003534B5">
        <w:rPr>
          <w:rFonts w:ascii="Trebuchet MS" w:hAnsi="Trebuchet MS"/>
        </w:rPr>
        <w:t>23</w:t>
      </w:r>
      <w:r w:rsidRPr="003534B5">
        <w:rPr>
          <w:rFonts w:ascii="Trebuchet MS" w:hAnsi="Trebuchet MS"/>
        </w:rPr>
        <w:t xml:space="preserve"> Bundesverbänden der Selbsthilfe chronisch kranker und behinderter Menschen und deren Angehörigen sowie von 1</w:t>
      </w:r>
      <w:r w:rsidR="00394912" w:rsidRPr="003534B5">
        <w:rPr>
          <w:rFonts w:ascii="Trebuchet MS" w:hAnsi="Trebuchet MS"/>
        </w:rPr>
        <w:t>2</w:t>
      </w:r>
      <w:r w:rsidRPr="003534B5">
        <w:rPr>
          <w:rFonts w:ascii="Trebuchet MS" w:hAnsi="Trebuchet MS"/>
        </w:rPr>
        <w:t xml:space="preserve"> Landesarbeitsgemeinschaften</w:t>
      </w:r>
      <w:r w:rsidR="00394912" w:rsidRPr="003534B5">
        <w:rPr>
          <w:rFonts w:ascii="Trebuchet MS" w:hAnsi="Trebuchet MS"/>
        </w:rPr>
        <w:t xml:space="preserve"> </w:t>
      </w:r>
      <w:r w:rsidR="00BC7920">
        <w:rPr>
          <w:rFonts w:ascii="Trebuchet MS" w:hAnsi="Trebuchet MS"/>
        </w:rPr>
        <w:t>begrüßt es die BAG SELBSTHILFE</w:t>
      </w:r>
      <w:r w:rsidR="00CF76DC">
        <w:rPr>
          <w:rFonts w:ascii="Trebuchet MS" w:hAnsi="Trebuchet MS"/>
        </w:rPr>
        <w:t xml:space="preserve">, dass die Überwachung der Pandemie </w:t>
      </w:r>
      <w:r w:rsidR="00F42EE2">
        <w:rPr>
          <w:rFonts w:ascii="Trebuchet MS" w:hAnsi="Trebuchet MS"/>
        </w:rPr>
        <w:t xml:space="preserve">mit verschiedenen Maßnahmen </w:t>
      </w:r>
      <w:r w:rsidR="00CF76DC">
        <w:rPr>
          <w:rFonts w:ascii="Trebuchet MS" w:hAnsi="Trebuchet MS"/>
        </w:rPr>
        <w:t xml:space="preserve">verbessert werden soll. Gleichzeitig fehlen dem Entwurf aus ihrer Sicht noch </w:t>
      </w:r>
      <w:r w:rsidR="004819BD">
        <w:rPr>
          <w:rFonts w:ascii="Trebuchet MS" w:hAnsi="Trebuchet MS"/>
        </w:rPr>
        <w:t>weitere</w:t>
      </w:r>
      <w:r w:rsidR="00CF76DC">
        <w:rPr>
          <w:rFonts w:ascii="Trebuchet MS" w:hAnsi="Trebuchet MS"/>
        </w:rPr>
        <w:t xml:space="preserve"> notwendige Maßnahmen zur Begrenzung der </w:t>
      </w:r>
      <w:r w:rsidR="00CF76DC">
        <w:rPr>
          <w:rFonts w:ascii="Trebuchet MS" w:hAnsi="Trebuchet MS"/>
        </w:rPr>
        <w:lastRenderedPageBreak/>
        <w:t xml:space="preserve">Ausbreitung der Pandemie, wie etwa </w:t>
      </w:r>
      <w:r w:rsidR="00FC478F">
        <w:rPr>
          <w:rFonts w:ascii="Trebuchet MS" w:hAnsi="Trebuchet MS"/>
        </w:rPr>
        <w:t>allgemeine bundesweite</w:t>
      </w:r>
      <w:r w:rsidR="00517958">
        <w:rPr>
          <w:rFonts w:ascii="Trebuchet MS" w:hAnsi="Trebuchet MS"/>
        </w:rPr>
        <w:t xml:space="preserve"> </w:t>
      </w:r>
      <w:r w:rsidR="00CF76DC">
        <w:rPr>
          <w:rFonts w:ascii="Trebuchet MS" w:hAnsi="Trebuchet MS"/>
        </w:rPr>
        <w:t>Maskenpflichten</w:t>
      </w:r>
      <w:r w:rsidR="00BC167F">
        <w:rPr>
          <w:rFonts w:ascii="Trebuchet MS" w:hAnsi="Trebuchet MS"/>
        </w:rPr>
        <w:t xml:space="preserve">, die </w:t>
      </w:r>
      <w:r w:rsidR="002D4E57">
        <w:rPr>
          <w:rFonts w:ascii="Trebuchet MS" w:hAnsi="Trebuchet MS"/>
        </w:rPr>
        <w:t xml:space="preserve">aber </w:t>
      </w:r>
      <w:r w:rsidR="00BC167F">
        <w:rPr>
          <w:rFonts w:ascii="Trebuchet MS" w:hAnsi="Trebuchet MS"/>
        </w:rPr>
        <w:t xml:space="preserve">wohl laut </w:t>
      </w:r>
      <w:r w:rsidR="004819BD">
        <w:rPr>
          <w:rFonts w:ascii="Trebuchet MS" w:hAnsi="Trebuchet MS"/>
        </w:rPr>
        <w:t>Presse im</w:t>
      </w:r>
      <w:r w:rsidR="00F42EE2">
        <w:rPr>
          <w:rFonts w:ascii="Trebuchet MS" w:hAnsi="Trebuchet MS"/>
        </w:rPr>
        <w:t xml:space="preserve"> Kabinett</w:t>
      </w:r>
      <w:r w:rsidR="00FC478F">
        <w:rPr>
          <w:rFonts w:ascii="Trebuchet MS" w:hAnsi="Trebuchet MS"/>
        </w:rPr>
        <w:t xml:space="preserve"> – leider nur in begrenzten Umfang -</w:t>
      </w:r>
      <w:r w:rsidR="00BC167F">
        <w:rPr>
          <w:rFonts w:ascii="Trebuchet MS" w:hAnsi="Trebuchet MS"/>
        </w:rPr>
        <w:t xml:space="preserve"> auf den Weg gebracht wurden</w:t>
      </w:r>
      <w:r w:rsidR="00517958">
        <w:rPr>
          <w:rFonts w:ascii="Trebuchet MS" w:hAnsi="Trebuchet MS"/>
        </w:rPr>
        <w:t xml:space="preserve">. </w:t>
      </w:r>
    </w:p>
    <w:p w:rsidR="00BC167F" w:rsidRDefault="00BC167F" w:rsidP="00025841">
      <w:pPr>
        <w:spacing w:line="360" w:lineRule="auto"/>
        <w:rPr>
          <w:rFonts w:ascii="Trebuchet MS" w:hAnsi="Trebuchet MS"/>
        </w:rPr>
      </w:pPr>
    </w:p>
    <w:p w:rsidR="002D4E57" w:rsidRPr="00C479C7" w:rsidRDefault="002D4E57" w:rsidP="002D4E57">
      <w:pPr>
        <w:pStyle w:val="Listenabsatz"/>
        <w:numPr>
          <w:ilvl w:val="0"/>
          <w:numId w:val="50"/>
        </w:numPr>
        <w:spacing w:line="360" w:lineRule="auto"/>
        <w:rPr>
          <w:rFonts w:ascii="Trebuchet MS" w:hAnsi="Trebuchet MS"/>
          <w:b/>
        </w:rPr>
      </w:pPr>
      <w:r w:rsidRPr="00C479C7">
        <w:rPr>
          <w:rFonts w:ascii="Trebuchet MS" w:hAnsi="Trebuchet MS"/>
          <w:b/>
        </w:rPr>
        <w:t xml:space="preserve">Gesetzentwurf </w:t>
      </w:r>
      <w:r w:rsidR="00C479C7">
        <w:rPr>
          <w:rFonts w:ascii="Trebuchet MS" w:hAnsi="Trebuchet MS"/>
          <w:b/>
        </w:rPr>
        <w:t>und in der Presse angekündigte Maßnahmen</w:t>
      </w:r>
    </w:p>
    <w:p w:rsidR="002D4E57" w:rsidRPr="002D4E57" w:rsidRDefault="002D4E57" w:rsidP="002D4E57">
      <w:pPr>
        <w:pStyle w:val="Listenabsatz"/>
        <w:spacing w:line="360" w:lineRule="auto"/>
        <w:ind w:left="1080"/>
        <w:rPr>
          <w:rFonts w:ascii="Trebuchet MS" w:hAnsi="Trebuchet MS"/>
        </w:rPr>
      </w:pPr>
    </w:p>
    <w:p w:rsidR="00FC6B39" w:rsidRDefault="00FD2B53" w:rsidP="00025841">
      <w:pPr>
        <w:spacing w:line="360" w:lineRule="auto"/>
        <w:rPr>
          <w:rFonts w:ascii="Trebuchet MS" w:hAnsi="Trebuchet MS"/>
        </w:rPr>
      </w:pPr>
      <w:r>
        <w:rPr>
          <w:rFonts w:ascii="Trebuchet MS" w:hAnsi="Trebuchet MS"/>
        </w:rPr>
        <w:t>Die BAG SELBSTHILFE hält die im Gesetzentwurf vorgesehene bessere Surveillance bzgl. der Entwicklung der Pandemie über Sentinel Erhebungen durch Befragungen, Testungen und Abwasserproben ebenso für sinnvoll wie eine bessere Erfassung der Krankenhaus</w:t>
      </w:r>
      <w:r w:rsidR="00877599">
        <w:rPr>
          <w:rFonts w:ascii="Trebuchet MS" w:hAnsi="Trebuchet MS"/>
        </w:rPr>
        <w:t xml:space="preserve">kapazitäten im </w:t>
      </w:r>
      <w:r w:rsidR="00FC6B39">
        <w:rPr>
          <w:rFonts w:ascii="Trebuchet MS" w:hAnsi="Trebuchet MS"/>
        </w:rPr>
        <w:t>Bereich der Normalstationen</w:t>
      </w:r>
      <w:r w:rsidR="00877599">
        <w:rPr>
          <w:rFonts w:ascii="Trebuchet MS" w:hAnsi="Trebuchet MS"/>
        </w:rPr>
        <w:t xml:space="preserve">. </w:t>
      </w:r>
    </w:p>
    <w:p w:rsidR="00951969" w:rsidRDefault="00951969" w:rsidP="00025841">
      <w:pPr>
        <w:spacing w:line="360" w:lineRule="auto"/>
        <w:rPr>
          <w:rFonts w:ascii="Trebuchet MS" w:hAnsi="Trebuchet MS"/>
        </w:rPr>
      </w:pPr>
    </w:p>
    <w:p w:rsidR="00BC167F" w:rsidRDefault="00877599" w:rsidP="00025841">
      <w:pPr>
        <w:spacing w:line="360" w:lineRule="auto"/>
        <w:rPr>
          <w:rFonts w:ascii="Trebuchet MS" w:hAnsi="Trebuchet MS"/>
        </w:rPr>
      </w:pPr>
      <w:r>
        <w:rPr>
          <w:rFonts w:ascii="Trebuchet MS" w:hAnsi="Trebuchet MS"/>
        </w:rPr>
        <w:t xml:space="preserve">Dem Entwurf fehlen aber aus der Sicht der BAG SELBSTHILFE noch </w:t>
      </w:r>
      <w:r w:rsidR="00FC6B39">
        <w:rPr>
          <w:rFonts w:ascii="Trebuchet MS" w:hAnsi="Trebuchet MS"/>
        </w:rPr>
        <w:t xml:space="preserve">allgemeine </w:t>
      </w:r>
      <w:r>
        <w:rPr>
          <w:rFonts w:ascii="Trebuchet MS" w:hAnsi="Trebuchet MS"/>
        </w:rPr>
        <w:t>Regelungen zum Schutz von vulnerablen Personengruppen</w:t>
      </w:r>
      <w:r w:rsidR="00FC6B39">
        <w:rPr>
          <w:rFonts w:ascii="Trebuchet MS" w:hAnsi="Trebuchet MS"/>
        </w:rPr>
        <w:t>, die aber ja offenbar noch ins Gesetzgebungsverfahren aufgenommen werden sollen</w:t>
      </w:r>
      <w:r>
        <w:rPr>
          <w:rFonts w:ascii="Trebuchet MS" w:hAnsi="Trebuchet MS"/>
        </w:rPr>
        <w:t>.</w:t>
      </w:r>
      <w:r w:rsidR="00FD2B53">
        <w:rPr>
          <w:rFonts w:ascii="Trebuchet MS" w:hAnsi="Trebuchet MS"/>
        </w:rPr>
        <w:t xml:space="preserve"> </w:t>
      </w:r>
      <w:r w:rsidR="00BC167F">
        <w:rPr>
          <w:rFonts w:ascii="Trebuchet MS" w:hAnsi="Trebuchet MS"/>
        </w:rPr>
        <w:t>Das Problem an d</w:t>
      </w:r>
      <w:r w:rsidR="004819BD">
        <w:rPr>
          <w:rFonts w:ascii="Trebuchet MS" w:hAnsi="Trebuchet MS"/>
        </w:rPr>
        <w:t>en auf der Seite des Bundeskabinetts</w:t>
      </w:r>
      <w:r w:rsidR="00BC167F">
        <w:rPr>
          <w:rFonts w:ascii="Trebuchet MS" w:hAnsi="Trebuchet MS"/>
        </w:rPr>
        <w:t xml:space="preserve"> </w:t>
      </w:r>
      <w:r w:rsidR="004819BD">
        <w:rPr>
          <w:rFonts w:ascii="Trebuchet MS" w:hAnsi="Trebuchet MS"/>
        </w:rPr>
        <w:t>dargestellten</w:t>
      </w:r>
      <w:r w:rsidR="00BC167F">
        <w:rPr>
          <w:rFonts w:ascii="Trebuchet MS" w:hAnsi="Trebuchet MS"/>
        </w:rPr>
        <w:t xml:space="preserve"> Maßnahmen ist </w:t>
      </w:r>
      <w:r w:rsidR="00FC6B39">
        <w:rPr>
          <w:rFonts w:ascii="Trebuchet MS" w:hAnsi="Trebuchet MS"/>
        </w:rPr>
        <w:t xml:space="preserve">jedoch </w:t>
      </w:r>
      <w:r w:rsidR="00BC167F">
        <w:rPr>
          <w:rFonts w:ascii="Trebuchet MS" w:hAnsi="Trebuchet MS"/>
        </w:rPr>
        <w:t xml:space="preserve">leider, dass man </w:t>
      </w:r>
      <w:r w:rsidR="00FC6B39">
        <w:rPr>
          <w:rFonts w:ascii="Trebuchet MS" w:hAnsi="Trebuchet MS"/>
        </w:rPr>
        <w:t xml:space="preserve">hier </w:t>
      </w:r>
      <w:r w:rsidR="00BC167F">
        <w:rPr>
          <w:rFonts w:ascii="Trebuchet MS" w:hAnsi="Trebuchet MS"/>
        </w:rPr>
        <w:t xml:space="preserve">– abgesehen von der FFP2 Maskenpflicht in Fernzügen </w:t>
      </w:r>
      <w:r w:rsidR="003224E3">
        <w:rPr>
          <w:rFonts w:ascii="Trebuchet MS" w:hAnsi="Trebuchet MS"/>
        </w:rPr>
        <w:t xml:space="preserve">und Flugzeugen </w:t>
      </w:r>
      <w:r w:rsidR="00BC167F">
        <w:rPr>
          <w:rFonts w:ascii="Trebuchet MS" w:hAnsi="Trebuchet MS"/>
        </w:rPr>
        <w:t xml:space="preserve">– i.W. </w:t>
      </w:r>
      <w:r w:rsidR="00BC167F" w:rsidRPr="003224E3">
        <w:rPr>
          <w:rFonts w:ascii="Trebuchet MS" w:hAnsi="Trebuchet MS"/>
        </w:rPr>
        <w:t>Menschen in Einrichtungen und Pflegeheimen als vulnerable Personengruppen definiert</w:t>
      </w:r>
      <w:r w:rsidR="00BC167F">
        <w:rPr>
          <w:rFonts w:ascii="Trebuchet MS" w:hAnsi="Trebuchet MS"/>
        </w:rPr>
        <w:t xml:space="preserve"> bzw. entsprechende Maßnahmen nur für diese Personengruppe vorsieht</w:t>
      </w:r>
      <w:r w:rsidR="00FC6B39">
        <w:rPr>
          <w:rFonts w:ascii="Trebuchet MS" w:hAnsi="Trebuchet MS"/>
        </w:rPr>
        <w:t xml:space="preserve"> und weitere Regelungen den Ländern überlässt</w:t>
      </w:r>
      <w:r w:rsidR="00BC167F">
        <w:rPr>
          <w:rFonts w:ascii="Trebuchet MS" w:hAnsi="Trebuchet MS"/>
        </w:rPr>
        <w:t>. Dies</w:t>
      </w:r>
      <w:r w:rsidR="00FC6B39">
        <w:rPr>
          <w:rFonts w:ascii="Trebuchet MS" w:hAnsi="Trebuchet MS"/>
        </w:rPr>
        <w:t>e Einschätzung der Gruppe der vulnerablen Personen</w:t>
      </w:r>
      <w:r w:rsidR="00BC167F">
        <w:rPr>
          <w:rFonts w:ascii="Trebuchet MS" w:hAnsi="Trebuchet MS"/>
        </w:rPr>
        <w:t xml:space="preserve"> entspricht aber nicht der Realität: Viele Menschen mit eingeschränktem Immunschutz, etwa aufgrund einer immunsupprimierenden Therapie oder Krebserkrankung, leben zu Hause, oft auch mit Familie; sie können sich  nicht selbst durch eine Impfung </w:t>
      </w:r>
      <w:r w:rsidR="004819BD">
        <w:rPr>
          <w:rFonts w:ascii="Trebuchet MS" w:hAnsi="Trebuchet MS"/>
        </w:rPr>
        <w:t xml:space="preserve">gegen einen schweren Verlauf in gleichem Maße wie immungesunde Menschen </w:t>
      </w:r>
      <w:r w:rsidR="00BC167F">
        <w:rPr>
          <w:rFonts w:ascii="Trebuchet MS" w:hAnsi="Trebuchet MS"/>
        </w:rPr>
        <w:t xml:space="preserve">schützen, da bei ihnen die Impfung </w:t>
      </w:r>
      <w:r w:rsidR="00FC6B39">
        <w:rPr>
          <w:rFonts w:ascii="Trebuchet MS" w:hAnsi="Trebuchet MS"/>
        </w:rPr>
        <w:t xml:space="preserve">oft </w:t>
      </w:r>
      <w:r w:rsidR="00BC167F">
        <w:rPr>
          <w:rFonts w:ascii="Trebuchet MS" w:hAnsi="Trebuchet MS"/>
        </w:rPr>
        <w:t>nicht in gleichem Maße wirkt wie bei immungesunden Personen</w:t>
      </w:r>
      <w:r w:rsidR="00F42EE2">
        <w:rPr>
          <w:rFonts w:ascii="Trebuchet MS" w:hAnsi="Trebuchet MS"/>
        </w:rPr>
        <w:t>; zugleich haben sie oft ein hohes Risiko für einen schweren Verlauf</w:t>
      </w:r>
      <w:r w:rsidR="00BC167F">
        <w:rPr>
          <w:rFonts w:ascii="Trebuchet MS" w:hAnsi="Trebuchet MS"/>
        </w:rPr>
        <w:t xml:space="preserve">. </w:t>
      </w:r>
      <w:r w:rsidR="00F42EE2">
        <w:rPr>
          <w:rFonts w:ascii="Trebuchet MS" w:hAnsi="Trebuchet MS"/>
        </w:rPr>
        <w:t>Diese Personen</w:t>
      </w:r>
      <w:r w:rsidR="00FC6B39">
        <w:rPr>
          <w:rFonts w:ascii="Trebuchet MS" w:hAnsi="Trebuchet MS"/>
        </w:rPr>
        <w:t xml:space="preserve"> haben aus der Sicht der BAG SELBSTHILFE ebenso Anspruch auf Schutz wie Menschen in Pflegeheimen und Einrichtungen der Behindertenhilfe</w:t>
      </w:r>
      <w:r w:rsidR="00543462">
        <w:rPr>
          <w:rFonts w:ascii="Trebuchet MS" w:hAnsi="Trebuchet MS"/>
        </w:rPr>
        <w:t>: Das Bundesverfassungsgericht hat in seinen Entscheidungen immer wied</w:t>
      </w:r>
      <w:r w:rsidR="00FC6B39">
        <w:rPr>
          <w:rFonts w:ascii="Trebuchet MS" w:hAnsi="Trebuchet MS"/>
        </w:rPr>
        <w:t>er die Notwendigkeit des Schutzes</w:t>
      </w:r>
      <w:r w:rsidR="00543462">
        <w:rPr>
          <w:rFonts w:ascii="Trebuchet MS" w:hAnsi="Trebuchet MS"/>
        </w:rPr>
        <w:t xml:space="preserve"> vulnerabler Gruppen betont und hier nicht nach den </w:t>
      </w:r>
      <w:r w:rsidR="00F42EE2">
        <w:rPr>
          <w:rFonts w:ascii="Trebuchet MS" w:hAnsi="Trebuchet MS"/>
        </w:rPr>
        <w:t xml:space="preserve">entsprechenden </w:t>
      </w:r>
      <w:r w:rsidR="00543462">
        <w:rPr>
          <w:rFonts w:ascii="Trebuchet MS" w:hAnsi="Trebuchet MS"/>
        </w:rPr>
        <w:t xml:space="preserve">Settings unterschieden. </w:t>
      </w:r>
      <w:r w:rsidR="00F42EE2">
        <w:rPr>
          <w:rFonts w:ascii="Trebuchet MS" w:hAnsi="Trebuchet MS"/>
        </w:rPr>
        <w:t>Gerade wenn die Inzidenz und die Dunkelziffer sehr hoch ist, sind Menschen außerhalb von Einrichtungen und Pflegeheimen ohne Schutzmaßnahmen ebenso gefährdet, sich zu infizieren wie diejenigen innerhalb dieser Orte</w:t>
      </w:r>
      <w:r w:rsidR="004819BD">
        <w:rPr>
          <w:rFonts w:ascii="Trebuchet MS" w:hAnsi="Trebuchet MS"/>
        </w:rPr>
        <w:t>.</w:t>
      </w:r>
    </w:p>
    <w:p w:rsidR="00BC167F" w:rsidRDefault="00BC167F" w:rsidP="00025841">
      <w:pPr>
        <w:spacing w:line="360" w:lineRule="auto"/>
        <w:rPr>
          <w:rFonts w:ascii="Trebuchet MS" w:hAnsi="Trebuchet MS"/>
        </w:rPr>
      </w:pPr>
    </w:p>
    <w:p w:rsidR="00FC6B39" w:rsidRDefault="00517958" w:rsidP="00025841">
      <w:pPr>
        <w:spacing w:line="360" w:lineRule="auto"/>
        <w:rPr>
          <w:rFonts w:ascii="Trebuchet MS" w:hAnsi="Trebuchet MS"/>
        </w:rPr>
      </w:pPr>
      <w:r>
        <w:rPr>
          <w:rFonts w:ascii="Trebuchet MS" w:hAnsi="Trebuchet MS"/>
        </w:rPr>
        <w:lastRenderedPageBreak/>
        <w:t xml:space="preserve">Zum Schutz </w:t>
      </w:r>
      <w:r w:rsidR="00BC167F">
        <w:rPr>
          <w:rFonts w:ascii="Trebuchet MS" w:hAnsi="Trebuchet MS"/>
        </w:rPr>
        <w:t xml:space="preserve">dieser </w:t>
      </w:r>
      <w:r>
        <w:rPr>
          <w:rFonts w:ascii="Trebuchet MS" w:hAnsi="Trebuchet MS"/>
        </w:rPr>
        <w:t>vulnerabler Personengruppen</w:t>
      </w:r>
      <w:r w:rsidR="00BC167F">
        <w:rPr>
          <w:rFonts w:ascii="Trebuchet MS" w:hAnsi="Trebuchet MS"/>
        </w:rPr>
        <w:t xml:space="preserve"> </w:t>
      </w:r>
      <w:r>
        <w:rPr>
          <w:rFonts w:ascii="Trebuchet MS" w:hAnsi="Trebuchet MS"/>
        </w:rPr>
        <w:t xml:space="preserve">hält es die BAG SELBSTHILFE </w:t>
      </w:r>
      <w:r w:rsidR="002D4E57">
        <w:rPr>
          <w:rFonts w:ascii="Trebuchet MS" w:hAnsi="Trebuchet MS"/>
        </w:rPr>
        <w:t xml:space="preserve">daher </w:t>
      </w:r>
      <w:r>
        <w:rPr>
          <w:rFonts w:ascii="Trebuchet MS" w:hAnsi="Trebuchet MS"/>
        </w:rPr>
        <w:t xml:space="preserve">für dringend notwendig, dass </w:t>
      </w:r>
      <w:r w:rsidRPr="00B529E3">
        <w:rPr>
          <w:rFonts w:ascii="Trebuchet MS" w:hAnsi="Trebuchet MS"/>
          <w:b/>
        </w:rPr>
        <w:t>gesetzlich</w:t>
      </w:r>
      <w:r w:rsidR="00B529E3" w:rsidRPr="00B529E3">
        <w:rPr>
          <w:rFonts w:ascii="Trebuchet MS" w:hAnsi="Trebuchet MS"/>
          <w:b/>
        </w:rPr>
        <w:t xml:space="preserve"> bundesweit</w:t>
      </w:r>
      <w:r w:rsidRPr="00B529E3">
        <w:rPr>
          <w:rFonts w:ascii="Trebuchet MS" w:hAnsi="Trebuchet MS"/>
          <w:b/>
        </w:rPr>
        <w:t xml:space="preserve"> allgemeine </w:t>
      </w:r>
      <w:r w:rsidR="00791F63">
        <w:rPr>
          <w:rFonts w:ascii="Trebuchet MS" w:hAnsi="Trebuchet MS"/>
          <w:b/>
        </w:rPr>
        <w:t>FFP2-</w:t>
      </w:r>
      <w:r w:rsidRPr="00B529E3">
        <w:rPr>
          <w:rFonts w:ascii="Trebuchet MS" w:hAnsi="Trebuchet MS"/>
          <w:b/>
        </w:rPr>
        <w:t>Maskenpflichten</w:t>
      </w:r>
      <w:r>
        <w:rPr>
          <w:rFonts w:ascii="Trebuchet MS" w:hAnsi="Trebuchet MS"/>
        </w:rPr>
        <w:t xml:space="preserve"> </w:t>
      </w:r>
      <w:r w:rsidRPr="00791F63">
        <w:rPr>
          <w:rFonts w:ascii="Trebuchet MS" w:hAnsi="Trebuchet MS"/>
          <w:b/>
        </w:rPr>
        <w:t xml:space="preserve">in </w:t>
      </w:r>
      <w:r w:rsidR="00BC167F" w:rsidRPr="00791F63">
        <w:rPr>
          <w:rFonts w:ascii="Trebuchet MS" w:hAnsi="Trebuchet MS"/>
          <w:b/>
        </w:rPr>
        <w:t xml:space="preserve">(öffentlich zugänglichen) </w:t>
      </w:r>
      <w:r w:rsidRPr="00791F63">
        <w:rPr>
          <w:rFonts w:ascii="Trebuchet MS" w:hAnsi="Trebuchet MS"/>
          <w:b/>
        </w:rPr>
        <w:t>Innenräumen</w:t>
      </w:r>
      <w:r w:rsidR="009E65EA" w:rsidRPr="00791F63">
        <w:rPr>
          <w:rFonts w:ascii="Trebuchet MS" w:hAnsi="Trebuchet MS"/>
          <w:b/>
        </w:rPr>
        <w:t xml:space="preserve"> und</w:t>
      </w:r>
      <w:r w:rsidR="00FC6B39">
        <w:rPr>
          <w:rFonts w:ascii="Trebuchet MS" w:hAnsi="Trebuchet MS"/>
          <w:b/>
        </w:rPr>
        <w:t xml:space="preserve"> </w:t>
      </w:r>
      <w:r w:rsidR="009E65EA" w:rsidRPr="00791F63">
        <w:rPr>
          <w:rFonts w:ascii="Trebuchet MS" w:hAnsi="Trebuchet MS"/>
          <w:b/>
        </w:rPr>
        <w:t>Schul</w:t>
      </w:r>
      <w:r w:rsidR="004819BD">
        <w:rPr>
          <w:rFonts w:ascii="Trebuchet MS" w:hAnsi="Trebuchet MS"/>
          <w:b/>
        </w:rPr>
        <w:t>klassen aller Altersgruppen</w:t>
      </w:r>
      <w:r>
        <w:rPr>
          <w:rFonts w:ascii="Trebuchet MS" w:hAnsi="Trebuchet MS"/>
        </w:rPr>
        <w:t xml:space="preserve"> verankert werden, damit die Teilhabe von diesen Menschen am öffentlichen Leben gesichert ist.</w:t>
      </w:r>
      <w:r w:rsidR="00FC6B39">
        <w:rPr>
          <w:rFonts w:ascii="Trebuchet MS" w:hAnsi="Trebuchet MS"/>
        </w:rPr>
        <w:t xml:space="preserve"> In Bezug auf die Schulen wird darauf hingewiesen, dass auch Risikokinder der Schulpflicht unterliegen und auch ihnen der sichere Schulbesuch in allen Altersgruppen ermöglicht werden muss; nichtsdestotrotz sollte den Risikokindern auf Wunsch </w:t>
      </w:r>
      <w:r w:rsidR="00F42EE2">
        <w:rPr>
          <w:rFonts w:ascii="Trebuchet MS" w:hAnsi="Trebuchet MS"/>
        </w:rPr>
        <w:t xml:space="preserve">natürlich </w:t>
      </w:r>
      <w:r w:rsidR="00FC6B39">
        <w:rPr>
          <w:rFonts w:ascii="Trebuchet MS" w:hAnsi="Trebuchet MS"/>
        </w:rPr>
        <w:t xml:space="preserve">auch der digitale Unterricht </w:t>
      </w:r>
      <w:r w:rsidR="00F42EE2">
        <w:rPr>
          <w:rFonts w:ascii="Trebuchet MS" w:hAnsi="Trebuchet MS"/>
        </w:rPr>
        <w:t>gewährt</w:t>
      </w:r>
      <w:r w:rsidR="00FC6B39">
        <w:rPr>
          <w:rFonts w:ascii="Trebuchet MS" w:hAnsi="Trebuchet MS"/>
        </w:rPr>
        <w:t xml:space="preserve"> werden.</w:t>
      </w:r>
      <w:r w:rsidR="0019576B">
        <w:rPr>
          <w:rFonts w:ascii="Trebuchet MS" w:hAnsi="Trebuchet MS"/>
        </w:rPr>
        <w:t xml:space="preserve"> Ferner sollten Filteranlagen insbesondere in Schulen gefördert und Home-Office Regelungen verpflichtend ausgestaltet werden.</w:t>
      </w:r>
    </w:p>
    <w:p w:rsidR="00FC6B39" w:rsidRDefault="00FC6B39" w:rsidP="00025841">
      <w:pPr>
        <w:spacing w:line="360" w:lineRule="auto"/>
        <w:rPr>
          <w:rFonts w:ascii="Trebuchet MS" w:hAnsi="Trebuchet MS"/>
        </w:rPr>
      </w:pPr>
    </w:p>
    <w:p w:rsidR="00CF76DC" w:rsidRDefault="00FC6B39" w:rsidP="00025841">
      <w:pPr>
        <w:spacing w:line="360" w:lineRule="auto"/>
        <w:rPr>
          <w:rFonts w:ascii="Trebuchet MS" w:hAnsi="Trebuchet MS"/>
        </w:rPr>
      </w:pPr>
      <w:r>
        <w:rPr>
          <w:rFonts w:ascii="Trebuchet MS" w:hAnsi="Trebuchet MS"/>
        </w:rPr>
        <w:t xml:space="preserve">Das Erfordernis einer </w:t>
      </w:r>
      <w:r w:rsidR="00F42EE2">
        <w:rPr>
          <w:rFonts w:ascii="Trebuchet MS" w:hAnsi="Trebuchet MS"/>
        </w:rPr>
        <w:t>FFP2-</w:t>
      </w:r>
      <w:r>
        <w:rPr>
          <w:rFonts w:ascii="Trebuchet MS" w:hAnsi="Trebuchet MS"/>
        </w:rPr>
        <w:t xml:space="preserve">Maskenpflicht ergibt sich aus folgendem: </w:t>
      </w:r>
      <w:r w:rsidR="00517958">
        <w:rPr>
          <w:rFonts w:ascii="Trebuchet MS" w:hAnsi="Trebuchet MS"/>
        </w:rPr>
        <w:t>Masken haben nur einen begrenzten Schutzeffekt</w:t>
      </w:r>
      <w:r>
        <w:rPr>
          <w:rFonts w:ascii="Trebuchet MS" w:hAnsi="Trebuchet MS"/>
        </w:rPr>
        <w:t xml:space="preserve"> für die Betroffenen</w:t>
      </w:r>
      <w:r w:rsidR="00517958">
        <w:rPr>
          <w:rFonts w:ascii="Trebuchet MS" w:hAnsi="Trebuchet MS"/>
        </w:rPr>
        <w:t xml:space="preserve">, wenn alle anderen </w:t>
      </w:r>
      <w:r w:rsidR="004819BD">
        <w:rPr>
          <w:rFonts w:ascii="Trebuchet MS" w:hAnsi="Trebuchet MS"/>
        </w:rPr>
        <w:t xml:space="preserve">um sie herum </w:t>
      </w:r>
      <w:r w:rsidR="00517958">
        <w:rPr>
          <w:rFonts w:ascii="Trebuchet MS" w:hAnsi="Trebuchet MS"/>
        </w:rPr>
        <w:t xml:space="preserve">auf die Maske verzichten; in Anbetracht dessen, dass gerade Menschen </w:t>
      </w:r>
      <w:r w:rsidR="00894D75">
        <w:rPr>
          <w:rFonts w:ascii="Trebuchet MS" w:hAnsi="Trebuchet MS"/>
        </w:rPr>
        <w:t xml:space="preserve">unter Immunsuppression oder mit einer Krebstherapie </w:t>
      </w:r>
      <w:r w:rsidR="002D4E57">
        <w:rPr>
          <w:rFonts w:ascii="Trebuchet MS" w:hAnsi="Trebuchet MS"/>
        </w:rPr>
        <w:t xml:space="preserve">neben dem erhöhten Ansteckungsrisiko </w:t>
      </w:r>
      <w:r w:rsidR="00894D75">
        <w:rPr>
          <w:rFonts w:ascii="Trebuchet MS" w:hAnsi="Trebuchet MS"/>
        </w:rPr>
        <w:t xml:space="preserve">auch noch zusätzlich ein hohes Risiko für einen schweren Verlauf trotz Impfung haben, sind sie auf die Solidarität der anderen angewiesen, um sich zu schützen. Vor diesem Hintergrund hält </w:t>
      </w:r>
      <w:r>
        <w:rPr>
          <w:rFonts w:ascii="Trebuchet MS" w:hAnsi="Trebuchet MS"/>
        </w:rPr>
        <w:t>die BAG SELBSTHILFE</w:t>
      </w:r>
      <w:r w:rsidR="00894D75">
        <w:rPr>
          <w:rFonts w:ascii="Trebuchet MS" w:hAnsi="Trebuchet MS"/>
        </w:rPr>
        <w:t xml:space="preserve"> eine allgemeine Maskenpflicht in Innenräumen – außerhalb der eigenen Wohnung - für </w:t>
      </w:r>
      <w:r w:rsidR="002D4E57">
        <w:rPr>
          <w:rFonts w:ascii="Trebuchet MS" w:hAnsi="Trebuchet MS"/>
        </w:rPr>
        <w:t xml:space="preserve">notwendig. </w:t>
      </w:r>
      <w:r w:rsidR="00BC167F">
        <w:rPr>
          <w:rFonts w:ascii="Trebuchet MS" w:hAnsi="Trebuchet MS"/>
        </w:rPr>
        <w:t>Eine solche Maskenpflicht stellt nur einen geringen Grundrechtseingriff für diejenigen dar, die die Maske vorübergehend tragen müssen; sie schützt gleichzeitig die Grundrechte der vulnerablen Personengruppen in erheblichem Maße. Gegenüber dieser Personengruppe hat der Staat – wie vom Bundesverfassungsgericht mehrfach festgestellt wurde – Schutzpflichten, die er zu erfüllen hat</w:t>
      </w:r>
      <w:r w:rsidR="004A1EC1">
        <w:rPr>
          <w:rFonts w:ascii="Trebuchet MS" w:hAnsi="Trebuchet MS"/>
        </w:rPr>
        <w:t xml:space="preserve">; </w:t>
      </w:r>
      <w:r w:rsidR="004A1EC1" w:rsidRPr="00205EF7">
        <w:rPr>
          <w:rFonts w:ascii="Trebuchet MS" w:hAnsi="Trebuchet MS"/>
          <w:b/>
        </w:rPr>
        <w:t>diese Schutzpflicht</w:t>
      </w:r>
      <w:r w:rsidR="002D4E57" w:rsidRPr="00205EF7">
        <w:rPr>
          <w:rFonts w:ascii="Trebuchet MS" w:hAnsi="Trebuchet MS"/>
          <w:b/>
        </w:rPr>
        <w:t>en</w:t>
      </w:r>
      <w:r w:rsidR="004A1EC1" w:rsidRPr="00205EF7">
        <w:rPr>
          <w:rFonts w:ascii="Trebuchet MS" w:hAnsi="Trebuchet MS"/>
          <w:b/>
        </w:rPr>
        <w:t xml:space="preserve"> g</w:t>
      </w:r>
      <w:r w:rsidR="002D4E57" w:rsidRPr="00205EF7">
        <w:rPr>
          <w:rFonts w:ascii="Trebuchet MS" w:hAnsi="Trebuchet MS"/>
          <w:b/>
        </w:rPr>
        <w:t>elten</w:t>
      </w:r>
      <w:r w:rsidR="004A1EC1" w:rsidRPr="00205EF7">
        <w:rPr>
          <w:rFonts w:ascii="Trebuchet MS" w:hAnsi="Trebuchet MS"/>
          <w:b/>
        </w:rPr>
        <w:t xml:space="preserve"> aus der Sicht der BAG SELBSTHILFE </w:t>
      </w:r>
      <w:r w:rsidR="002D4E57" w:rsidRPr="00205EF7">
        <w:rPr>
          <w:rFonts w:ascii="Trebuchet MS" w:hAnsi="Trebuchet MS"/>
          <w:b/>
        </w:rPr>
        <w:t xml:space="preserve">auch </w:t>
      </w:r>
      <w:r w:rsidR="004A1EC1" w:rsidRPr="00205EF7">
        <w:rPr>
          <w:rFonts w:ascii="Trebuchet MS" w:hAnsi="Trebuchet MS"/>
          <w:b/>
        </w:rPr>
        <w:t>nicht bundeslandspezifisch</w:t>
      </w:r>
      <w:r w:rsidR="00BC167F">
        <w:rPr>
          <w:rFonts w:ascii="Trebuchet MS" w:hAnsi="Trebuchet MS"/>
        </w:rPr>
        <w:t>.</w:t>
      </w:r>
      <w:r w:rsidR="004A1EC1">
        <w:rPr>
          <w:rFonts w:ascii="Trebuchet MS" w:hAnsi="Trebuchet MS"/>
        </w:rPr>
        <w:t xml:space="preserve"> Eine bundesweite Regelung ist</w:t>
      </w:r>
      <w:r>
        <w:rPr>
          <w:rFonts w:ascii="Trebuchet MS" w:hAnsi="Trebuchet MS"/>
        </w:rPr>
        <w:t xml:space="preserve"> ferner</w:t>
      </w:r>
      <w:r w:rsidR="004A1EC1">
        <w:rPr>
          <w:rFonts w:ascii="Trebuchet MS" w:hAnsi="Trebuchet MS"/>
        </w:rPr>
        <w:t xml:space="preserve"> auch deswegen erforderlich, </w:t>
      </w:r>
      <w:r w:rsidR="002C61E6">
        <w:rPr>
          <w:rFonts w:ascii="Trebuchet MS" w:hAnsi="Trebuchet MS"/>
        </w:rPr>
        <w:t xml:space="preserve">weil dadurch Wertungswidersprüche vermieden werden, so etwa bzgl. der Frage, </w:t>
      </w:r>
      <w:r w:rsidR="00F42EE2">
        <w:rPr>
          <w:rFonts w:ascii="Trebuchet MS" w:hAnsi="Trebuchet MS"/>
        </w:rPr>
        <w:t>wieso</w:t>
      </w:r>
      <w:r w:rsidR="002C61E6">
        <w:rPr>
          <w:rFonts w:ascii="Trebuchet MS" w:hAnsi="Trebuchet MS"/>
        </w:rPr>
        <w:t xml:space="preserve"> im Fernverkehr eine FFP</w:t>
      </w:r>
      <w:r w:rsidR="00791F63">
        <w:rPr>
          <w:rFonts w:ascii="Trebuchet MS" w:hAnsi="Trebuchet MS"/>
        </w:rPr>
        <w:t>2</w:t>
      </w:r>
      <w:r w:rsidR="002C61E6">
        <w:rPr>
          <w:rFonts w:ascii="Trebuchet MS" w:hAnsi="Trebuchet MS"/>
        </w:rPr>
        <w:t>-Maskenpflicht notwendig ist, während die Geltung im ÖPNV den Ländern (aufgrund welcher Kriterien?) überlassen wird. Dieses schafft rechtliche Risiken.</w:t>
      </w:r>
      <w:r w:rsidR="00727C55">
        <w:rPr>
          <w:rFonts w:ascii="Trebuchet MS" w:hAnsi="Trebuchet MS"/>
        </w:rPr>
        <w:t xml:space="preserve"> Unklar ist aus der Sicht der BAG SELBSHTILFE ferner, warum die vorgesehenen Maßnahmen zum 1. Oktober eingeführt werden sollen und nicht zum Auslaufen der </w:t>
      </w:r>
      <w:r w:rsidR="009E65EA">
        <w:rPr>
          <w:rFonts w:ascii="Trebuchet MS" w:hAnsi="Trebuchet MS"/>
        </w:rPr>
        <w:t xml:space="preserve">bisherigen </w:t>
      </w:r>
      <w:r w:rsidR="00727C55">
        <w:rPr>
          <w:rFonts w:ascii="Trebuchet MS" w:hAnsi="Trebuchet MS"/>
        </w:rPr>
        <w:t>Regelungen am 23.</w:t>
      </w:r>
      <w:r w:rsidR="00956EA2">
        <w:rPr>
          <w:rFonts w:ascii="Trebuchet MS" w:hAnsi="Trebuchet MS"/>
        </w:rPr>
        <w:t xml:space="preserve"> </w:t>
      </w:r>
      <w:r w:rsidR="00727C55">
        <w:rPr>
          <w:rFonts w:ascii="Trebuchet MS" w:hAnsi="Trebuchet MS"/>
        </w:rPr>
        <w:t>September.</w:t>
      </w:r>
    </w:p>
    <w:p w:rsidR="00CF76DC" w:rsidRDefault="00CF76DC" w:rsidP="00025841">
      <w:pPr>
        <w:spacing w:line="360" w:lineRule="auto"/>
        <w:rPr>
          <w:rFonts w:ascii="Trebuchet MS" w:hAnsi="Trebuchet MS"/>
        </w:rPr>
      </w:pPr>
    </w:p>
    <w:p w:rsidR="004819BD" w:rsidRDefault="00A979A6" w:rsidP="00025841">
      <w:pPr>
        <w:spacing w:line="360" w:lineRule="auto"/>
        <w:rPr>
          <w:rFonts w:ascii="Trebuchet MS" w:hAnsi="Trebuchet MS"/>
        </w:rPr>
      </w:pPr>
      <w:r>
        <w:rPr>
          <w:rFonts w:ascii="Trebuchet MS" w:hAnsi="Trebuchet MS"/>
        </w:rPr>
        <w:lastRenderedPageBreak/>
        <w:t xml:space="preserve">Die BAG SELBSELBSTHILFE begrüßt </w:t>
      </w:r>
      <w:r w:rsidR="00727C55">
        <w:rPr>
          <w:rFonts w:ascii="Trebuchet MS" w:hAnsi="Trebuchet MS"/>
        </w:rPr>
        <w:t xml:space="preserve">im Gesetzentwurf </w:t>
      </w:r>
      <w:r>
        <w:rPr>
          <w:rFonts w:ascii="Trebuchet MS" w:hAnsi="Trebuchet MS"/>
        </w:rPr>
        <w:t xml:space="preserve">einerseits die Verlängerung der TestV, hält </w:t>
      </w:r>
      <w:r w:rsidR="00727C55">
        <w:rPr>
          <w:rFonts w:ascii="Trebuchet MS" w:hAnsi="Trebuchet MS"/>
        </w:rPr>
        <w:t>andererseits jedoch</w:t>
      </w:r>
      <w:r>
        <w:rPr>
          <w:rFonts w:ascii="Trebuchet MS" w:hAnsi="Trebuchet MS"/>
        </w:rPr>
        <w:t xml:space="preserve"> noch </w:t>
      </w:r>
      <w:r w:rsidRPr="00C479C7">
        <w:rPr>
          <w:rFonts w:ascii="Trebuchet MS" w:hAnsi="Trebuchet MS"/>
          <w:b/>
        </w:rPr>
        <w:t xml:space="preserve">Nachbesserungen </w:t>
      </w:r>
      <w:r w:rsidR="00FC478F" w:rsidRPr="00C479C7">
        <w:rPr>
          <w:rFonts w:ascii="Trebuchet MS" w:hAnsi="Trebuchet MS"/>
          <w:b/>
        </w:rPr>
        <w:t>an dieser TestV</w:t>
      </w:r>
      <w:r w:rsidR="00FC478F">
        <w:rPr>
          <w:rFonts w:ascii="Trebuchet MS" w:hAnsi="Trebuchet MS"/>
        </w:rPr>
        <w:t xml:space="preserve"> </w:t>
      </w:r>
      <w:r>
        <w:rPr>
          <w:rFonts w:ascii="Trebuchet MS" w:hAnsi="Trebuchet MS"/>
        </w:rPr>
        <w:t xml:space="preserve">für dringend erforderlich. Denn </w:t>
      </w:r>
      <w:r w:rsidR="00F42EE2">
        <w:rPr>
          <w:rFonts w:ascii="Trebuchet MS" w:hAnsi="Trebuchet MS"/>
        </w:rPr>
        <w:t xml:space="preserve">durch </w:t>
      </w:r>
      <w:r>
        <w:rPr>
          <w:rFonts w:ascii="Trebuchet MS" w:hAnsi="Trebuchet MS"/>
        </w:rPr>
        <w:t xml:space="preserve">die Begrenzung der kostenlosen Testung auf bestimmte– Fälle sind die Nachweispflichten für Patient*innen oft so kompliziert, dass Patient*innen sich </w:t>
      </w:r>
      <w:r w:rsidR="00F42EE2">
        <w:rPr>
          <w:rFonts w:ascii="Trebuchet MS" w:hAnsi="Trebuchet MS"/>
        </w:rPr>
        <w:t xml:space="preserve">oft </w:t>
      </w:r>
      <w:r>
        <w:rPr>
          <w:rFonts w:ascii="Trebuchet MS" w:hAnsi="Trebuchet MS"/>
        </w:rPr>
        <w:t xml:space="preserve">vor einem Besuch von Angehörigen im Krankenhaus eine Bescheinigung des Krankenhauses holen müssen, um dann einen kostenlosen Test zu erhalten. </w:t>
      </w:r>
      <w:r w:rsidR="00F42EE2">
        <w:rPr>
          <w:rFonts w:ascii="Trebuchet MS" w:hAnsi="Trebuchet MS"/>
        </w:rPr>
        <w:t xml:space="preserve">Nicht jeder Angehörige weiß dies. </w:t>
      </w:r>
      <w:r>
        <w:rPr>
          <w:rFonts w:ascii="Trebuchet MS" w:hAnsi="Trebuchet MS"/>
        </w:rPr>
        <w:t>Zudem differieren die Vorgaben</w:t>
      </w:r>
      <w:r w:rsidR="004819BD">
        <w:rPr>
          <w:rFonts w:ascii="Trebuchet MS" w:hAnsi="Trebuchet MS"/>
        </w:rPr>
        <w:t xml:space="preserve"> oft</w:t>
      </w:r>
      <w:r>
        <w:rPr>
          <w:rFonts w:ascii="Trebuchet MS" w:hAnsi="Trebuchet MS"/>
        </w:rPr>
        <w:t xml:space="preserve"> von Testzentrum zu Testzentrum. </w:t>
      </w:r>
      <w:r w:rsidR="004819BD">
        <w:rPr>
          <w:rFonts w:ascii="Trebuchet MS" w:hAnsi="Trebuchet MS"/>
        </w:rPr>
        <w:t>Derart komplexe und überraschende Abläufe halten jedoch Menschen von Testungen ab, bei denen es hochgradig sinnvoll wäre, etwa weil sie mit vulnerablen Personen zu tun haben.</w:t>
      </w:r>
    </w:p>
    <w:p w:rsidR="004819BD" w:rsidRDefault="004819BD" w:rsidP="00025841">
      <w:pPr>
        <w:spacing w:line="360" w:lineRule="auto"/>
        <w:rPr>
          <w:rFonts w:ascii="Trebuchet MS" w:hAnsi="Trebuchet MS"/>
        </w:rPr>
      </w:pPr>
    </w:p>
    <w:p w:rsidR="00A979A6" w:rsidRDefault="00A979A6" w:rsidP="00025841">
      <w:pPr>
        <w:spacing w:line="360" w:lineRule="auto"/>
        <w:rPr>
          <w:rFonts w:ascii="Trebuchet MS" w:hAnsi="Trebuchet MS"/>
        </w:rPr>
      </w:pPr>
      <w:r>
        <w:rPr>
          <w:rFonts w:ascii="Trebuchet MS" w:hAnsi="Trebuchet MS"/>
        </w:rPr>
        <w:t>Vor dem Hintergrund, dass es bereits jetzt im Juli eine Todeszahl von fast 3000 Menschen (Tendenz ggü. Juni steigend) gab, ist es aus der Sicht der BAG SELBSTHILFE zum Schutz vulnerabler Gruppen und zur Überwachung der Pandemie wichtig, die allgemeinen kostenlosen anlasslosen Bürgertests wieder einzuführen</w:t>
      </w:r>
      <w:r w:rsidR="002C61E6">
        <w:rPr>
          <w:rFonts w:ascii="Trebuchet MS" w:hAnsi="Trebuchet MS"/>
        </w:rPr>
        <w:t>. Denn entgegen der öffentlichen Meinung kann von einem Ende der Pandemie angesichts solcher Todeszahlen nicht gesprochen werden.</w:t>
      </w:r>
      <w:r w:rsidR="00791F63">
        <w:rPr>
          <w:rFonts w:ascii="Trebuchet MS" w:hAnsi="Trebuchet MS"/>
        </w:rPr>
        <w:t xml:space="preserve"> Zum Schutz vulnerabler Personengruppen kann es daher </w:t>
      </w:r>
      <w:r w:rsidR="00F42EE2">
        <w:rPr>
          <w:rFonts w:ascii="Trebuchet MS" w:hAnsi="Trebuchet MS"/>
        </w:rPr>
        <w:t xml:space="preserve">im Herbst </w:t>
      </w:r>
      <w:r w:rsidR="00791F63">
        <w:rPr>
          <w:rFonts w:ascii="Trebuchet MS" w:hAnsi="Trebuchet MS"/>
        </w:rPr>
        <w:t>notwendig und sinnvoll sein, vorherige Tests für den Besuch von Veranstaltungen oder Lokalitäten vorzusehen, in denen ein Maskentragen nicht umgesetzt werden k</w:t>
      </w:r>
      <w:r w:rsidR="00F42EE2">
        <w:rPr>
          <w:rFonts w:ascii="Trebuchet MS" w:hAnsi="Trebuchet MS"/>
        </w:rPr>
        <w:t>ann</w:t>
      </w:r>
      <w:r w:rsidR="00791F63">
        <w:rPr>
          <w:rFonts w:ascii="Trebuchet MS" w:hAnsi="Trebuchet MS"/>
        </w:rPr>
        <w:t xml:space="preserve">, etwa in Gaststätten. </w:t>
      </w:r>
      <w:r w:rsidR="00956EA2">
        <w:rPr>
          <w:rFonts w:ascii="Trebuchet MS" w:hAnsi="Trebuchet MS"/>
        </w:rPr>
        <w:t xml:space="preserve">Der im Bundeskabinett verabschiedete Entwurf sieht ja derartige Regelungsmöglichkeiten für die Länder vor. </w:t>
      </w:r>
      <w:r w:rsidR="00791F63">
        <w:rPr>
          <w:rFonts w:ascii="Trebuchet MS" w:hAnsi="Trebuchet MS"/>
        </w:rPr>
        <w:t>In diesem Fall sollten diese zur Gewährleistung der Teilhabe aller wieder kostenfrei erhältlich sein.</w:t>
      </w:r>
      <w:r w:rsidR="00956EA2">
        <w:rPr>
          <w:rFonts w:ascii="Trebuchet MS" w:hAnsi="Trebuchet MS"/>
        </w:rPr>
        <w:t xml:space="preserve"> Denn für viele Menschen würde ein Test mit Kosten von 10-15 € vor einem Essen in der Gaststätte für jeden – zusätzlich zu den gestiegenen Essenspreisen - dieses faktisch unmöglich machen.</w:t>
      </w:r>
    </w:p>
    <w:p w:rsidR="00CF76DC" w:rsidRDefault="00CF76DC" w:rsidP="00025841">
      <w:pPr>
        <w:spacing w:line="360" w:lineRule="auto"/>
        <w:rPr>
          <w:rFonts w:ascii="Trebuchet MS" w:hAnsi="Trebuchet MS"/>
        </w:rPr>
      </w:pPr>
    </w:p>
    <w:p w:rsidR="00025841" w:rsidRPr="00205EF7" w:rsidRDefault="00CF76DC" w:rsidP="00025841">
      <w:pPr>
        <w:spacing w:line="360" w:lineRule="auto"/>
        <w:rPr>
          <w:rFonts w:ascii="Trebuchet MS" w:hAnsi="Trebuchet MS"/>
        </w:rPr>
      </w:pPr>
      <w:r>
        <w:rPr>
          <w:rFonts w:ascii="Trebuchet MS" w:hAnsi="Trebuchet MS"/>
        </w:rPr>
        <w:t xml:space="preserve">Ferner hält </w:t>
      </w:r>
      <w:r w:rsidR="00F42EE2">
        <w:rPr>
          <w:rFonts w:ascii="Trebuchet MS" w:hAnsi="Trebuchet MS"/>
        </w:rPr>
        <w:t>die BAG SELBSTHILFE</w:t>
      </w:r>
      <w:r>
        <w:rPr>
          <w:rFonts w:ascii="Trebuchet MS" w:hAnsi="Trebuchet MS"/>
        </w:rPr>
        <w:t xml:space="preserve"> es für dringend notwendig, dass</w:t>
      </w:r>
      <w:r w:rsidR="00BC7920">
        <w:rPr>
          <w:rFonts w:ascii="Trebuchet MS" w:hAnsi="Trebuchet MS"/>
        </w:rPr>
        <w:t xml:space="preserve"> die </w:t>
      </w:r>
      <w:r w:rsidR="00025841" w:rsidRPr="00025841">
        <w:rPr>
          <w:rFonts w:ascii="Trebuchet MS" w:hAnsi="Trebuchet MS"/>
          <w:b/>
        </w:rPr>
        <w:t xml:space="preserve">Geltungsdauer der </w:t>
      </w:r>
      <w:r w:rsidR="00BC7920" w:rsidRPr="00025841">
        <w:rPr>
          <w:rFonts w:ascii="Trebuchet MS" w:hAnsi="Trebuchet MS"/>
          <w:b/>
        </w:rPr>
        <w:t>Monoklonale</w:t>
      </w:r>
      <w:r w:rsidR="00025841" w:rsidRPr="00025841">
        <w:rPr>
          <w:rFonts w:ascii="Trebuchet MS" w:hAnsi="Trebuchet MS"/>
          <w:b/>
        </w:rPr>
        <w:t>n</w:t>
      </w:r>
      <w:r w:rsidR="00BC7920" w:rsidRPr="00025841">
        <w:rPr>
          <w:rFonts w:ascii="Trebuchet MS" w:hAnsi="Trebuchet MS"/>
          <w:b/>
        </w:rPr>
        <w:t xml:space="preserve"> Antikörper</w:t>
      </w:r>
      <w:r w:rsidR="00E66487">
        <w:rPr>
          <w:rFonts w:ascii="Trebuchet MS" w:hAnsi="Trebuchet MS"/>
          <w:b/>
        </w:rPr>
        <w:t>-V</w:t>
      </w:r>
      <w:r w:rsidR="00BC7920" w:rsidRPr="00025841">
        <w:rPr>
          <w:rFonts w:ascii="Trebuchet MS" w:hAnsi="Trebuchet MS"/>
          <w:b/>
        </w:rPr>
        <w:t>erordnung verlänger</w:t>
      </w:r>
      <w:r w:rsidR="00205EF7">
        <w:rPr>
          <w:rFonts w:ascii="Trebuchet MS" w:hAnsi="Trebuchet MS"/>
          <w:b/>
        </w:rPr>
        <w:t>t</w:t>
      </w:r>
      <w:r w:rsidR="00B64E51">
        <w:rPr>
          <w:rFonts w:ascii="Trebuchet MS" w:hAnsi="Trebuchet MS"/>
          <w:b/>
        </w:rPr>
        <w:t xml:space="preserve"> </w:t>
      </w:r>
      <w:r>
        <w:rPr>
          <w:rFonts w:ascii="Trebuchet MS" w:hAnsi="Trebuchet MS"/>
          <w:b/>
        </w:rPr>
        <w:t>wird</w:t>
      </w:r>
      <w:r w:rsidR="00BC7920">
        <w:rPr>
          <w:rFonts w:ascii="Trebuchet MS" w:hAnsi="Trebuchet MS"/>
        </w:rPr>
        <w:t>.</w:t>
      </w:r>
      <w:r w:rsidR="00025841">
        <w:rPr>
          <w:rFonts w:ascii="Trebuchet MS" w:hAnsi="Trebuchet MS"/>
        </w:rPr>
        <w:t xml:space="preserve"> </w:t>
      </w:r>
      <w:r w:rsidR="00B529E3">
        <w:rPr>
          <w:rFonts w:ascii="Trebuchet MS" w:hAnsi="Trebuchet MS"/>
        </w:rPr>
        <w:t xml:space="preserve">Denn viele Betroffene </w:t>
      </w:r>
      <w:r w:rsidR="004A1EC1">
        <w:rPr>
          <w:rFonts w:ascii="Trebuchet MS" w:hAnsi="Trebuchet MS"/>
        </w:rPr>
        <w:t xml:space="preserve">können kein Paxlovid erhalten, da sich dieses in </w:t>
      </w:r>
      <w:r w:rsidR="009E65EA">
        <w:rPr>
          <w:rFonts w:ascii="Trebuchet MS" w:hAnsi="Trebuchet MS"/>
        </w:rPr>
        <w:t>bestimmten</w:t>
      </w:r>
      <w:r w:rsidR="004A1EC1">
        <w:rPr>
          <w:rFonts w:ascii="Trebuchet MS" w:hAnsi="Trebuchet MS"/>
        </w:rPr>
        <w:t xml:space="preserve"> Fällen mit der Standardmedikation des Patienten nicht verträgt. Vor diesem Hintergrund sind monoklonale Antikörper für sowohl für die Prophylaxe als auch die Therapie der Covid- 19 Erkrankung </w:t>
      </w:r>
      <w:r w:rsidR="009E65EA">
        <w:rPr>
          <w:rFonts w:ascii="Trebuchet MS" w:hAnsi="Trebuchet MS"/>
        </w:rPr>
        <w:t xml:space="preserve">nach wie vor </w:t>
      </w:r>
      <w:r w:rsidR="004A1EC1">
        <w:rPr>
          <w:rFonts w:ascii="Trebuchet MS" w:hAnsi="Trebuchet MS"/>
        </w:rPr>
        <w:t xml:space="preserve">wichtig. </w:t>
      </w:r>
      <w:r w:rsidR="00205EF7">
        <w:rPr>
          <w:rFonts w:ascii="Trebuchet MS" w:hAnsi="Trebuchet MS"/>
        </w:rPr>
        <w:t xml:space="preserve"> </w:t>
      </w:r>
      <w:r w:rsidR="00025841">
        <w:rPr>
          <w:rFonts w:ascii="Trebuchet MS" w:hAnsi="Trebuchet MS"/>
        </w:rPr>
        <w:t xml:space="preserve">Die BAG SELBTHILFE hatte sich bereits in ihrer Stellungnahme zur 2. SARS-CoV-ÄndV dafür eingesetzt, </w:t>
      </w:r>
      <w:r w:rsidR="00205EF7">
        <w:rPr>
          <w:rFonts w:ascii="Trebuchet MS" w:hAnsi="Trebuchet MS"/>
        </w:rPr>
        <w:t xml:space="preserve">hier </w:t>
      </w:r>
      <w:r w:rsidR="00025841">
        <w:rPr>
          <w:rFonts w:ascii="Trebuchet MS" w:hAnsi="Trebuchet MS"/>
        </w:rPr>
        <w:t>eine längere Frist</w:t>
      </w:r>
      <w:r w:rsidR="00205EF7">
        <w:rPr>
          <w:rFonts w:ascii="Trebuchet MS" w:hAnsi="Trebuchet MS"/>
        </w:rPr>
        <w:t xml:space="preserve"> für den Einsatz der Antikörper</w:t>
      </w:r>
      <w:r w:rsidR="00025841">
        <w:rPr>
          <w:rFonts w:ascii="Trebuchet MS" w:hAnsi="Trebuchet MS"/>
        </w:rPr>
        <w:t xml:space="preserve"> vorzusehen bzw. die Befristung zu streichen. </w:t>
      </w:r>
      <w:r w:rsidR="00025841">
        <w:rPr>
          <w:rStyle w:val="markedcontent"/>
          <w:rFonts w:ascii="Trebuchet MS" w:hAnsi="Trebuchet MS" w:cs="Arial"/>
        </w:rPr>
        <w:t xml:space="preserve">Denn die </w:t>
      </w:r>
      <w:r w:rsidR="00025841">
        <w:rPr>
          <w:rStyle w:val="markedcontent"/>
          <w:rFonts w:ascii="Trebuchet MS" w:hAnsi="Trebuchet MS" w:cs="Arial"/>
        </w:rPr>
        <w:lastRenderedPageBreak/>
        <w:t>monoklonalen Antikörper haben eine begrenzte Wirkdauer und schützen daher</w:t>
      </w:r>
      <w:r w:rsidR="00025841">
        <w:rPr>
          <w:rFonts w:ascii="Trebuchet MS" w:hAnsi="Trebuchet MS"/>
        </w:rPr>
        <w:t xml:space="preserve"> </w:t>
      </w:r>
      <w:r w:rsidR="00025841">
        <w:rPr>
          <w:rStyle w:val="markedcontent"/>
          <w:rFonts w:ascii="Trebuchet MS" w:hAnsi="Trebuchet MS" w:cs="Arial"/>
        </w:rPr>
        <w:t>nur eine gewisse Zeit vor schweren COVID-19-Erkrankungen</w:t>
      </w:r>
      <w:r>
        <w:rPr>
          <w:rStyle w:val="markedcontent"/>
          <w:rFonts w:ascii="Trebuchet MS" w:hAnsi="Trebuchet MS" w:cs="Arial"/>
        </w:rPr>
        <w:t>, wenn sie als Präexpositionsprophylaxe eingesetzt werden</w:t>
      </w:r>
      <w:r w:rsidR="00025841">
        <w:rPr>
          <w:rStyle w:val="markedcontent"/>
          <w:rFonts w:ascii="Trebuchet MS" w:hAnsi="Trebuchet MS" w:cs="Arial"/>
        </w:rPr>
        <w:t>.</w:t>
      </w:r>
      <w:r w:rsidR="00025841">
        <w:rPr>
          <w:rFonts w:ascii="Trebuchet MS" w:hAnsi="Trebuchet MS"/>
        </w:rPr>
        <w:t xml:space="preserve"> </w:t>
      </w:r>
      <w:r w:rsidR="00025841">
        <w:rPr>
          <w:rStyle w:val="markedcontent"/>
          <w:rFonts w:ascii="Trebuchet MS" w:hAnsi="Trebuchet MS" w:cs="Arial"/>
        </w:rPr>
        <w:t>So geht man beispielsweise im Fall von Evusheld davon aus, dass die Schutzwirkung nur etwa sechs</w:t>
      </w:r>
      <w:r w:rsidR="00025841">
        <w:rPr>
          <w:rFonts w:ascii="Trebuchet MS" w:hAnsi="Trebuchet MS"/>
        </w:rPr>
        <w:t xml:space="preserve"> </w:t>
      </w:r>
      <w:r w:rsidR="00025841">
        <w:rPr>
          <w:rStyle w:val="markedcontent"/>
          <w:rFonts w:ascii="Trebuchet MS" w:hAnsi="Trebuchet MS" w:cs="Arial"/>
        </w:rPr>
        <w:t>Monate anhält.</w:t>
      </w:r>
      <w:r w:rsidR="00025841">
        <w:rPr>
          <w:rFonts w:ascii="Trebuchet MS" w:hAnsi="Trebuchet MS"/>
        </w:rPr>
        <w:t xml:space="preserve"> </w:t>
      </w:r>
      <w:r w:rsidR="00025841">
        <w:rPr>
          <w:rStyle w:val="markedcontent"/>
          <w:rFonts w:ascii="Trebuchet MS" w:hAnsi="Trebuchet MS" w:cs="Arial"/>
        </w:rPr>
        <w:t>Dies bedeutet jedoch, dass die Antikörperkombination nach diesem Zeitraum erneut</w:t>
      </w:r>
      <w:r w:rsidR="00025841">
        <w:rPr>
          <w:rFonts w:ascii="Trebuchet MS" w:hAnsi="Trebuchet MS"/>
        </w:rPr>
        <w:t xml:space="preserve"> </w:t>
      </w:r>
      <w:r w:rsidR="00025841">
        <w:rPr>
          <w:rStyle w:val="markedcontent"/>
          <w:rFonts w:ascii="Trebuchet MS" w:hAnsi="Trebuchet MS" w:cs="Arial"/>
        </w:rPr>
        <w:t>verabreicht werden muss. Menschen mit Immunschwäche oder unter immunsupprimierender Therapie, wie etwa Organtransplantierte, hätten nach derzeitiger Rechtslage nach Ablauf der genannten Frist ab 26. November keinen Versorgungsanspruch</w:t>
      </w:r>
      <w:r w:rsidR="00B529E3">
        <w:rPr>
          <w:rStyle w:val="markedcontent"/>
          <w:rFonts w:ascii="Trebuchet MS" w:hAnsi="Trebuchet MS" w:cs="Arial"/>
        </w:rPr>
        <w:t xml:space="preserve"> mehr sowohl als Prophylaxe als </w:t>
      </w:r>
      <w:r w:rsidR="009E65EA">
        <w:rPr>
          <w:rStyle w:val="markedcontent"/>
          <w:rFonts w:ascii="Trebuchet MS" w:hAnsi="Trebuchet MS" w:cs="Arial"/>
        </w:rPr>
        <w:t xml:space="preserve">auch als </w:t>
      </w:r>
      <w:r w:rsidR="00B529E3">
        <w:rPr>
          <w:rStyle w:val="markedcontent"/>
          <w:rFonts w:ascii="Trebuchet MS" w:hAnsi="Trebuchet MS" w:cs="Arial"/>
        </w:rPr>
        <w:t>Therapie</w:t>
      </w:r>
      <w:r w:rsidR="00025841">
        <w:rPr>
          <w:rStyle w:val="markedcontent"/>
          <w:rFonts w:ascii="Trebuchet MS" w:hAnsi="Trebuchet MS" w:cs="Arial"/>
        </w:rPr>
        <w:t>. Dies ist im Herbst/ Winter, wo eine weitere Welle zu erwarten ist, für vulnerable Personengruppen, die sich nicht immer durch die Impfung</w:t>
      </w:r>
      <w:r w:rsidR="00721EFB">
        <w:rPr>
          <w:rStyle w:val="markedcontent"/>
          <w:rFonts w:ascii="Trebuchet MS" w:hAnsi="Trebuchet MS" w:cs="Arial"/>
        </w:rPr>
        <w:t xml:space="preserve"> vor schweren Verläufen</w:t>
      </w:r>
      <w:r w:rsidR="00025841">
        <w:rPr>
          <w:rStyle w:val="markedcontent"/>
          <w:rFonts w:ascii="Trebuchet MS" w:hAnsi="Trebuchet MS" w:cs="Arial"/>
        </w:rPr>
        <w:t xml:space="preserve"> schützen können, besonders gefährlich. </w:t>
      </w:r>
      <w:r w:rsidR="00B529E3">
        <w:rPr>
          <w:rStyle w:val="markedcontent"/>
          <w:rFonts w:ascii="Trebuchet MS" w:hAnsi="Trebuchet MS" w:cs="Arial"/>
        </w:rPr>
        <w:t>Auch wenn viele Antikörpertherapien leider gegen BA.5 nicht mehr so gut wirken wie gegen vorherige Varianten, ist ihr Einsatz bei vulnerablen Personengruppen, bei denen Paxlovid kontraindiziert ist, nach wie vor wichtig</w:t>
      </w:r>
      <w:r w:rsidR="009E65EA">
        <w:rPr>
          <w:rStyle w:val="markedcontent"/>
          <w:rFonts w:ascii="Trebuchet MS" w:hAnsi="Trebuchet MS" w:cs="Arial"/>
        </w:rPr>
        <w:t xml:space="preserve">, wie auch das aktuelle Informationsblatt der MHH für Lungentransplantierte </w:t>
      </w:r>
      <w:r w:rsidR="00204220">
        <w:rPr>
          <w:rStyle w:val="markedcontent"/>
          <w:rFonts w:ascii="Trebuchet MS" w:hAnsi="Trebuchet MS" w:cs="Arial"/>
        </w:rPr>
        <w:t>zeigt</w:t>
      </w:r>
      <w:r w:rsidR="009E65EA">
        <w:rPr>
          <w:rStyle w:val="Funotenzeichen"/>
          <w:rFonts w:ascii="Trebuchet MS" w:hAnsi="Trebuchet MS" w:cs="Arial"/>
        </w:rPr>
        <w:footnoteReference w:id="1"/>
      </w:r>
      <w:r w:rsidR="00B529E3">
        <w:rPr>
          <w:rStyle w:val="markedcontent"/>
          <w:rFonts w:ascii="Trebuchet MS" w:hAnsi="Trebuchet MS" w:cs="Arial"/>
        </w:rPr>
        <w:t xml:space="preserve">. </w:t>
      </w:r>
      <w:r w:rsidR="00025841">
        <w:rPr>
          <w:rStyle w:val="markedcontent"/>
          <w:rFonts w:ascii="Trebuchet MS" w:hAnsi="Trebuchet MS" w:cs="Arial"/>
        </w:rPr>
        <w:t xml:space="preserve">Vor diesem Hintergrund </w:t>
      </w:r>
      <w:r>
        <w:rPr>
          <w:rStyle w:val="markedcontent"/>
          <w:rFonts w:ascii="Trebuchet MS" w:hAnsi="Trebuchet MS" w:cs="Arial"/>
        </w:rPr>
        <w:t>hält die BAG SELBSTHILFE die Verlängerung der Verordnung für dringend erforderlich.</w:t>
      </w:r>
    </w:p>
    <w:p w:rsidR="002C0BE8" w:rsidRPr="00C479C7" w:rsidRDefault="002C0BE8" w:rsidP="002C0BE8">
      <w:pPr>
        <w:spacing w:line="360" w:lineRule="auto"/>
        <w:rPr>
          <w:rFonts w:ascii="Trebuchet MS" w:hAnsi="Trebuchet MS"/>
          <w:b/>
        </w:rPr>
      </w:pPr>
    </w:p>
    <w:p w:rsidR="00025841" w:rsidRPr="00C479C7" w:rsidRDefault="00543462" w:rsidP="002D4E57">
      <w:pPr>
        <w:pStyle w:val="Listenabsatz"/>
        <w:numPr>
          <w:ilvl w:val="0"/>
          <w:numId w:val="50"/>
        </w:numPr>
        <w:spacing w:line="360" w:lineRule="auto"/>
        <w:rPr>
          <w:rFonts w:ascii="Trebuchet MS" w:hAnsi="Trebuchet MS"/>
          <w:b/>
        </w:rPr>
      </w:pPr>
      <w:r w:rsidRPr="00C479C7">
        <w:rPr>
          <w:rFonts w:ascii="Trebuchet MS" w:hAnsi="Trebuchet MS"/>
          <w:b/>
        </w:rPr>
        <w:t>Antrag der Fraktion der CDU/ CSU</w:t>
      </w:r>
    </w:p>
    <w:p w:rsidR="00543462" w:rsidRDefault="00543462" w:rsidP="002C0BE8">
      <w:pPr>
        <w:spacing w:line="360" w:lineRule="auto"/>
        <w:rPr>
          <w:rFonts w:ascii="Trebuchet MS" w:hAnsi="Trebuchet MS"/>
        </w:rPr>
      </w:pPr>
    </w:p>
    <w:p w:rsidR="00F66039" w:rsidRDefault="00543462" w:rsidP="002C0BE8">
      <w:pPr>
        <w:spacing w:line="360" w:lineRule="auto"/>
        <w:rPr>
          <w:rStyle w:val="markedcontent"/>
          <w:rFonts w:ascii="Trebuchet MS" w:hAnsi="Trebuchet MS"/>
          <w:sz w:val="23"/>
          <w:szCs w:val="23"/>
        </w:rPr>
      </w:pPr>
      <w:r w:rsidRPr="00F66039">
        <w:rPr>
          <w:rFonts w:ascii="Trebuchet MS" w:hAnsi="Trebuchet MS"/>
        </w:rPr>
        <w:t>Die BAG SELBSTHILFE begrüßt das Anliegen</w:t>
      </w:r>
      <w:r w:rsidR="00205EF7">
        <w:rPr>
          <w:rFonts w:ascii="Trebuchet MS" w:hAnsi="Trebuchet MS"/>
        </w:rPr>
        <w:t xml:space="preserve"> der Fraktion</w:t>
      </w:r>
      <w:r w:rsidRPr="00F66039">
        <w:rPr>
          <w:rFonts w:ascii="Trebuchet MS" w:hAnsi="Trebuchet MS"/>
        </w:rPr>
        <w:t xml:space="preserve">, </w:t>
      </w:r>
      <w:r w:rsidRPr="00F66039">
        <w:rPr>
          <w:rStyle w:val="markedcontent"/>
          <w:rFonts w:ascii="Trebuchet MS" w:hAnsi="Trebuchet MS"/>
          <w:sz w:val="23"/>
          <w:szCs w:val="23"/>
        </w:rPr>
        <w:t>Maßnahmen zur Therapie und Behandlung von Long-COVID flächendeckend, einfach und zielsicher verfügbar zu machen</w:t>
      </w:r>
      <w:r w:rsidR="0078249E" w:rsidRPr="00F66039">
        <w:rPr>
          <w:rStyle w:val="markedcontent"/>
          <w:rFonts w:ascii="Trebuchet MS" w:hAnsi="Trebuchet MS"/>
          <w:sz w:val="23"/>
          <w:szCs w:val="23"/>
        </w:rPr>
        <w:t xml:space="preserve"> und die Forschung voranzutreiben</w:t>
      </w:r>
      <w:r w:rsidRPr="00F66039">
        <w:rPr>
          <w:rStyle w:val="markedcontent"/>
          <w:rFonts w:ascii="Trebuchet MS" w:hAnsi="Trebuchet MS"/>
          <w:sz w:val="23"/>
          <w:szCs w:val="23"/>
        </w:rPr>
        <w:t xml:space="preserve">. Auch </w:t>
      </w:r>
      <w:r w:rsidR="00736488">
        <w:rPr>
          <w:rStyle w:val="markedcontent"/>
          <w:rFonts w:ascii="Trebuchet MS" w:hAnsi="Trebuchet MS"/>
          <w:sz w:val="23"/>
          <w:szCs w:val="23"/>
        </w:rPr>
        <w:t xml:space="preserve">aus </w:t>
      </w:r>
      <w:r w:rsidRPr="00F66039">
        <w:rPr>
          <w:rStyle w:val="markedcontent"/>
          <w:rFonts w:ascii="Trebuchet MS" w:hAnsi="Trebuchet MS"/>
          <w:sz w:val="23"/>
          <w:szCs w:val="23"/>
        </w:rPr>
        <w:t>Sicht der BAG SELBSTHILFE sind Betroffene oft einem Hürdenlauf durch das Gesundheitssystem</w:t>
      </w:r>
      <w:r w:rsidR="003224E3">
        <w:rPr>
          <w:rStyle w:val="markedcontent"/>
          <w:rFonts w:ascii="Trebuchet MS" w:hAnsi="Trebuchet MS"/>
          <w:sz w:val="23"/>
          <w:szCs w:val="23"/>
        </w:rPr>
        <w:t xml:space="preserve"> ausgesetzt</w:t>
      </w:r>
      <w:r w:rsidRPr="00F66039">
        <w:rPr>
          <w:rStyle w:val="markedcontent"/>
          <w:rFonts w:ascii="Trebuchet MS" w:hAnsi="Trebuchet MS"/>
          <w:sz w:val="23"/>
          <w:szCs w:val="23"/>
        </w:rPr>
        <w:t>; Reha-Angebote sind derzeit viel zu wenig verfügbar</w:t>
      </w:r>
      <w:r w:rsidR="0078249E" w:rsidRPr="00F66039">
        <w:rPr>
          <w:rStyle w:val="markedcontent"/>
          <w:rFonts w:ascii="Trebuchet MS" w:hAnsi="Trebuchet MS"/>
          <w:sz w:val="23"/>
          <w:szCs w:val="23"/>
        </w:rPr>
        <w:t>, die S 1 Leitlinie ist noch sehr neu und dürfte noch wenig Verbreitung in der Versorgung haben</w:t>
      </w:r>
      <w:r w:rsidRPr="00F66039">
        <w:rPr>
          <w:rStyle w:val="markedcontent"/>
          <w:rFonts w:ascii="Trebuchet MS" w:hAnsi="Trebuchet MS"/>
          <w:sz w:val="23"/>
          <w:szCs w:val="23"/>
        </w:rPr>
        <w:t>.</w:t>
      </w:r>
      <w:r w:rsidR="0078249E" w:rsidRPr="00F66039">
        <w:rPr>
          <w:rStyle w:val="markedcontent"/>
          <w:rFonts w:ascii="Trebuchet MS" w:hAnsi="Trebuchet MS"/>
          <w:sz w:val="23"/>
          <w:szCs w:val="23"/>
        </w:rPr>
        <w:t xml:space="preserve"> Insoweit teilt sie die Forderung, dass Maßnahmen zur Verbesserung der Behandlung</w:t>
      </w:r>
      <w:r w:rsidR="003224E3">
        <w:rPr>
          <w:rStyle w:val="markedcontent"/>
          <w:rFonts w:ascii="Trebuchet MS" w:hAnsi="Trebuchet MS"/>
          <w:sz w:val="23"/>
          <w:szCs w:val="23"/>
        </w:rPr>
        <w:t xml:space="preserve">, </w:t>
      </w:r>
      <w:r w:rsidR="0078249E" w:rsidRPr="00F66039">
        <w:rPr>
          <w:rStyle w:val="markedcontent"/>
          <w:rFonts w:ascii="Trebuchet MS" w:hAnsi="Trebuchet MS"/>
          <w:sz w:val="23"/>
          <w:szCs w:val="23"/>
        </w:rPr>
        <w:t>der Verfügbarkeit</w:t>
      </w:r>
      <w:r w:rsidR="003224E3">
        <w:rPr>
          <w:rStyle w:val="markedcontent"/>
          <w:rFonts w:ascii="Trebuchet MS" w:hAnsi="Trebuchet MS"/>
          <w:sz w:val="23"/>
          <w:szCs w:val="23"/>
        </w:rPr>
        <w:t xml:space="preserve"> der Behandlung</w:t>
      </w:r>
      <w:r w:rsidR="0078249E" w:rsidRPr="00F66039">
        <w:rPr>
          <w:rStyle w:val="markedcontent"/>
          <w:rFonts w:ascii="Trebuchet MS" w:hAnsi="Trebuchet MS"/>
          <w:sz w:val="23"/>
          <w:szCs w:val="23"/>
        </w:rPr>
        <w:t xml:space="preserve"> erforderlich sind</w:t>
      </w:r>
      <w:r w:rsidR="003224E3">
        <w:rPr>
          <w:rStyle w:val="markedcontent"/>
          <w:rFonts w:ascii="Trebuchet MS" w:hAnsi="Trebuchet MS"/>
          <w:sz w:val="23"/>
          <w:szCs w:val="23"/>
        </w:rPr>
        <w:t>, und</w:t>
      </w:r>
      <w:r w:rsidR="0078249E" w:rsidRPr="00F66039">
        <w:rPr>
          <w:rStyle w:val="markedcontent"/>
          <w:rFonts w:ascii="Trebuchet MS" w:hAnsi="Trebuchet MS"/>
          <w:sz w:val="23"/>
          <w:szCs w:val="23"/>
        </w:rPr>
        <w:t xml:space="preserve"> die Forschung </w:t>
      </w:r>
      <w:r w:rsidR="003224E3">
        <w:rPr>
          <w:rStyle w:val="markedcontent"/>
          <w:rFonts w:ascii="Trebuchet MS" w:hAnsi="Trebuchet MS"/>
          <w:sz w:val="23"/>
          <w:szCs w:val="23"/>
        </w:rPr>
        <w:t>in diesem Bereich</w:t>
      </w:r>
      <w:r w:rsidR="0078249E" w:rsidRPr="00F66039">
        <w:rPr>
          <w:rStyle w:val="markedcontent"/>
          <w:rFonts w:ascii="Trebuchet MS" w:hAnsi="Trebuchet MS"/>
          <w:sz w:val="23"/>
          <w:szCs w:val="23"/>
        </w:rPr>
        <w:t xml:space="preserve"> zu fördern ist</w:t>
      </w:r>
      <w:r w:rsidR="003224E3">
        <w:rPr>
          <w:rStyle w:val="markedcontent"/>
          <w:rFonts w:ascii="Trebuchet MS" w:hAnsi="Trebuchet MS"/>
          <w:sz w:val="23"/>
          <w:szCs w:val="23"/>
        </w:rPr>
        <w:t>.</w:t>
      </w:r>
      <w:r w:rsidR="0019576B">
        <w:rPr>
          <w:rStyle w:val="markedcontent"/>
          <w:rFonts w:ascii="Trebuchet MS" w:hAnsi="Trebuchet MS"/>
          <w:sz w:val="23"/>
          <w:szCs w:val="23"/>
        </w:rPr>
        <w:t xml:space="preserve"> Ferner sollte auch stärker über die Long-Covid Erkrankung in der Bevölkerung aufgeklärt werden, da hier häufig noch ein geringes Wissen dazu vorhanden ist. Viele Menschen riskieren mehrfache Ansteckungen in dem Glauben, dass Covid inzwischen mit einer </w:t>
      </w:r>
      <w:r w:rsidR="0019576B">
        <w:rPr>
          <w:rStyle w:val="markedcontent"/>
          <w:rFonts w:ascii="Trebuchet MS" w:hAnsi="Trebuchet MS"/>
          <w:sz w:val="23"/>
          <w:szCs w:val="23"/>
        </w:rPr>
        <w:lastRenderedPageBreak/>
        <w:t>Erkältungserkrankung vergleichbar sei; hier wäre weitere Aufklärung über das Long-Covid-Syndrom dringend erforderlich.</w:t>
      </w:r>
    </w:p>
    <w:p w:rsidR="003224E3" w:rsidRPr="00F66039" w:rsidRDefault="003224E3" w:rsidP="002C0BE8">
      <w:pPr>
        <w:spacing w:line="360" w:lineRule="auto"/>
        <w:rPr>
          <w:rStyle w:val="markedcontent"/>
          <w:rFonts w:ascii="Trebuchet MS" w:hAnsi="Trebuchet MS"/>
          <w:sz w:val="23"/>
          <w:szCs w:val="23"/>
        </w:rPr>
      </w:pPr>
    </w:p>
    <w:p w:rsidR="0078249E" w:rsidRPr="00F66039" w:rsidRDefault="0078249E" w:rsidP="002C0BE8">
      <w:pPr>
        <w:spacing w:line="360" w:lineRule="auto"/>
        <w:rPr>
          <w:rStyle w:val="markedcontent"/>
          <w:rFonts w:ascii="Trebuchet MS" w:hAnsi="Trebuchet MS"/>
          <w:sz w:val="23"/>
          <w:szCs w:val="23"/>
        </w:rPr>
      </w:pPr>
      <w:r w:rsidRPr="00F66039">
        <w:rPr>
          <w:rStyle w:val="markedcontent"/>
          <w:rFonts w:ascii="Trebuchet MS" w:hAnsi="Trebuchet MS"/>
          <w:sz w:val="23"/>
          <w:szCs w:val="23"/>
        </w:rPr>
        <w:t>Wie oben bereits angedeutet</w:t>
      </w:r>
      <w:r w:rsidR="005B1786">
        <w:rPr>
          <w:rStyle w:val="markedcontent"/>
          <w:rFonts w:ascii="Trebuchet MS" w:hAnsi="Trebuchet MS"/>
          <w:sz w:val="23"/>
          <w:szCs w:val="23"/>
        </w:rPr>
        <w:t>,</w:t>
      </w:r>
      <w:r w:rsidRPr="00F66039">
        <w:rPr>
          <w:rStyle w:val="markedcontent"/>
          <w:rFonts w:ascii="Trebuchet MS" w:hAnsi="Trebuchet MS"/>
          <w:sz w:val="23"/>
          <w:szCs w:val="23"/>
        </w:rPr>
        <w:t xml:space="preserve"> teilt sie allerdings nicht die Einschätzung</w:t>
      </w:r>
      <w:r w:rsidR="00153E1E">
        <w:rPr>
          <w:rStyle w:val="markedcontent"/>
          <w:rFonts w:ascii="Trebuchet MS" w:hAnsi="Trebuchet MS"/>
          <w:sz w:val="23"/>
          <w:szCs w:val="23"/>
        </w:rPr>
        <w:t xml:space="preserve"> der Fraktion</w:t>
      </w:r>
      <w:r w:rsidRPr="00F66039">
        <w:rPr>
          <w:rStyle w:val="markedcontent"/>
          <w:rFonts w:ascii="Trebuchet MS" w:hAnsi="Trebuchet MS"/>
          <w:sz w:val="23"/>
          <w:szCs w:val="23"/>
        </w:rPr>
        <w:t>, dass</w:t>
      </w:r>
      <w:r w:rsidR="00F66039" w:rsidRPr="00F66039">
        <w:rPr>
          <w:rStyle w:val="markedcontent"/>
          <w:rFonts w:ascii="Trebuchet MS" w:hAnsi="Trebuchet MS"/>
          <w:sz w:val="23"/>
          <w:szCs w:val="23"/>
        </w:rPr>
        <w:t xml:space="preserve"> „speziell“ Menschen in Einrichtungen des Gesundheitswesens und der stationären und ambulanten Pflege zu schützen sind; da viele Menschen mit chronischer Erkrankungen und Behinderungen nicht in Einrichtungen leben, sich aber – aufgrund ihrer Erkrankung oder Therapie (z.B. Immunsuppressiva) </w:t>
      </w:r>
      <w:r w:rsidR="00791F63">
        <w:rPr>
          <w:rStyle w:val="markedcontent"/>
          <w:rFonts w:ascii="Trebuchet MS" w:hAnsi="Trebuchet MS"/>
          <w:sz w:val="23"/>
          <w:szCs w:val="23"/>
        </w:rPr>
        <w:t xml:space="preserve">- </w:t>
      </w:r>
      <w:r w:rsidR="00F66039" w:rsidRPr="00F66039">
        <w:rPr>
          <w:rStyle w:val="markedcontent"/>
          <w:rFonts w:ascii="Trebuchet MS" w:hAnsi="Trebuchet MS"/>
          <w:sz w:val="23"/>
          <w:szCs w:val="23"/>
        </w:rPr>
        <w:t>nicht wirksam durch eine Impfung schützen können, sind sie auf die Solidarität der anderen angewiesen</w:t>
      </w:r>
      <w:r w:rsidR="00791F63">
        <w:rPr>
          <w:rStyle w:val="markedcontent"/>
          <w:rFonts w:ascii="Trebuchet MS" w:hAnsi="Trebuchet MS"/>
          <w:sz w:val="23"/>
          <w:szCs w:val="23"/>
        </w:rPr>
        <w:t>, die sich am ehesten durch das Tragen von FFP2-Masken in Innenräumen</w:t>
      </w:r>
      <w:r w:rsidR="00153E1E">
        <w:rPr>
          <w:rStyle w:val="markedcontent"/>
          <w:rFonts w:ascii="Trebuchet MS" w:hAnsi="Trebuchet MS"/>
          <w:sz w:val="23"/>
          <w:szCs w:val="23"/>
        </w:rPr>
        <w:t>, Filteranlagen und Homeoffice-Regelungen</w:t>
      </w:r>
      <w:r w:rsidR="00791F63">
        <w:rPr>
          <w:rStyle w:val="markedcontent"/>
          <w:rFonts w:ascii="Trebuchet MS" w:hAnsi="Trebuchet MS"/>
          <w:sz w:val="23"/>
          <w:szCs w:val="23"/>
        </w:rPr>
        <w:t xml:space="preserve"> umsetzen lässt</w:t>
      </w:r>
      <w:r w:rsidR="00F66039" w:rsidRPr="00F66039">
        <w:rPr>
          <w:rStyle w:val="markedcontent"/>
          <w:rFonts w:ascii="Trebuchet MS" w:hAnsi="Trebuchet MS"/>
          <w:sz w:val="23"/>
          <w:szCs w:val="23"/>
        </w:rPr>
        <w:t>. Zudem wurde mehrfach nachgewiesen, dass ein alleiniger Schutz der „Risikogruppen“ in Einrichtungen und Pflegeheimen nicht gelingt, da es bei einer hohen Inzidenz auch dort zwangsläufig zu einer Eintragung kommt.</w:t>
      </w:r>
    </w:p>
    <w:p w:rsidR="00C479C7" w:rsidRDefault="00C479C7" w:rsidP="002C0BE8">
      <w:pPr>
        <w:spacing w:line="360" w:lineRule="auto"/>
        <w:rPr>
          <w:rFonts w:ascii="Trebuchet MS" w:hAnsi="Trebuchet MS"/>
        </w:rPr>
      </w:pPr>
    </w:p>
    <w:p w:rsidR="002D4E57" w:rsidRPr="00C479C7" w:rsidRDefault="002D4E57" w:rsidP="002D4E57">
      <w:pPr>
        <w:pStyle w:val="Listenabsatz"/>
        <w:numPr>
          <w:ilvl w:val="0"/>
          <w:numId w:val="50"/>
        </w:numPr>
        <w:spacing w:line="360" w:lineRule="auto"/>
        <w:rPr>
          <w:rFonts w:ascii="Trebuchet MS" w:hAnsi="Trebuchet MS"/>
          <w:b/>
        </w:rPr>
      </w:pPr>
      <w:r w:rsidRPr="00C479C7">
        <w:rPr>
          <w:rFonts w:ascii="Trebuchet MS" w:hAnsi="Trebuchet MS"/>
          <w:b/>
        </w:rPr>
        <w:t>Antrag der Fraktion DIE LINKE</w:t>
      </w:r>
    </w:p>
    <w:p w:rsidR="002D4E57" w:rsidRDefault="002D4E57" w:rsidP="002D4E57">
      <w:pPr>
        <w:spacing w:line="360" w:lineRule="auto"/>
        <w:rPr>
          <w:rFonts w:ascii="Trebuchet MS" w:hAnsi="Trebuchet MS"/>
        </w:rPr>
      </w:pPr>
    </w:p>
    <w:p w:rsidR="002D4E57" w:rsidRDefault="002D4E57" w:rsidP="002D4E57">
      <w:pPr>
        <w:spacing w:line="360" w:lineRule="auto"/>
        <w:rPr>
          <w:rFonts w:ascii="Trebuchet MS" w:hAnsi="Trebuchet MS"/>
        </w:rPr>
      </w:pPr>
      <w:r>
        <w:rPr>
          <w:rFonts w:ascii="Trebuchet MS" w:hAnsi="Trebuchet MS"/>
        </w:rPr>
        <w:t>Die BAG SELBSTHILFE</w:t>
      </w:r>
      <w:r w:rsidR="001353F9">
        <w:rPr>
          <w:rFonts w:ascii="Trebuchet MS" w:hAnsi="Trebuchet MS"/>
        </w:rPr>
        <w:t xml:space="preserve"> begrüßt nachdrücklich die Vorschläge der Fraktion DIE LINKE zum Aufbau einer zuverlässigen Testinfrastruktur</w:t>
      </w:r>
      <w:r w:rsidR="006D4FAF">
        <w:rPr>
          <w:rFonts w:ascii="Trebuchet MS" w:hAnsi="Trebuchet MS"/>
        </w:rPr>
        <w:t>, dem Schutz von vulnerablen Personen u</w:t>
      </w:r>
      <w:r w:rsidR="00153E1E">
        <w:rPr>
          <w:rFonts w:ascii="Trebuchet MS" w:hAnsi="Trebuchet MS"/>
        </w:rPr>
        <w:t>nd der Verbesserung der Informatio</w:t>
      </w:r>
      <w:r w:rsidR="00C4099A">
        <w:rPr>
          <w:rFonts w:ascii="Trebuchet MS" w:hAnsi="Trebuchet MS"/>
        </w:rPr>
        <w:t>nslage</w:t>
      </w:r>
      <w:r w:rsidR="00153E1E">
        <w:rPr>
          <w:rFonts w:ascii="Trebuchet MS" w:hAnsi="Trebuchet MS"/>
        </w:rPr>
        <w:t xml:space="preserve"> für Betroffene</w:t>
      </w:r>
      <w:r w:rsidR="006D4FAF">
        <w:rPr>
          <w:rFonts w:ascii="Trebuchet MS" w:hAnsi="Trebuchet MS"/>
        </w:rPr>
        <w:t>.</w:t>
      </w:r>
    </w:p>
    <w:p w:rsidR="006D4FAF" w:rsidRDefault="006D4FAF" w:rsidP="002D4E57">
      <w:pPr>
        <w:spacing w:line="360" w:lineRule="auto"/>
        <w:rPr>
          <w:rFonts w:ascii="Trebuchet MS" w:hAnsi="Trebuchet MS"/>
        </w:rPr>
      </w:pPr>
    </w:p>
    <w:p w:rsidR="006D4FAF" w:rsidRPr="002D4E57" w:rsidRDefault="006D4FAF" w:rsidP="002D4E57">
      <w:pPr>
        <w:spacing w:line="360" w:lineRule="auto"/>
        <w:rPr>
          <w:rFonts w:ascii="Trebuchet MS" w:hAnsi="Trebuchet MS"/>
        </w:rPr>
      </w:pPr>
      <w:r>
        <w:rPr>
          <w:rFonts w:ascii="Trebuchet MS" w:hAnsi="Trebuchet MS"/>
        </w:rPr>
        <w:t xml:space="preserve">Derzeit gibt es unserem Eindruck nach erheblich Unterschiede in der Anwendung der TestV. Für Betroffene ist oft schwer zu durchschauen, ob sie einen Anspruch auf einen Test haben und/oder ggf. welche Zuzahlung sie zu leisten haben. Die Anforderung von Nachweisen wird ebenfalls unterschiedlich gehandhabt; </w:t>
      </w:r>
      <w:r w:rsidR="00204220">
        <w:rPr>
          <w:rFonts w:ascii="Trebuchet MS" w:hAnsi="Trebuchet MS"/>
        </w:rPr>
        <w:t>hinzukommt</w:t>
      </w:r>
      <w:r>
        <w:rPr>
          <w:rFonts w:ascii="Trebuchet MS" w:hAnsi="Trebuchet MS"/>
        </w:rPr>
        <w:t>, dass viele Menschen aufgrund der Berichterstattung</w:t>
      </w:r>
      <w:r w:rsidR="00C479C7">
        <w:rPr>
          <w:rFonts w:ascii="Trebuchet MS" w:hAnsi="Trebuchet MS"/>
        </w:rPr>
        <w:t xml:space="preserve"> in der Presse</w:t>
      </w:r>
      <w:r>
        <w:rPr>
          <w:rFonts w:ascii="Trebuchet MS" w:hAnsi="Trebuchet MS"/>
        </w:rPr>
        <w:t xml:space="preserve"> den Eindruck hatten, dass allenfalls eine Zuzahlung von 3 € notwendig ist; dies ist aber so nicht der Fall. Insgesamt schrecken </w:t>
      </w:r>
      <w:r w:rsidR="00C479C7">
        <w:rPr>
          <w:rFonts w:ascii="Trebuchet MS" w:hAnsi="Trebuchet MS"/>
        </w:rPr>
        <w:t>derzeit</w:t>
      </w:r>
      <w:r>
        <w:rPr>
          <w:rFonts w:ascii="Trebuchet MS" w:hAnsi="Trebuchet MS"/>
        </w:rPr>
        <w:t xml:space="preserve"> </w:t>
      </w:r>
      <w:r w:rsidR="00506CDD">
        <w:rPr>
          <w:rFonts w:ascii="Trebuchet MS" w:hAnsi="Trebuchet MS"/>
        </w:rPr>
        <w:t xml:space="preserve">überraschende, </w:t>
      </w:r>
      <w:r>
        <w:rPr>
          <w:rFonts w:ascii="Trebuchet MS" w:hAnsi="Trebuchet MS"/>
        </w:rPr>
        <w:t xml:space="preserve">unklare und uneinheitlich gehandhabte Regelungen eher Menschen ab, sich testen zu lassen; vulnerable Personengruppen sind aber genau darauf angewiesen, dass sich Menschen vorher testen lassen, bevor sie in engeren Kontakt mit ihnen kommen. Vor diesem Hintergrund begrüßt </w:t>
      </w:r>
      <w:r w:rsidR="00C4099A">
        <w:rPr>
          <w:rFonts w:ascii="Trebuchet MS" w:hAnsi="Trebuchet MS"/>
        </w:rPr>
        <w:t>die BAG SELBSTHILFE</w:t>
      </w:r>
      <w:r>
        <w:rPr>
          <w:rFonts w:ascii="Trebuchet MS" w:hAnsi="Trebuchet MS"/>
        </w:rPr>
        <w:t xml:space="preserve"> die Forderung</w:t>
      </w:r>
      <w:r w:rsidR="00205EF7">
        <w:rPr>
          <w:rFonts w:ascii="Trebuchet MS" w:hAnsi="Trebuchet MS"/>
        </w:rPr>
        <w:t xml:space="preserve"> der Fraktion DIE LINKE</w:t>
      </w:r>
      <w:r>
        <w:rPr>
          <w:rFonts w:ascii="Trebuchet MS" w:hAnsi="Trebuchet MS"/>
        </w:rPr>
        <w:t xml:space="preserve">, kurzfristig die durchgehend kostenfreien Bürgertests wieder einzuführen; </w:t>
      </w:r>
      <w:r w:rsidR="00C479C7">
        <w:rPr>
          <w:rFonts w:ascii="Trebuchet MS" w:hAnsi="Trebuchet MS"/>
        </w:rPr>
        <w:t xml:space="preserve">auch die langfristige und unkomplizierte Bereitstellung von PCR-Testungen </w:t>
      </w:r>
      <w:r w:rsidR="00205EF7">
        <w:rPr>
          <w:rFonts w:ascii="Trebuchet MS" w:hAnsi="Trebuchet MS"/>
        </w:rPr>
        <w:t>hält</w:t>
      </w:r>
      <w:r w:rsidR="00C479C7">
        <w:rPr>
          <w:rFonts w:ascii="Trebuchet MS" w:hAnsi="Trebuchet MS"/>
        </w:rPr>
        <w:t xml:space="preserve"> die BAG SELBSTHILFE</w:t>
      </w:r>
      <w:r w:rsidR="00205EF7">
        <w:rPr>
          <w:rFonts w:ascii="Trebuchet MS" w:hAnsi="Trebuchet MS"/>
        </w:rPr>
        <w:t xml:space="preserve"> für sinnvoll</w:t>
      </w:r>
      <w:r w:rsidR="00C479C7">
        <w:rPr>
          <w:rFonts w:ascii="Trebuchet MS" w:hAnsi="Trebuchet MS"/>
        </w:rPr>
        <w:t>. Derzeit ist es durchaus teilweise ein Hürdenlauf, überhaupt einen PCR-</w:t>
      </w:r>
      <w:r w:rsidR="00C479C7">
        <w:rPr>
          <w:rFonts w:ascii="Trebuchet MS" w:hAnsi="Trebuchet MS"/>
        </w:rPr>
        <w:lastRenderedPageBreak/>
        <w:t>Test zu bekommen; dies ist umso bedauerlicher, als die Einnahme von Paxlovid und die Antikörpertherapien darauf fußen, dass sie in den ersten 5-7 Tagen nach Symptombeginn eingeleitet werden.</w:t>
      </w:r>
    </w:p>
    <w:p w:rsidR="00543462" w:rsidRDefault="00543462" w:rsidP="002C0BE8">
      <w:pPr>
        <w:spacing w:line="360" w:lineRule="auto"/>
        <w:rPr>
          <w:rFonts w:ascii="Trebuchet MS" w:hAnsi="Trebuchet MS"/>
        </w:rPr>
      </w:pPr>
    </w:p>
    <w:p w:rsidR="00C479C7" w:rsidRDefault="00C479C7" w:rsidP="002C0BE8">
      <w:pPr>
        <w:spacing w:line="360" w:lineRule="auto"/>
        <w:rPr>
          <w:rFonts w:ascii="Trebuchet MS" w:hAnsi="Trebuchet MS"/>
        </w:rPr>
      </w:pPr>
      <w:r>
        <w:rPr>
          <w:rFonts w:ascii="Trebuchet MS" w:hAnsi="Trebuchet MS"/>
        </w:rPr>
        <w:t xml:space="preserve">Auch die Vorschläge der Fraktion DIE LINKE zum Schutz vulnerabler Personengruppen sieht die BAG SELBSTHILFE positiv. Neben den Vorschlägen für Einrichtungen und Pflegeheimen sind dabei insbesondere die vorgesehenen Entlastungen für pflegende Angehörige zu begrüßen. Denn seit jeher sehen sich pflegende Angehörige und Pflegebedürftige einem Dschungel an Ansprüchen </w:t>
      </w:r>
      <w:r w:rsidR="00727C55">
        <w:rPr>
          <w:rFonts w:ascii="Trebuchet MS" w:hAnsi="Trebuchet MS"/>
        </w:rPr>
        <w:t>ausgesetzt, der schwer zu durchschauen ist. Hier können insbesondere frei verfügbar</w:t>
      </w:r>
      <w:r w:rsidR="003224E3">
        <w:rPr>
          <w:rFonts w:ascii="Trebuchet MS" w:hAnsi="Trebuchet MS"/>
        </w:rPr>
        <w:t>e</w:t>
      </w:r>
      <w:r w:rsidR="00727C55">
        <w:rPr>
          <w:rFonts w:ascii="Trebuchet MS" w:hAnsi="Trebuchet MS"/>
        </w:rPr>
        <w:t xml:space="preserve"> Budgets ohne Anrechnung auf andere Leistungsarten eine enorme Hilfestellung sein, da sie passgenauere Leistungen für die Familien ermöglichen. Dies ist umso dringender als manche Leistungsarten </w:t>
      </w:r>
      <w:r w:rsidR="00204220">
        <w:rPr>
          <w:rFonts w:ascii="Trebuchet MS" w:hAnsi="Trebuchet MS"/>
        </w:rPr>
        <w:t>mangels Angebote</w:t>
      </w:r>
      <w:r w:rsidR="00153E1E">
        <w:rPr>
          <w:rFonts w:ascii="Trebuchet MS" w:hAnsi="Trebuchet MS"/>
        </w:rPr>
        <w:t xml:space="preserve"> in der Versorgung</w:t>
      </w:r>
      <w:r w:rsidR="00727C55">
        <w:rPr>
          <w:rFonts w:ascii="Trebuchet MS" w:hAnsi="Trebuchet MS"/>
        </w:rPr>
        <w:t xml:space="preserve"> oft nicht realistisch von den Familien abgerufen werden können.</w:t>
      </w:r>
      <w:r w:rsidR="009A2580">
        <w:rPr>
          <w:rFonts w:ascii="Trebuchet MS" w:hAnsi="Trebuchet MS"/>
        </w:rPr>
        <w:t xml:space="preserve"> </w:t>
      </w:r>
    </w:p>
    <w:p w:rsidR="00A54722" w:rsidRDefault="00A54722" w:rsidP="002C0BE8">
      <w:pPr>
        <w:spacing w:line="360" w:lineRule="auto"/>
        <w:rPr>
          <w:rFonts w:ascii="Trebuchet MS" w:hAnsi="Trebuchet MS"/>
        </w:rPr>
      </w:pPr>
    </w:p>
    <w:p w:rsidR="009A2580" w:rsidRDefault="009A2580" w:rsidP="009A2580">
      <w:pPr>
        <w:pStyle w:val="StandardWeb"/>
        <w:spacing w:before="0" w:beforeAutospacing="0" w:after="0" w:afterAutospacing="0" w:line="360" w:lineRule="auto"/>
        <w:rPr>
          <w:rFonts w:ascii="Trebuchet MS" w:hAnsi="Trebuchet MS"/>
        </w:rPr>
      </w:pPr>
      <w:r>
        <w:rPr>
          <w:rFonts w:ascii="Trebuchet MS" w:hAnsi="Trebuchet MS"/>
        </w:rPr>
        <w:t xml:space="preserve">Auch die Vorschläge </w:t>
      </w:r>
      <w:r w:rsidR="00153E1E">
        <w:rPr>
          <w:rFonts w:ascii="Trebuchet MS" w:hAnsi="Trebuchet MS"/>
        </w:rPr>
        <w:t xml:space="preserve">der Fraktion DIE LINKE </w:t>
      </w:r>
      <w:r>
        <w:rPr>
          <w:rFonts w:ascii="Trebuchet MS" w:hAnsi="Trebuchet MS"/>
        </w:rPr>
        <w:t xml:space="preserve">zur Verbesserung der Informationslage für Betroffene sind zu begrüßen. Aus der Sicht der BAG SELBSTHILFE sollten jedoch auch stärker zielgruppenspezifische Informationen von den spezialisierten Krankenhäusern und Zentren entwickelt werden. Gerade vulnerable Personengruppen, die das Risiko eines schweren Verlaufes auch nach einer Impfung haben, benötigen spezifisch auf die Krankheit zugeschnittene Informationsmaterialien, da bei vielen Erkrankungen bzw. bei einer bestimmten medikamentösen Einstellung  z.B. Paxlovid kontraindiziert ist. </w:t>
      </w:r>
    </w:p>
    <w:p w:rsidR="009A2580" w:rsidRDefault="009A2580" w:rsidP="009A2580">
      <w:pPr>
        <w:pStyle w:val="StandardWeb"/>
        <w:spacing w:before="0" w:beforeAutospacing="0" w:after="0" w:afterAutospacing="0" w:line="360" w:lineRule="auto"/>
        <w:rPr>
          <w:rFonts w:ascii="Trebuchet MS" w:hAnsi="Trebuchet MS"/>
        </w:rPr>
      </w:pPr>
    </w:p>
    <w:p w:rsidR="009A2580" w:rsidRPr="002D67A0" w:rsidRDefault="009A2580" w:rsidP="009A2580">
      <w:pPr>
        <w:pStyle w:val="StandardWeb"/>
        <w:spacing w:before="0" w:beforeAutospacing="0" w:after="0" w:afterAutospacing="0" w:line="360" w:lineRule="auto"/>
        <w:rPr>
          <w:rFonts w:ascii="Trebuchet MS" w:hAnsi="Trebuchet MS"/>
        </w:rPr>
      </w:pPr>
      <w:r>
        <w:rPr>
          <w:rFonts w:ascii="Trebuchet MS" w:hAnsi="Trebuchet MS"/>
        </w:rPr>
        <w:t>So sollten beispielsweise Patient*innen, die eine Transplantation erhalten haben, aus der Sicht unseres Mitgliedsverbandes, des Bundesverbandes der Organtransplantierten e.V.,</w:t>
      </w:r>
      <w:bookmarkStart w:id="0" w:name="_GoBack"/>
      <w:bookmarkEnd w:id="0"/>
      <w:r>
        <w:rPr>
          <w:rFonts w:ascii="Trebuchet MS" w:hAnsi="Trebuchet MS"/>
        </w:rPr>
        <w:t xml:space="preserve"> von ihrem Zentrum Informationshilfen zur Impfung, zum Vorgehen bei Infektion, zur Medikation  und dem Alltagsverhalten bekommen; idealerweise sollten auch entsprechende digitale Informationsveranstaltungen oder -videos angeboten werden. Die MHH</w:t>
      </w:r>
      <w:r w:rsidR="003224E3">
        <w:rPr>
          <w:rStyle w:val="Funotenzeichen"/>
          <w:rFonts w:ascii="Trebuchet MS" w:hAnsi="Trebuchet MS"/>
        </w:rPr>
        <w:footnoteReference w:id="2"/>
      </w:r>
      <w:r>
        <w:rPr>
          <w:rFonts w:ascii="Trebuchet MS" w:hAnsi="Trebuchet MS"/>
        </w:rPr>
        <w:t xml:space="preserve"> und wohl auch das UKE stellen den Betroffenen solche </w:t>
      </w:r>
      <w:r w:rsidR="00205EF7">
        <w:rPr>
          <w:rFonts w:ascii="Trebuchet MS" w:hAnsi="Trebuchet MS"/>
        </w:rPr>
        <w:t>kurzen</w:t>
      </w:r>
      <w:r w:rsidR="001443E4">
        <w:rPr>
          <w:rFonts w:ascii="Trebuchet MS" w:hAnsi="Trebuchet MS"/>
        </w:rPr>
        <w:t xml:space="preserve"> </w:t>
      </w:r>
      <w:r>
        <w:rPr>
          <w:rFonts w:ascii="Trebuchet MS" w:hAnsi="Trebuchet MS"/>
        </w:rPr>
        <w:t xml:space="preserve">Informationsmaterialien zur Verfügung; andere Kliniken und Transplantationszentren haben dies – trotzdem es sich teilweise um große Institutionen handelt – </w:t>
      </w:r>
      <w:r>
        <w:rPr>
          <w:rFonts w:ascii="Trebuchet MS" w:hAnsi="Trebuchet MS"/>
        </w:rPr>
        <w:lastRenderedPageBreak/>
        <w:t>leider noch nicht getan. Vor diesem Hintergrund</w:t>
      </w:r>
      <w:r w:rsidR="001443E4">
        <w:rPr>
          <w:rFonts w:ascii="Trebuchet MS" w:hAnsi="Trebuchet MS"/>
        </w:rPr>
        <w:t xml:space="preserve"> hält es die BAG SELBSTHILFE für sinnvoll, wenn die BzGA oder ein neu geschaffenes Public Health Institut nicht nur auf solche Informationen verweist, sondern auch für eine Vernetzung der entsprechenden Kliniken und Zentren sorgt, damit die Informationen dann auch bei allen Patient*innen in allen Zentren ankommen</w:t>
      </w:r>
      <w:r>
        <w:rPr>
          <w:rFonts w:ascii="Trebuchet MS" w:hAnsi="Trebuchet MS"/>
        </w:rPr>
        <w:t>.</w:t>
      </w:r>
    </w:p>
    <w:p w:rsidR="009A2580" w:rsidRDefault="009A2580" w:rsidP="009A2580">
      <w:pPr>
        <w:spacing w:line="360" w:lineRule="auto"/>
        <w:ind w:left="567" w:hanging="567"/>
        <w:rPr>
          <w:rFonts w:ascii="Trebuchet MS" w:hAnsi="Trebuchet MS"/>
        </w:rPr>
      </w:pPr>
    </w:p>
    <w:p w:rsidR="00727C55" w:rsidRDefault="00951969" w:rsidP="002C0BE8">
      <w:pPr>
        <w:spacing w:line="360" w:lineRule="auto"/>
        <w:rPr>
          <w:rFonts w:ascii="Trebuchet MS" w:hAnsi="Trebuchet MS"/>
        </w:rPr>
      </w:pPr>
      <w:r>
        <w:rPr>
          <w:rFonts w:ascii="Trebuchet MS" w:hAnsi="Trebuchet MS"/>
        </w:rPr>
        <w:t>Auch Informationsmaterialien zum Long-Covid- Syndrom sollten dringend von der BzGA erarbeitet werde, da hier nach wie vor ein erhebliches Informationsdefizit sowohl bei Betroffenen als auch bei Leistungserbringern besteht.</w:t>
      </w:r>
    </w:p>
    <w:p w:rsidR="00951969" w:rsidRPr="002C0BE8" w:rsidRDefault="00951969" w:rsidP="002C0BE8">
      <w:pPr>
        <w:spacing w:line="360" w:lineRule="auto"/>
        <w:rPr>
          <w:rFonts w:ascii="Trebuchet MS" w:hAnsi="Trebuchet MS"/>
        </w:rPr>
      </w:pPr>
    </w:p>
    <w:p w:rsidR="004A5C9C" w:rsidRPr="00823013" w:rsidRDefault="002F4E72" w:rsidP="00823013">
      <w:pPr>
        <w:spacing w:line="360" w:lineRule="auto"/>
        <w:rPr>
          <w:rFonts w:ascii="Trebuchet MS" w:hAnsi="Trebuchet MS"/>
        </w:rPr>
      </w:pPr>
      <w:r w:rsidRPr="00823013">
        <w:rPr>
          <w:rFonts w:ascii="Trebuchet MS" w:hAnsi="Trebuchet MS"/>
        </w:rPr>
        <w:t>D</w:t>
      </w:r>
      <w:r w:rsidR="004A5C9C" w:rsidRPr="00823013">
        <w:rPr>
          <w:rFonts w:ascii="Trebuchet MS" w:hAnsi="Trebuchet MS"/>
        </w:rPr>
        <w:t xml:space="preserve">üsseldorf/Berlin, </w:t>
      </w:r>
      <w:r w:rsidR="00727C55">
        <w:rPr>
          <w:rFonts w:ascii="Trebuchet MS" w:hAnsi="Trebuchet MS"/>
        </w:rPr>
        <w:t>25</w:t>
      </w:r>
      <w:r w:rsidR="00485DD0" w:rsidRPr="00823013">
        <w:rPr>
          <w:rFonts w:ascii="Trebuchet MS" w:hAnsi="Trebuchet MS"/>
        </w:rPr>
        <w:t>.</w:t>
      </w:r>
      <w:r w:rsidR="00204220">
        <w:rPr>
          <w:rFonts w:ascii="Trebuchet MS" w:hAnsi="Trebuchet MS"/>
        </w:rPr>
        <w:t>0</w:t>
      </w:r>
      <w:r w:rsidR="00147897" w:rsidRPr="00823013">
        <w:rPr>
          <w:rFonts w:ascii="Trebuchet MS" w:hAnsi="Trebuchet MS"/>
        </w:rPr>
        <w:t>8</w:t>
      </w:r>
      <w:r w:rsidR="004A5C9C" w:rsidRPr="00823013">
        <w:rPr>
          <w:rFonts w:ascii="Trebuchet MS" w:hAnsi="Trebuchet MS"/>
        </w:rPr>
        <w:t>.2022</w:t>
      </w:r>
    </w:p>
    <w:sectPr w:rsidR="004A5C9C" w:rsidRPr="00823013" w:rsidSect="006B56FB">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9B6" w:rsidRDefault="00F439B6" w:rsidP="006B56FB">
      <w:r>
        <w:separator/>
      </w:r>
    </w:p>
  </w:endnote>
  <w:endnote w:type="continuationSeparator" w:id="0">
    <w:p w:rsidR="00F439B6" w:rsidRDefault="00F439B6" w:rsidP="006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POO G+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AF" w:rsidRDefault="007814AF">
    <w:pPr>
      <w:pStyle w:val="Fuzeile"/>
      <w:jc w:val="right"/>
    </w:pPr>
    <w:r>
      <w:fldChar w:fldCharType="begin"/>
    </w:r>
    <w:r>
      <w:instrText>PAGE   \* MERGEFORMAT</w:instrText>
    </w:r>
    <w:r>
      <w:fldChar w:fldCharType="separate"/>
    </w:r>
    <w:r w:rsidR="0083098A">
      <w:rPr>
        <w:noProof/>
      </w:rPr>
      <w:t>4</w:t>
    </w:r>
    <w:r>
      <w:fldChar w:fldCharType="end"/>
    </w:r>
  </w:p>
  <w:p w:rsidR="007814AF" w:rsidRDefault="007814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9B6" w:rsidRDefault="00F439B6" w:rsidP="006B56FB">
      <w:r>
        <w:separator/>
      </w:r>
    </w:p>
  </w:footnote>
  <w:footnote w:type="continuationSeparator" w:id="0">
    <w:p w:rsidR="00F439B6" w:rsidRDefault="00F439B6" w:rsidP="006B56FB">
      <w:r>
        <w:continuationSeparator/>
      </w:r>
    </w:p>
  </w:footnote>
  <w:footnote w:id="1">
    <w:p w:rsidR="009E65EA" w:rsidRDefault="009E65EA">
      <w:pPr>
        <w:pStyle w:val="Funotentext"/>
      </w:pPr>
      <w:r>
        <w:rPr>
          <w:rStyle w:val="Funotenzeichen"/>
        </w:rPr>
        <w:footnoteRef/>
      </w:r>
      <w:r>
        <w:t xml:space="preserve"> Newletter für Lungentransplantierte der MHH:</w:t>
      </w:r>
      <w:r w:rsidRPr="003224E3">
        <w:t xml:space="preserve"> </w:t>
      </w:r>
      <w:hyperlink r:id="rId1" w:history="1">
        <w:r w:rsidRPr="004F2028">
          <w:rPr>
            <w:rStyle w:val="Hyperlink"/>
          </w:rPr>
          <w:t>https://www.mhh.de/fileadmin/mhh/pneumologie/downloads/pdf/mhh_ltx_newsletter.pdf</w:t>
        </w:r>
      </w:hyperlink>
    </w:p>
  </w:footnote>
  <w:footnote w:id="2">
    <w:p w:rsidR="003224E3" w:rsidRDefault="003224E3">
      <w:pPr>
        <w:pStyle w:val="Funotentext"/>
      </w:pPr>
      <w:r>
        <w:rPr>
          <w:rStyle w:val="Funotenzeichen"/>
        </w:rPr>
        <w:footnoteRef/>
      </w:r>
      <w:r>
        <w:t xml:space="preserve"> Hier die </w:t>
      </w:r>
      <w:r w:rsidR="009E65EA">
        <w:t xml:space="preserve">bereits erwähnte </w:t>
      </w:r>
      <w:r>
        <w:t>sehr gute und kurze Hilfestellung für Lungentransplantierte der MHH:</w:t>
      </w:r>
      <w:r w:rsidRPr="003224E3">
        <w:t xml:space="preserve"> </w:t>
      </w:r>
      <w:hyperlink r:id="rId2" w:history="1">
        <w:r w:rsidRPr="004F2028">
          <w:rPr>
            <w:rStyle w:val="Hyperlink"/>
          </w:rPr>
          <w:t>https://www.mhh.de/fileadmin/mhh/pneumologie/downloads/pdf/mhh_ltx_newsletter.pdf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F47"/>
    <w:multiLevelType w:val="multilevel"/>
    <w:tmpl w:val="B0B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38F5"/>
    <w:multiLevelType w:val="hybridMultilevel"/>
    <w:tmpl w:val="6A6074EA"/>
    <w:lvl w:ilvl="0" w:tplc="1C1255F0">
      <w:start w:val="1"/>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13A3F3C"/>
    <w:multiLevelType w:val="hybridMultilevel"/>
    <w:tmpl w:val="B2E819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433F56"/>
    <w:multiLevelType w:val="hybridMultilevel"/>
    <w:tmpl w:val="0D327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632785"/>
    <w:multiLevelType w:val="hybridMultilevel"/>
    <w:tmpl w:val="C99C21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5C63EB"/>
    <w:multiLevelType w:val="hybridMultilevel"/>
    <w:tmpl w:val="B792FD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A58063F"/>
    <w:multiLevelType w:val="hybridMultilevel"/>
    <w:tmpl w:val="3672239C"/>
    <w:lvl w:ilvl="0" w:tplc="E68E690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C15E7C"/>
    <w:multiLevelType w:val="hybridMultilevel"/>
    <w:tmpl w:val="EBC0AD2C"/>
    <w:lvl w:ilvl="0" w:tplc="E7E62488">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40A7515"/>
    <w:multiLevelType w:val="hybridMultilevel"/>
    <w:tmpl w:val="01068A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C60C49"/>
    <w:multiLevelType w:val="hybridMultilevel"/>
    <w:tmpl w:val="2A56AD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673F59"/>
    <w:multiLevelType w:val="hybridMultilevel"/>
    <w:tmpl w:val="D138E7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2E132C"/>
    <w:multiLevelType w:val="hybridMultilevel"/>
    <w:tmpl w:val="CC3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71449"/>
    <w:multiLevelType w:val="hybridMultilevel"/>
    <w:tmpl w:val="EB98EAE2"/>
    <w:lvl w:ilvl="0" w:tplc="FB3E0B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22057B"/>
    <w:multiLevelType w:val="hybridMultilevel"/>
    <w:tmpl w:val="69C62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4965FC"/>
    <w:multiLevelType w:val="hybridMultilevel"/>
    <w:tmpl w:val="7DACAE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D85097"/>
    <w:multiLevelType w:val="hybridMultilevel"/>
    <w:tmpl w:val="9070C0D2"/>
    <w:lvl w:ilvl="0" w:tplc="279E60D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C3081C"/>
    <w:multiLevelType w:val="hybridMultilevel"/>
    <w:tmpl w:val="7B3060BC"/>
    <w:lvl w:ilvl="0" w:tplc="367EEE32">
      <w:numFmt w:val="bullet"/>
      <w:lvlText w:val="-"/>
      <w:lvlJc w:val="left"/>
      <w:pPr>
        <w:ind w:left="720" w:hanging="360"/>
      </w:pPr>
      <w:rPr>
        <w:rFonts w:ascii="Trebuchet MS" w:eastAsia="Calibri" w:hAnsi="Trebuchet M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720059"/>
    <w:multiLevelType w:val="hybridMultilevel"/>
    <w:tmpl w:val="0CE06EE2"/>
    <w:lvl w:ilvl="0" w:tplc="59404A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353429"/>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4D1D77"/>
    <w:multiLevelType w:val="multilevel"/>
    <w:tmpl w:val="06929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D0631"/>
    <w:multiLevelType w:val="hybridMultilevel"/>
    <w:tmpl w:val="7018A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FD1F03"/>
    <w:multiLevelType w:val="multilevel"/>
    <w:tmpl w:val="B922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33EAD"/>
    <w:multiLevelType w:val="hybridMultilevel"/>
    <w:tmpl w:val="5B2AD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382406E"/>
    <w:multiLevelType w:val="hybridMultilevel"/>
    <w:tmpl w:val="7ECA9B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9653DC"/>
    <w:multiLevelType w:val="hybridMultilevel"/>
    <w:tmpl w:val="5454B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72255E0"/>
    <w:multiLevelType w:val="hybridMultilevel"/>
    <w:tmpl w:val="C69CF5A6"/>
    <w:lvl w:ilvl="0" w:tplc="9FAC0C00">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B3E7EB8"/>
    <w:multiLevelType w:val="hybridMultilevel"/>
    <w:tmpl w:val="666CC2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C5267DB"/>
    <w:multiLevelType w:val="multilevel"/>
    <w:tmpl w:val="06929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9B2058"/>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E4758F5"/>
    <w:multiLevelType w:val="hybridMultilevel"/>
    <w:tmpl w:val="21F8A30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ECB1FCF"/>
    <w:multiLevelType w:val="hybridMultilevel"/>
    <w:tmpl w:val="78105C3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F7B12EA"/>
    <w:multiLevelType w:val="hybridMultilevel"/>
    <w:tmpl w:val="7D721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FC651BC"/>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4890A94"/>
    <w:multiLevelType w:val="hybridMultilevel"/>
    <w:tmpl w:val="F040859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5CC6271"/>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C2153CE"/>
    <w:multiLevelType w:val="hybridMultilevel"/>
    <w:tmpl w:val="908CC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768723E"/>
    <w:multiLevelType w:val="hybridMultilevel"/>
    <w:tmpl w:val="20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6B1621"/>
    <w:multiLevelType w:val="hybridMultilevel"/>
    <w:tmpl w:val="8CB80578"/>
    <w:lvl w:ilvl="0" w:tplc="6476987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38" w15:restartNumberingAfterBreak="0">
    <w:nsid w:val="5E9B3B76"/>
    <w:multiLevelType w:val="multilevel"/>
    <w:tmpl w:val="D99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2C63CE"/>
    <w:multiLevelType w:val="hybridMultilevel"/>
    <w:tmpl w:val="69729EA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01C63F5"/>
    <w:multiLevelType w:val="hybridMultilevel"/>
    <w:tmpl w:val="B7EC8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05729C5"/>
    <w:multiLevelType w:val="hybridMultilevel"/>
    <w:tmpl w:val="20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52F7D96"/>
    <w:multiLevelType w:val="hybridMultilevel"/>
    <w:tmpl w:val="A0C426D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54A13FA"/>
    <w:multiLevelType w:val="hybridMultilevel"/>
    <w:tmpl w:val="4D06475A"/>
    <w:lvl w:ilvl="0" w:tplc="0D0CC0F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80301C5"/>
    <w:multiLevelType w:val="hybridMultilevel"/>
    <w:tmpl w:val="33EE9986"/>
    <w:lvl w:ilvl="0" w:tplc="AAC23ECA">
      <w:start w:val="6"/>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A465D78"/>
    <w:multiLevelType w:val="hybridMultilevel"/>
    <w:tmpl w:val="49C0CA4E"/>
    <w:lvl w:ilvl="0" w:tplc="E18439C2">
      <w:start w:val="9"/>
      <w:numFmt w:val="decimal"/>
      <w:lvlText w:val="%1"/>
      <w:lvlJc w:val="left"/>
      <w:pPr>
        <w:ind w:left="1080" w:hanging="360"/>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6" w15:restartNumberingAfterBreak="0">
    <w:nsid w:val="6E533081"/>
    <w:multiLevelType w:val="hybridMultilevel"/>
    <w:tmpl w:val="74E851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1A516BE"/>
    <w:multiLevelType w:val="hybridMultilevel"/>
    <w:tmpl w:val="531E3F58"/>
    <w:lvl w:ilvl="0" w:tplc="848EB946">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2CD7240"/>
    <w:multiLevelType w:val="multilevel"/>
    <w:tmpl w:val="852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E1738"/>
    <w:multiLevelType w:val="hybridMultilevel"/>
    <w:tmpl w:val="20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7"/>
  </w:num>
  <w:num w:numId="3">
    <w:abstractNumId w:val="17"/>
  </w:num>
  <w:num w:numId="4">
    <w:abstractNumId w:val="16"/>
  </w:num>
  <w:num w:numId="5">
    <w:abstractNumId w:val="13"/>
  </w:num>
  <w:num w:numId="6">
    <w:abstractNumId w:val="47"/>
  </w:num>
  <w:num w:numId="7">
    <w:abstractNumId w:val="33"/>
  </w:num>
  <w:num w:numId="8">
    <w:abstractNumId w:val="0"/>
  </w:num>
  <w:num w:numId="9">
    <w:abstractNumId w:val="9"/>
  </w:num>
  <w:num w:numId="10">
    <w:abstractNumId w:val="2"/>
  </w:num>
  <w:num w:numId="11">
    <w:abstractNumId w:val="42"/>
  </w:num>
  <w:num w:numId="12">
    <w:abstractNumId w:val="31"/>
  </w:num>
  <w:num w:numId="13">
    <w:abstractNumId w:val="5"/>
  </w:num>
  <w:num w:numId="14">
    <w:abstractNumId w:val="40"/>
  </w:num>
  <w:num w:numId="15">
    <w:abstractNumId w:val="26"/>
  </w:num>
  <w:num w:numId="16">
    <w:abstractNumId w:val="48"/>
  </w:num>
  <w:num w:numId="17">
    <w:abstractNumId w:val="46"/>
  </w:num>
  <w:num w:numId="18">
    <w:abstractNumId w:val="35"/>
  </w:num>
  <w:num w:numId="19">
    <w:abstractNumId w:val="22"/>
  </w:num>
  <w:num w:numId="20">
    <w:abstractNumId w:val="20"/>
  </w:num>
  <w:num w:numId="21">
    <w:abstractNumId w:val="28"/>
  </w:num>
  <w:num w:numId="22">
    <w:abstractNumId w:val="44"/>
  </w:num>
  <w:num w:numId="23">
    <w:abstractNumId w:val="27"/>
  </w:num>
  <w:num w:numId="24">
    <w:abstractNumId w:val="6"/>
  </w:num>
  <w:num w:numId="25">
    <w:abstractNumId w:val="32"/>
  </w:num>
  <w:num w:numId="26">
    <w:abstractNumId w:val="34"/>
  </w:num>
  <w:num w:numId="27">
    <w:abstractNumId w:val="18"/>
  </w:num>
  <w:num w:numId="28">
    <w:abstractNumId w:val="4"/>
  </w:num>
  <w:num w:numId="29">
    <w:abstractNumId w:val="19"/>
  </w:num>
  <w:num w:numId="30">
    <w:abstractNumId w:val="41"/>
  </w:num>
  <w:num w:numId="31">
    <w:abstractNumId w:val="43"/>
  </w:num>
  <w:num w:numId="32">
    <w:abstractNumId w:val="36"/>
  </w:num>
  <w:num w:numId="33">
    <w:abstractNumId w:val="12"/>
  </w:num>
  <w:num w:numId="34">
    <w:abstractNumId w:val="49"/>
  </w:num>
  <w:num w:numId="35">
    <w:abstractNumId w:val="45"/>
  </w:num>
  <w:num w:numId="36">
    <w:abstractNumId w:val="10"/>
  </w:num>
  <w:num w:numId="37">
    <w:abstractNumId w:val="29"/>
  </w:num>
  <w:num w:numId="38">
    <w:abstractNumId w:val="38"/>
  </w:num>
  <w:num w:numId="39">
    <w:abstractNumId w:val="39"/>
  </w:num>
  <w:num w:numId="40">
    <w:abstractNumId w:val="30"/>
  </w:num>
  <w:num w:numId="41">
    <w:abstractNumId w:val="7"/>
  </w:num>
  <w:num w:numId="42">
    <w:abstractNumId w:val="8"/>
  </w:num>
  <w:num w:numId="43">
    <w:abstractNumId w:val="3"/>
  </w:num>
  <w:num w:numId="44">
    <w:abstractNumId w:val="11"/>
  </w:num>
  <w:num w:numId="45">
    <w:abstractNumId w:val="24"/>
  </w:num>
  <w:num w:numId="46">
    <w:abstractNumId w:val="14"/>
  </w:num>
  <w:num w:numId="47">
    <w:abstractNumId w:val="23"/>
  </w:num>
  <w:num w:numId="48">
    <w:abstractNumId w:val="21"/>
  </w:num>
  <w:num w:numId="49">
    <w:abstractNumId w:val="25"/>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9"/>
    <w:rsid w:val="00001C5F"/>
    <w:rsid w:val="00005920"/>
    <w:rsid w:val="00007107"/>
    <w:rsid w:val="00010CA8"/>
    <w:rsid w:val="00012954"/>
    <w:rsid w:val="0001506A"/>
    <w:rsid w:val="00024928"/>
    <w:rsid w:val="00025841"/>
    <w:rsid w:val="00033A77"/>
    <w:rsid w:val="00034E92"/>
    <w:rsid w:val="00035079"/>
    <w:rsid w:val="00036BA4"/>
    <w:rsid w:val="000373DD"/>
    <w:rsid w:val="00041F78"/>
    <w:rsid w:val="000519A9"/>
    <w:rsid w:val="00052A5F"/>
    <w:rsid w:val="000546D1"/>
    <w:rsid w:val="00054939"/>
    <w:rsid w:val="00060022"/>
    <w:rsid w:val="00061577"/>
    <w:rsid w:val="000619D9"/>
    <w:rsid w:val="00072C5C"/>
    <w:rsid w:val="00080DED"/>
    <w:rsid w:val="00080DF2"/>
    <w:rsid w:val="00083FC2"/>
    <w:rsid w:val="00090EEB"/>
    <w:rsid w:val="00091A30"/>
    <w:rsid w:val="00092EE9"/>
    <w:rsid w:val="000A5BEA"/>
    <w:rsid w:val="000B7AA2"/>
    <w:rsid w:val="000C4C3E"/>
    <w:rsid w:val="000C5EE4"/>
    <w:rsid w:val="000D248C"/>
    <w:rsid w:val="000D288D"/>
    <w:rsid w:val="000E00A0"/>
    <w:rsid w:val="000E5582"/>
    <w:rsid w:val="000F3A38"/>
    <w:rsid w:val="00104A07"/>
    <w:rsid w:val="001060AC"/>
    <w:rsid w:val="00106F97"/>
    <w:rsid w:val="001113CD"/>
    <w:rsid w:val="001118E9"/>
    <w:rsid w:val="00111FF5"/>
    <w:rsid w:val="00114AFD"/>
    <w:rsid w:val="00114B3F"/>
    <w:rsid w:val="00117D9D"/>
    <w:rsid w:val="00120813"/>
    <w:rsid w:val="00125E91"/>
    <w:rsid w:val="0012720E"/>
    <w:rsid w:val="00127394"/>
    <w:rsid w:val="00132057"/>
    <w:rsid w:val="00133E88"/>
    <w:rsid w:val="001353F9"/>
    <w:rsid w:val="001375CD"/>
    <w:rsid w:val="00141C7C"/>
    <w:rsid w:val="001443E4"/>
    <w:rsid w:val="00147897"/>
    <w:rsid w:val="00147C46"/>
    <w:rsid w:val="00147E48"/>
    <w:rsid w:val="001501C6"/>
    <w:rsid w:val="00153E1E"/>
    <w:rsid w:val="001559A5"/>
    <w:rsid w:val="0016019D"/>
    <w:rsid w:val="0016241C"/>
    <w:rsid w:val="00162C23"/>
    <w:rsid w:val="00162CEA"/>
    <w:rsid w:val="001668D1"/>
    <w:rsid w:val="001746A9"/>
    <w:rsid w:val="0017657F"/>
    <w:rsid w:val="001800E1"/>
    <w:rsid w:val="00183572"/>
    <w:rsid w:val="00184D75"/>
    <w:rsid w:val="00185CDC"/>
    <w:rsid w:val="00187D9A"/>
    <w:rsid w:val="001924E8"/>
    <w:rsid w:val="00192F72"/>
    <w:rsid w:val="0019334F"/>
    <w:rsid w:val="0019576B"/>
    <w:rsid w:val="001A2284"/>
    <w:rsid w:val="001A55CB"/>
    <w:rsid w:val="001B3548"/>
    <w:rsid w:val="001C6800"/>
    <w:rsid w:val="001D17E0"/>
    <w:rsid w:val="001D57DC"/>
    <w:rsid w:val="001D75F6"/>
    <w:rsid w:val="001E1913"/>
    <w:rsid w:val="001E6C75"/>
    <w:rsid w:val="001E78CF"/>
    <w:rsid w:val="001F6848"/>
    <w:rsid w:val="00202052"/>
    <w:rsid w:val="00204220"/>
    <w:rsid w:val="00205EF7"/>
    <w:rsid w:val="00211F9B"/>
    <w:rsid w:val="00217BB4"/>
    <w:rsid w:val="002206AA"/>
    <w:rsid w:val="00220AFE"/>
    <w:rsid w:val="00227358"/>
    <w:rsid w:val="00227DDC"/>
    <w:rsid w:val="00234DF0"/>
    <w:rsid w:val="00235D64"/>
    <w:rsid w:val="002372BC"/>
    <w:rsid w:val="00243C79"/>
    <w:rsid w:val="00244DB0"/>
    <w:rsid w:val="0024530B"/>
    <w:rsid w:val="00245821"/>
    <w:rsid w:val="002468FF"/>
    <w:rsid w:val="00250279"/>
    <w:rsid w:val="00251381"/>
    <w:rsid w:val="0025310B"/>
    <w:rsid w:val="00253BCF"/>
    <w:rsid w:val="00254BD5"/>
    <w:rsid w:val="00257787"/>
    <w:rsid w:val="002704AC"/>
    <w:rsid w:val="00270B90"/>
    <w:rsid w:val="0029263C"/>
    <w:rsid w:val="002A674F"/>
    <w:rsid w:val="002A6833"/>
    <w:rsid w:val="002C06E1"/>
    <w:rsid w:val="002C0BE8"/>
    <w:rsid w:val="002C420A"/>
    <w:rsid w:val="002C46C5"/>
    <w:rsid w:val="002C513E"/>
    <w:rsid w:val="002C61E6"/>
    <w:rsid w:val="002D4BFC"/>
    <w:rsid w:val="002D4E57"/>
    <w:rsid w:val="002D5A6A"/>
    <w:rsid w:val="002D6769"/>
    <w:rsid w:val="002E0FE8"/>
    <w:rsid w:val="002E1BC8"/>
    <w:rsid w:val="002E4B46"/>
    <w:rsid w:val="002E5C46"/>
    <w:rsid w:val="002F27B2"/>
    <w:rsid w:val="002F4E72"/>
    <w:rsid w:val="0030373E"/>
    <w:rsid w:val="003078A7"/>
    <w:rsid w:val="00310BF8"/>
    <w:rsid w:val="003169C7"/>
    <w:rsid w:val="00321B5E"/>
    <w:rsid w:val="003224E3"/>
    <w:rsid w:val="003241ED"/>
    <w:rsid w:val="00324770"/>
    <w:rsid w:val="0033037C"/>
    <w:rsid w:val="00337F51"/>
    <w:rsid w:val="00345D9E"/>
    <w:rsid w:val="0035331A"/>
    <w:rsid w:val="003534B5"/>
    <w:rsid w:val="00353D27"/>
    <w:rsid w:val="00354001"/>
    <w:rsid w:val="003610D7"/>
    <w:rsid w:val="00362B32"/>
    <w:rsid w:val="00364715"/>
    <w:rsid w:val="00364753"/>
    <w:rsid w:val="003748F0"/>
    <w:rsid w:val="00380422"/>
    <w:rsid w:val="00381457"/>
    <w:rsid w:val="00381E21"/>
    <w:rsid w:val="00392034"/>
    <w:rsid w:val="00392100"/>
    <w:rsid w:val="00392AFD"/>
    <w:rsid w:val="0039428D"/>
    <w:rsid w:val="00394840"/>
    <w:rsid w:val="00394912"/>
    <w:rsid w:val="003A11E2"/>
    <w:rsid w:val="003A3C4E"/>
    <w:rsid w:val="003A6386"/>
    <w:rsid w:val="003B2C3F"/>
    <w:rsid w:val="003B3849"/>
    <w:rsid w:val="003B3AE9"/>
    <w:rsid w:val="003B594E"/>
    <w:rsid w:val="003B6030"/>
    <w:rsid w:val="003C5482"/>
    <w:rsid w:val="003D0D1A"/>
    <w:rsid w:val="003D12D3"/>
    <w:rsid w:val="003D4505"/>
    <w:rsid w:val="003D5A95"/>
    <w:rsid w:val="003E1A52"/>
    <w:rsid w:val="003E5254"/>
    <w:rsid w:val="003F0FFE"/>
    <w:rsid w:val="00403574"/>
    <w:rsid w:val="00405390"/>
    <w:rsid w:val="00405EFF"/>
    <w:rsid w:val="00406CA7"/>
    <w:rsid w:val="00407165"/>
    <w:rsid w:val="00413A8C"/>
    <w:rsid w:val="00421FAB"/>
    <w:rsid w:val="0042554A"/>
    <w:rsid w:val="00425D70"/>
    <w:rsid w:val="004359A2"/>
    <w:rsid w:val="004365EC"/>
    <w:rsid w:val="004368A6"/>
    <w:rsid w:val="0044417E"/>
    <w:rsid w:val="00444B7E"/>
    <w:rsid w:val="00453463"/>
    <w:rsid w:val="00457F08"/>
    <w:rsid w:val="0046071E"/>
    <w:rsid w:val="00466998"/>
    <w:rsid w:val="00466F51"/>
    <w:rsid w:val="00475104"/>
    <w:rsid w:val="004819BD"/>
    <w:rsid w:val="00485B1F"/>
    <w:rsid w:val="00485DD0"/>
    <w:rsid w:val="00487BF8"/>
    <w:rsid w:val="00490165"/>
    <w:rsid w:val="004A1EC1"/>
    <w:rsid w:val="004A5C9C"/>
    <w:rsid w:val="004A646D"/>
    <w:rsid w:val="004B05F6"/>
    <w:rsid w:val="004B0E1C"/>
    <w:rsid w:val="004B548A"/>
    <w:rsid w:val="004B6847"/>
    <w:rsid w:val="004C24E4"/>
    <w:rsid w:val="004C76D2"/>
    <w:rsid w:val="004C7C04"/>
    <w:rsid w:val="004D2B4A"/>
    <w:rsid w:val="004D2FA1"/>
    <w:rsid w:val="004D4D80"/>
    <w:rsid w:val="004D748C"/>
    <w:rsid w:val="004E095F"/>
    <w:rsid w:val="004E2035"/>
    <w:rsid w:val="004E59D1"/>
    <w:rsid w:val="004E5CCB"/>
    <w:rsid w:val="004E5D7F"/>
    <w:rsid w:val="004E7E4C"/>
    <w:rsid w:val="004F184E"/>
    <w:rsid w:val="004F208A"/>
    <w:rsid w:val="004F2465"/>
    <w:rsid w:val="004F3D99"/>
    <w:rsid w:val="004F6A41"/>
    <w:rsid w:val="004F776F"/>
    <w:rsid w:val="0050017B"/>
    <w:rsid w:val="005032CB"/>
    <w:rsid w:val="00506B09"/>
    <w:rsid w:val="00506B24"/>
    <w:rsid w:val="00506CDD"/>
    <w:rsid w:val="005135AE"/>
    <w:rsid w:val="005164C3"/>
    <w:rsid w:val="00517958"/>
    <w:rsid w:val="00520A79"/>
    <w:rsid w:val="00522791"/>
    <w:rsid w:val="005244E3"/>
    <w:rsid w:val="00525B7B"/>
    <w:rsid w:val="005341DB"/>
    <w:rsid w:val="00536B9A"/>
    <w:rsid w:val="00541858"/>
    <w:rsid w:val="00543462"/>
    <w:rsid w:val="005456BF"/>
    <w:rsid w:val="0054780F"/>
    <w:rsid w:val="00555009"/>
    <w:rsid w:val="005561A4"/>
    <w:rsid w:val="005564C8"/>
    <w:rsid w:val="00556EFD"/>
    <w:rsid w:val="00561ED4"/>
    <w:rsid w:val="0056498E"/>
    <w:rsid w:val="00565667"/>
    <w:rsid w:val="00566669"/>
    <w:rsid w:val="00577486"/>
    <w:rsid w:val="00591403"/>
    <w:rsid w:val="005A2869"/>
    <w:rsid w:val="005A6C4A"/>
    <w:rsid w:val="005A6D88"/>
    <w:rsid w:val="005B1786"/>
    <w:rsid w:val="005B32C9"/>
    <w:rsid w:val="005B35BE"/>
    <w:rsid w:val="005B6981"/>
    <w:rsid w:val="005C1FF0"/>
    <w:rsid w:val="005C3108"/>
    <w:rsid w:val="005C4619"/>
    <w:rsid w:val="005C4793"/>
    <w:rsid w:val="005C662E"/>
    <w:rsid w:val="005D1ABA"/>
    <w:rsid w:val="005D4301"/>
    <w:rsid w:val="005D5819"/>
    <w:rsid w:val="005E0229"/>
    <w:rsid w:val="005E0D13"/>
    <w:rsid w:val="005F48EC"/>
    <w:rsid w:val="005F491C"/>
    <w:rsid w:val="00602C42"/>
    <w:rsid w:val="00603000"/>
    <w:rsid w:val="00603103"/>
    <w:rsid w:val="006054C3"/>
    <w:rsid w:val="00622ED8"/>
    <w:rsid w:val="0062304E"/>
    <w:rsid w:val="00630DA0"/>
    <w:rsid w:val="0063208C"/>
    <w:rsid w:val="00632676"/>
    <w:rsid w:val="006340CE"/>
    <w:rsid w:val="0063467C"/>
    <w:rsid w:val="00636034"/>
    <w:rsid w:val="006374AA"/>
    <w:rsid w:val="006462B8"/>
    <w:rsid w:val="0065283C"/>
    <w:rsid w:val="006642EF"/>
    <w:rsid w:val="0066612B"/>
    <w:rsid w:val="006737D4"/>
    <w:rsid w:val="00675C74"/>
    <w:rsid w:val="00676E3F"/>
    <w:rsid w:val="0068278A"/>
    <w:rsid w:val="006935D6"/>
    <w:rsid w:val="00697A1D"/>
    <w:rsid w:val="006A0A9F"/>
    <w:rsid w:val="006A5D87"/>
    <w:rsid w:val="006B228F"/>
    <w:rsid w:val="006B2645"/>
    <w:rsid w:val="006B5012"/>
    <w:rsid w:val="006B56FB"/>
    <w:rsid w:val="006B590C"/>
    <w:rsid w:val="006B5B82"/>
    <w:rsid w:val="006B5C30"/>
    <w:rsid w:val="006C07B3"/>
    <w:rsid w:val="006C22BE"/>
    <w:rsid w:val="006C2A2B"/>
    <w:rsid w:val="006D1A3C"/>
    <w:rsid w:val="006D4FAF"/>
    <w:rsid w:val="006D5742"/>
    <w:rsid w:val="006E52C5"/>
    <w:rsid w:val="006F0608"/>
    <w:rsid w:val="00700B57"/>
    <w:rsid w:val="00701CE2"/>
    <w:rsid w:val="00702943"/>
    <w:rsid w:val="007048F7"/>
    <w:rsid w:val="00704BF4"/>
    <w:rsid w:val="00705A03"/>
    <w:rsid w:val="00710489"/>
    <w:rsid w:val="00713053"/>
    <w:rsid w:val="00715D7C"/>
    <w:rsid w:val="00721EFB"/>
    <w:rsid w:val="00727C55"/>
    <w:rsid w:val="00734C19"/>
    <w:rsid w:val="007352BD"/>
    <w:rsid w:val="00736488"/>
    <w:rsid w:val="00737052"/>
    <w:rsid w:val="00742342"/>
    <w:rsid w:val="00750F13"/>
    <w:rsid w:val="00751DD4"/>
    <w:rsid w:val="00753E67"/>
    <w:rsid w:val="00761804"/>
    <w:rsid w:val="00766119"/>
    <w:rsid w:val="00774969"/>
    <w:rsid w:val="007814AF"/>
    <w:rsid w:val="0078249E"/>
    <w:rsid w:val="00785203"/>
    <w:rsid w:val="00786C3E"/>
    <w:rsid w:val="00790BCD"/>
    <w:rsid w:val="00791C5E"/>
    <w:rsid w:val="00791F63"/>
    <w:rsid w:val="0079227C"/>
    <w:rsid w:val="00795AD8"/>
    <w:rsid w:val="00797BAB"/>
    <w:rsid w:val="007A171C"/>
    <w:rsid w:val="007A646E"/>
    <w:rsid w:val="007B0538"/>
    <w:rsid w:val="007B187C"/>
    <w:rsid w:val="007C31C3"/>
    <w:rsid w:val="007C330D"/>
    <w:rsid w:val="007C377F"/>
    <w:rsid w:val="007C3C64"/>
    <w:rsid w:val="007C751F"/>
    <w:rsid w:val="007D200A"/>
    <w:rsid w:val="007D338C"/>
    <w:rsid w:val="007E04FB"/>
    <w:rsid w:val="007E74C4"/>
    <w:rsid w:val="007E7570"/>
    <w:rsid w:val="007F00C7"/>
    <w:rsid w:val="007F142E"/>
    <w:rsid w:val="007F1B08"/>
    <w:rsid w:val="007F4BF1"/>
    <w:rsid w:val="0080176C"/>
    <w:rsid w:val="00804847"/>
    <w:rsid w:val="00807677"/>
    <w:rsid w:val="008133F3"/>
    <w:rsid w:val="008143E5"/>
    <w:rsid w:val="00815F2F"/>
    <w:rsid w:val="00817F35"/>
    <w:rsid w:val="00820616"/>
    <w:rsid w:val="00823013"/>
    <w:rsid w:val="0083098A"/>
    <w:rsid w:val="0083240C"/>
    <w:rsid w:val="00833A5C"/>
    <w:rsid w:val="008354E4"/>
    <w:rsid w:val="008370B7"/>
    <w:rsid w:val="00837DBF"/>
    <w:rsid w:val="00845311"/>
    <w:rsid w:val="008461AB"/>
    <w:rsid w:val="00851579"/>
    <w:rsid w:val="008601C8"/>
    <w:rsid w:val="00861EDD"/>
    <w:rsid w:val="008646F2"/>
    <w:rsid w:val="008667FE"/>
    <w:rsid w:val="0086692B"/>
    <w:rsid w:val="00870344"/>
    <w:rsid w:val="0087145B"/>
    <w:rsid w:val="00872189"/>
    <w:rsid w:val="00877599"/>
    <w:rsid w:val="00880203"/>
    <w:rsid w:val="008807D4"/>
    <w:rsid w:val="0088306A"/>
    <w:rsid w:val="00894D75"/>
    <w:rsid w:val="008A144A"/>
    <w:rsid w:val="008A19B2"/>
    <w:rsid w:val="008A64FA"/>
    <w:rsid w:val="008A6C52"/>
    <w:rsid w:val="008A7B20"/>
    <w:rsid w:val="008A7F42"/>
    <w:rsid w:val="008C03FB"/>
    <w:rsid w:val="008C57ED"/>
    <w:rsid w:val="008C726C"/>
    <w:rsid w:val="008D5625"/>
    <w:rsid w:val="008E158F"/>
    <w:rsid w:val="008F1374"/>
    <w:rsid w:val="008F3FD8"/>
    <w:rsid w:val="008F5F48"/>
    <w:rsid w:val="00900314"/>
    <w:rsid w:val="009034D8"/>
    <w:rsid w:val="0091415A"/>
    <w:rsid w:val="009164D0"/>
    <w:rsid w:val="00921BF6"/>
    <w:rsid w:val="00922EAC"/>
    <w:rsid w:val="00942614"/>
    <w:rsid w:val="0094487A"/>
    <w:rsid w:val="00946BB9"/>
    <w:rsid w:val="00951969"/>
    <w:rsid w:val="00956139"/>
    <w:rsid w:val="00956EA2"/>
    <w:rsid w:val="009577B4"/>
    <w:rsid w:val="009577D4"/>
    <w:rsid w:val="00960B64"/>
    <w:rsid w:val="00977DF2"/>
    <w:rsid w:val="00981A9F"/>
    <w:rsid w:val="00982316"/>
    <w:rsid w:val="009835C2"/>
    <w:rsid w:val="00983697"/>
    <w:rsid w:val="009941CB"/>
    <w:rsid w:val="00995892"/>
    <w:rsid w:val="009A0384"/>
    <w:rsid w:val="009A2580"/>
    <w:rsid w:val="009B4381"/>
    <w:rsid w:val="009B6A93"/>
    <w:rsid w:val="009B7DE6"/>
    <w:rsid w:val="009B7F34"/>
    <w:rsid w:val="009C0F3C"/>
    <w:rsid w:val="009C1287"/>
    <w:rsid w:val="009C14E7"/>
    <w:rsid w:val="009C7E53"/>
    <w:rsid w:val="009D06EE"/>
    <w:rsid w:val="009D6F0A"/>
    <w:rsid w:val="009E1E5D"/>
    <w:rsid w:val="009E4D7A"/>
    <w:rsid w:val="009E65EA"/>
    <w:rsid w:val="009E7E8E"/>
    <w:rsid w:val="009F00BC"/>
    <w:rsid w:val="009F4193"/>
    <w:rsid w:val="009F4236"/>
    <w:rsid w:val="00A007A6"/>
    <w:rsid w:val="00A02386"/>
    <w:rsid w:val="00A04B9F"/>
    <w:rsid w:val="00A07EAF"/>
    <w:rsid w:val="00A13FFA"/>
    <w:rsid w:val="00A14697"/>
    <w:rsid w:val="00A1779C"/>
    <w:rsid w:val="00A17EBA"/>
    <w:rsid w:val="00A2149E"/>
    <w:rsid w:val="00A222ED"/>
    <w:rsid w:val="00A313DE"/>
    <w:rsid w:val="00A42EDE"/>
    <w:rsid w:val="00A43D49"/>
    <w:rsid w:val="00A4682E"/>
    <w:rsid w:val="00A475FE"/>
    <w:rsid w:val="00A47FE1"/>
    <w:rsid w:val="00A5107D"/>
    <w:rsid w:val="00A51EE5"/>
    <w:rsid w:val="00A54722"/>
    <w:rsid w:val="00A54FA8"/>
    <w:rsid w:val="00A55743"/>
    <w:rsid w:val="00A60607"/>
    <w:rsid w:val="00A63998"/>
    <w:rsid w:val="00A8227F"/>
    <w:rsid w:val="00A87387"/>
    <w:rsid w:val="00A9410B"/>
    <w:rsid w:val="00A9652B"/>
    <w:rsid w:val="00A96C79"/>
    <w:rsid w:val="00A97473"/>
    <w:rsid w:val="00A979A6"/>
    <w:rsid w:val="00AA330B"/>
    <w:rsid w:val="00AB0BF6"/>
    <w:rsid w:val="00AB2BD2"/>
    <w:rsid w:val="00AB7ACE"/>
    <w:rsid w:val="00AC259E"/>
    <w:rsid w:val="00AC2EC3"/>
    <w:rsid w:val="00AC54F1"/>
    <w:rsid w:val="00AD1B0A"/>
    <w:rsid w:val="00AD29ED"/>
    <w:rsid w:val="00AD3BD2"/>
    <w:rsid w:val="00AD3F82"/>
    <w:rsid w:val="00AE01DB"/>
    <w:rsid w:val="00AF1666"/>
    <w:rsid w:val="00B00629"/>
    <w:rsid w:val="00B038FB"/>
    <w:rsid w:val="00B06AE1"/>
    <w:rsid w:val="00B1389F"/>
    <w:rsid w:val="00B147FA"/>
    <w:rsid w:val="00B14BB5"/>
    <w:rsid w:val="00B15E9E"/>
    <w:rsid w:val="00B26531"/>
    <w:rsid w:val="00B279E3"/>
    <w:rsid w:val="00B27B89"/>
    <w:rsid w:val="00B27E76"/>
    <w:rsid w:val="00B36C71"/>
    <w:rsid w:val="00B43775"/>
    <w:rsid w:val="00B506C1"/>
    <w:rsid w:val="00B529E3"/>
    <w:rsid w:val="00B53A3F"/>
    <w:rsid w:val="00B5421E"/>
    <w:rsid w:val="00B55CAD"/>
    <w:rsid w:val="00B6208E"/>
    <w:rsid w:val="00B62F37"/>
    <w:rsid w:val="00B64437"/>
    <w:rsid w:val="00B64E51"/>
    <w:rsid w:val="00B65DE2"/>
    <w:rsid w:val="00B70425"/>
    <w:rsid w:val="00B726E7"/>
    <w:rsid w:val="00B72BD8"/>
    <w:rsid w:val="00B75C07"/>
    <w:rsid w:val="00B821FE"/>
    <w:rsid w:val="00B8480D"/>
    <w:rsid w:val="00B9337F"/>
    <w:rsid w:val="00BA4009"/>
    <w:rsid w:val="00BA4AE6"/>
    <w:rsid w:val="00BB0860"/>
    <w:rsid w:val="00BB40B6"/>
    <w:rsid w:val="00BC167F"/>
    <w:rsid w:val="00BC407D"/>
    <w:rsid w:val="00BC7920"/>
    <w:rsid w:val="00BD6B45"/>
    <w:rsid w:val="00BF61E6"/>
    <w:rsid w:val="00C162C9"/>
    <w:rsid w:val="00C24509"/>
    <w:rsid w:val="00C30EDC"/>
    <w:rsid w:val="00C35C08"/>
    <w:rsid w:val="00C37D94"/>
    <w:rsid w:val="00C4053B"/>
    <w:rsid w:val="00C4099A"/>
    <w:rsid w:val="00C40C05"/>
    <w:rsid w:val="00C46DC8"/>
    <w:rsid w:val="00C479C7"/>
    <w:rsid w:val="00C50D0A"/>
    <w:rsid w:val="00C50DA7"/>
    <w:rsid w:val="00C5114F"/>
    <w:rsid w:val="00C512A1"/>
    <w:rsid w:val="00C56111"/>
    <w:rsid w:val="00C61488"/>
    <w:rsid w:val="00C6556B"/>
    <w:rsid w:val="00C65C00"/>
    <w:rsid w:val="00C74A87"/>
    <w:rsid w:val="00C82421"/>
    <w:rsid w:val="00C83C32"/>
    <w:rsid w:val="00C84A00"/>
    <w:rsid w:val="00C8735C"/>
    <w:rsid w:val="00C903A3"/>
    <w:rsid w:val="00CA06DF"/>
    <w:rsid w:val="00CB1EC9"/>
    <w:rsid w:val="00CB2110"/>
    <w:rsid w:val="00CC1F98"/>
    <w:rsid w:val="00CC4855"/>
    <w:rsid w:val="00CC7324"/>
    <w:rsid w:val="00CD2439"/>
    <w:rsid w:val="00CF76DC"/>
    <w:rsid w:val="00D03473"/>
    <w:rsid w:val="00D03D46"/>
    <w:rsid w:val="00D0539C"/>
    <w:rsid w:val="00D123B1"/>
    <w:rsid w:val="00D17BAB"/>
    <w:rsid w:val="00D238B4"/>
    <w:rsid w:val="00D318BB"/>
    <w:rsid w:val="00D32899"/>
    <w:rsid w:val="00D354B5"/>
    <w:rsid w:val="00D36C3F"/>
    <w:rsid w:val="00D417E3"/>
    <w:rsid w:val="00D43C86"/>
    <w:rsid w:val="00D4425C"/>
    <w:rsid w:val="00D5123A"/>
    <w:rsid w:val="00D51D1C"/>
    <w:rsid w:val="00D5253F"/>
    <w:rsid w:val="00D57AD1"/>
    <w:rsid w:val="00D62150"/>
    <w:rsid w:val="00D6316B"/>
    <w:rsid w:val="00D632FB"/>
    <w:rsid w:val="00D653E2"/>
    <w:rsid w:val="00D7079D"/>
    <w:rsid w:val="00D7313F"/>
    <w:rsid w:val="00D74D26"/>
    <w:rsid w:val="00D82005"/>
    <w:rsid w:val="00D826F8"/>
    <w:rsid w:val="00D839F2"/>
    <w:rsid w:val="00D8405D"/>
    <w:rsid w:val="00D861B5"/>
    <w:rsid w:val="00D87F03"/>
    <w:rsid w:val="00D9000D"/>
    <w:rsid w:val="00D905AA"/>
    <w:rsid w:val="00D90B29"/>
    <w:rsid w:val="00DB4597"/>
    <w:rsid w:val="00DB7E5A"/>
    <w:rsid w:val="00DB7FBC"/>
    <w:rsid w:val="00DC10BD"/>
    <w:rsid w:val="00DC23E2"/>
    <w:rsid w:val="00DC2455"/>
    <w:rsid w:val="00DC27FA"/>
    <w:rsid w:val="00DC3E75"/>
    <w:rsid w:val="00DC5D21"/>
    <w:rsid w:val="00DD48AD"/>
    <w:rsid w:val="00DE184B"/>
    <w:rsid w:val="00DE6C00"/>
    <w:rsid w:val="00E050E5"/>
    <w:rsid w:val="00E07702"/>
    <w:rsid w:val="00E13DB8"/>
    <w:rsid w:val="00E333BE"/>
    <w:rsid w:val="00E33F9B"/>
    <w:rsid w:val="00E35A82"/>
    <w:rsid w:val="00E3789C"/>
    <w:rsid w:val="00E402E0"/>
    <w:rsid w:val="00E443BD"/>
    <w:rsid w:val="00E47542"/>
    <w:rsid w:val="00E54829"/>
    <w:rsid w:val="00E55F39"/>
    <w:rsid w:val="00E60418"/>
    <w:rsid w:val="00E66487"/>
    <w:rsid w:val="00E6710C"/>
    <w:rsid w:val="00E732E4"/>
    <w:rsid w:val="00E75618"/>
    <w:rsid w:val="00E82A78"/>
    <w:rsid w:val="00E82EE9"/>
    <w:rsid w:val="00E84EB7"/>
    <w:rsid w:val="00E8679F"/>
    <w:rsid w:val="00E87DB2"/>
    <w:rsid w:val="00E90A31"/>
    <w:rsid w:val="00E96743"/>
    <w:rsid w:val="00E975BB"/>
    <w:rsid w:val="00EA1274"/>
    <w:rsid w:val="00EA6858"/>
    <w:rsid w:val="00EB3F0B"/>
    <w:rsid w:val="00EB4876"/>
    <w:rsid w:val="00EB49C8"/>
    <w:rsid w:val="00EB59A6"/>
    <w:rsid w:val="00EB63CF"/>
    <w:rsid w:val="00EB6542"/>
    <w:rsid w:val="00EC176B"/>
    <w:rsid w:val="00EC43C5"/>
    <w:rsid w:val="00EC4A07"/>
    <w:rsid w:val="00ED5CFB"/>
    <w:rsid w:val="00EF0779"/>
    <w:rsid w:val="00EF183B"/>
    <w:rsid w:val="00EF5DD2"/>
    <w:rsid w:val="00F05B18"/>
    <w:rsid w:val="00F14F0D"/>
    <w:rsid w:val="00F24243"/>
    <w:rsid w:val="00F31091"/>
    <w:rsid w:val="00F3312E"/>
    <w:rsid w:val="00F349BF"/>
    <w:rsid w:val="00F3693C"/>
    <w:rsid w:val="00F426B8"/>
    <w:rsid w:val="00F42EE2"/>
    <w:rsid w:val="00F439B6"/>
    <w:rsid w:val="00F46B69"/>
    <w:rsid w:val="00F52420"/>
    <w:rsid w:val="00F630B8"/>
    <w:rsid w:val="00F65B8B"/>
    <w:rsid w:val="00F65C5A"/>
    <w:rsid w:val="00F66039"/>
    <w:rsid w:val="00F70356"/>
    <w:rsid w:val="00F71F59"/>
    <w:rsid w:val="00F740D7"/>
    <w:rsid w:val="00F91DF1"/>
    <w:rsid w:val="00F96FE2"/>
    <w:rsid w:val="00FA315C"/>
    <w:rsid w:val="00FB06D4"/>
    <w:rsid w:val="00FB0E73"/>
    <w:rsid w:val="00FB1B99"/>
    <w:rsid w:val="00FB5E39"/>
    <w:rsid w:val="00FC0A83"/>
    <w:rsid w:val="00FC0AB4"/>
    <w:rsid w:val="00FC4693"/>
    <w:rsid w:val="00FC478F"/>
    <w:rsid w:val="00FC63BF"/>
    <w:rsid w:val="00FC6B39"/>
    <w:rsid w:val="00FD2B53"/>
    <w:rsid w:val="00FD3A7E"/>
    <w:rsid w:val="00FD5CFC"/>
    <w:rsid w:val="00FD6523"/>
    <w:rsid w:val="00FE0F44"/>
    <w:rsid w:val="00FE190E"/>
    <w:rsid w:val="00FE4F26"/>
    <w:rsid w:val="00FE6256"/>
    <w:rsid w:val="00FF002D"/>
    <w:rsid w:val="00FF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F9C87"/>
  <w15:chartTrackingRefBased/>
  <w15:docId w15:val="{06A19C17-D7E7-4642-9D93-EFD2EAA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402E0"/>
    <w:pPr>
      <w:keepNext/>
      <w:spacing w:before="240" w:after="60"/>
      <w:outlineLvl w:val="0"/>
    </w:pPr>
    <w:rPr>
      <w:rFonts w:ascii="Cambria" w:hAnsi="Cambria"/>
      <w:b/>
      <w:bCs/>
      <w:kern w:val="32"/>
      <w:sz w:val="32"/>
      <w:szCs w:val="32"/>
    </w:rPr>
  </w:style>
  <w:style w:type="paragraph" w:styleId="berschrift6">
    <w:name w:val="heading 6"/>
    <w:basedOn w:val="Standard"/>
    <w:next w:val="Standard"/>
    <w:link w:val="berschrift6Zchn"/>
    <w:uiPriority w:val="9"/>
    <w:semiHidden/>
    <w:unhideWhenUsed/>
    <w:qFormat/>
    <w:rsid w:val="006935D6"/>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506A"/>
    <w:pPr>
      <w:autoSpaceDE w:val="0"/>
      <w:autoSpaceDN w:val="0"/>
      <w:adjustRightInd w:val="0"/>
    </w:pPr>
    <w:rPr>
      <w:rFonts w:ascii="INPOO G+ Times New" w:hAnsi="INPOO G+ Times New" w:cs="INPOO G+ Times New"/>
      <w:color w:val="000000"/>
      <w:sz w:val="24"/>
      <w:szCs w:val="24"/>
    </w:rPr>
  </w:style>
  <w:style w:type="paragraph" w:styleId="Kopfzeile">
    <w:name w:val="header"/>
    <w:basedOn w:val="Standard"/>
    <w:link w:val="KopfzeileZchn"/>
    <w:uiPriority w:val="99"/>
    <w:unhideWhenUsed/>
    <w:rsid w:val="006B56FB"/>
    <w:pPr>
      <w:tabs>
        <w:tab w:val="center" w:pos="4536"/>
        <w:tab w:val="right" w:pos="9072"/>
      </w:tabs>
    </w:pPr>
  </w:style>
  <w:style w:type="character" w:customStyle="1" w:styleId="KopfzeileZchn">
    <w:name w:val="Kopfzeile Zchn"/>
    <w:link w:val="Kopfzeile"/>
    <w:uiPriority w:val="99"/>
    <w:rsid w:val="006B56FB"/>
    <w:rPr>
      <w:sz w:val="24"/>
      <w:szCs w:val="24"/>
    </w:rPr>
  </w:style>
  <w:style w:type="paragraph" w:styleId="Fuzeile">
    <w:name w:val="footer"/>
    <w:basedOn w:val="Standard"/>
    <w:link w:val="FuzeileZchn"/>
    <w:uiPriority w:val="99"/>
    <w:unhideWhenUsed/>
    <w:rsid w:val="006B56FB"/>
    <w:pPr>
      <w:tabs>
        <w:tab w:val="center" w:pos="4536"/>
        <w:tab w:val="right" w:pos="9072"/>
      </w:tabs>
    </w:pPr>
  </w:style>
  <w:style w:type="character" w:customStyle="1" w:styleId="FuzeileZchn">
    <w:name w:val="Fußzeile Zchn"/>
    <w:link w:val="Fuzeile"/>
    <w:uiPriority w:val="99"/>
    <w:rsid w:val="006B56FB"/>
    <w:rPr>
      <w:sz w:val="24"/>
      <w:szCs w:val="24"/>
    </w:rPr>
  </w:style>
  <w:style w:type="paragraph" w:styleId="Sprechblasentext">
    <w:name w:val="Balloon Text"/>
    <w:basedOn w:val="Standard"/>
    <w:link w:val="SprechblasentextZchn"/>
    <w:uiPriority w:val="99"/>
    <w:semiHidden/>
    <w:unhideWhenUsed/>
    <w:rsid w:val="006B56FB"/>
    <w:rPr>
      <w:rFonts w:ascii="Tahoma" w:hAnsi="Tahoma" w:cs="Tahoma"/>
      <w:sz w:val="16"/>
      <w:szCs w:val="16"/>
    </w:rPr>
  </w:style>
  <w:style w:type="character" w:customStyle="1" w:styleId="SprechblasentextZchn">
    <w:name w:val="Sprechblasentext Zchn"/>
    <w:link w:val="Sprechblasentext"/>
    <w:uiPriority w:val="99"/>
    <w:semiHidden/>
    <w:rsid w:val="006B56FB"/>
    <w:rPr>
      <w:rFonts w:ascii="Tahoma" w:hAnsi="Tahoma" w:cs="Tahoma"/>
      <w:sz w:val="16"/>
      <w:szCs w:val="16"/>
    </w:rPr>
  </w:style>
  <w:style w:type="character" w:customStyle="1" w:styleId="berschrift1Zchn">
    <w:name w:val="Überschrift 1 Zchn"/>
    <w:link w:val="berschrift1"/>
    <w:uiPriority w:val="9"/>
    <w:rsid w:val="00E402E0"/>
    <w:rPr>
      <w:rFonts w:ascii="Cambria" w:eastAsia="Times New Roman" w:hAnsi="Cambria" w:cs="Times New Roman"/>
      <w:b/>
      <w:bCs/>
      <w:kern w:val="32"/>
      <w:sz w:val="32"/>
      <w:szCs w:val="32"/>
    </w:rPr>
  </w:style>
  <w:style w:type="paragraph" w:styleId="NurText">
    <w:name w:val="Plain Text"/>
    <w:basedOn w:val="Standard"/>
    <w:link w:val="NurTextZchn"/>
    <w:uiPriority w:val="99"/>
    <w:unhideWhenUsed/>
    <w:rsid w:val="00B506C1"/>
    <w:rPr>
      <w:rFonts w:ascii="Calibri" w:eastAsia="Calibri" w:hAnsi="Calibri"/>
      <w:sz w:val="22"/>
      <w:szCs w:val="21"/>
      <w:lang w:eastAsia="en-US"/>
    </w:rPr>
  </w:style>
  <w:style w:type="character" w:customStyle="1" w:styleId="NurTextZchn">
    <w:name w:val="Nur Text Zchn"/>
    <w:link w:val="NurText"/>
    <w:uiPriority w:val="99"/>
    <w:rsid w:val="00B506C1"/>
    <w:rPr>
      <w:rFonts w:ascii="Calibri" w:eastAsia="Calibri" w:hAnsi="Calibri"/>
      <w:sz w:val="22"/>
      <w:szCs w:val="21"/>
      <w:lang w:eastAsia="en-US"/>
    </w:rPr>
  </w:style>
  <w:style w:type="paragraph" w:styleId="StandardWeb">
    <w:name w:val="Normal (Web)"/>
    <w:basedOn w:val="Standard"/>
    <w:uiPriority w:val="99"/>
    <w:unhideWhenUsed/>
    <w:rsid w:val="00DE6C00"/>
    <w:pPr>
      <w:spacing w:before="100" w:beforeAutospacing="1" w:after="100" w:afterAutospacing="1"/>
    </w:pPr>
  </w:style>
  <w:style w:type="character" w:styleId="Hyperlink">
    <w:name w:val="Hyperlink"/>
    <w:uiPriority w:val="99"/>
    <w:unhideWhenUsed/>
    <w:rsid w:val="00DE6C00"/>
    <w:rPr>
      <w:color w:val="0000FF"/>
      <w:u w:val="single"/>
    </w:rPr>
  </w:style>
  <w:style w:type="paragraph" w:customStyle="1" w:styleId="VorblattBezeichnung">
    <w:name w:val="Vorblatt Bezeichnung"/>
    <w:basedOn w:val="Standard"/>
    <w:next w:val="Standard"/>
    <w:rsid w:val="00E333BE"/>
    <w:pPr>
      <w:spacing w:before="120" w:after="120"/>
      <w:jc w:val="both"/>
    </w:pPr>
    <w:rPr>
      <w:rFonts w:ascii="Arial" w:hAnsi="Arial" w:cs="Arial"/>
      <w:b/>
      <w:sz w:val="26"/>
      <w:szCs w:val="22"/>
    </w:rPr>
  </w:style>
  <w:style w:type="paragraph" w:customStyle="1" w:styleId="VorblattKurzbezeichnung-Abkrzung">
    <w:name w:val="Vorblatt Kurzbezeichnung - Abkürzung"/>
    <w:basedOn w:val="Standard"/>
    <w:next w:val="Standard"/>
    <w:rsid w:val="00E333BE"/>
    <w:pPr>
      <w:spacing w:after="120"/>
      <w:jc w:val="both"/>
    </w:pPr>
    <w:rPr>
      <w:rFonts w:ascii="Arial" w:hAnsi="Arial" w:cs="Arial"/>
      <w:szCs w:val="22"/>
    </w:rPr>
  </w:style>
  <w:style w:type="paragraph" w:styleId="Funotentext">
    <w:name w:val="footnote text"/>
    <w:basedOn w:val="Standard"/>
    <w:link w:val="FunotentextZchn"/>
    <w:uiPriority w:val="99"/>
    <w:semiHidden/>
    <w:unhideWhenUsed/>
    <w:rsid w:val="00C74A87"/>
    <w:rPr>
      <w:sz w:val="20"/>
      <w:szCs w:val="20"/>
    </w:rPr>
  </w:style>
  <w:style w:type="character" w:customStyle="1" w:styleId="FunotentextZchn">
    <w:name w:val="Fußnotentext Zchn"/>
    <w:basedOn w:val="Absatz-Standardschriftart"/>
    <w:link w:val="Funotentext"/>
    <w:uiPriority w:val="99"/>
    <w:semiHidden/>
    <w:rsid w:val="00C74A87"/>
  </w:style>
  <w:style w:type="character" w:styleId="Funotenzeichen">
    <w:name w:val="footnote reference"/>
    <w:uiPriority w:val="99"/>
    <w:semiHidden/>
    <w:unhideWhenUsed/>
    <w:rsid w:val="00C74A87"/>
    <w:rPr>
      <w:vertAlign w:val="superscript"/>
    </w:rPr>
  </w:style>
  <w:style w:type="paragraph" w:styleId="Listenabsatz">
    <w:name w:val="List Paragraph"/>
    <w:basedOn w:val="Standard"/>
    <w:uiPriority w:val="34"/>
    <w:qFormat/>
    <w:rsid w:val="00C74A87"/>
    <w:pPr>
      <w:ind w:left="708"/>
    </w:pPr>
  </w:style>
  <w:style w:type="character" w:customStyle="1" w:styleId="berschrift6Zchn">
    <w:name w:val="Überschrift 6 Zchn"/>
    <w:link w:val="berschrift6"/>
    <w:uiPriority w:val="9"/>
    <w:semiHidden/>
    <w:rsid w:val="006935D6"/>
    <w:rPr>
      <w:rFonts w:ascii="Calibri" w:eastAsia="Times New Roman" w:hAnsi="Calibri" w:cs="Times New Roman"/>
      <w:b/>
      <w:bCs/>
      <w:sz w:val="22"/>
      <w:szCs w:val="22"/>
    </w:rPr>
  </w:style>
  <w:style w:type="character" w:styleId="NichtaufgelsteErwhnung">
    <w:name w:val="Unresolved Mention"/>
    <w:uiPriority w:val="99"/>
    <w:semiHidden/>
    <w:unhideWhenUsed/>
    <w:rsid w:val="00104A07"/>
    <w:rPr>
      <w:color w:val="605E5C"/>
      <w:shd w:val="clear" w:color="auto" w:fill="E1DFDD"/>
    </w:rPr>
  </w:style>
  <w:style w:type="character" w:customStyle="1" w:styleId="Marker">
    <w:name w:val="Marker"/>
    <w:rsid w:val="00ED5CFB"/>
    <w:rPr>
      <w:color w:val="0000FF"/>
      <w:shd w:val="clear" w:color="auto" w:fill="auto"/>
    </w:rPr>
  </w:style>
  <w:style w:type="character" w:customStyle="1" w:styleId="markedcontent">
    <w:name w:val="markedcontent"/>
    <w:rsid w:val="00FB5E39"/>
  </w:style>
  <w:style w:type="character" w:customStyle="1" w:styleId="css-901oao">
    <w:name w:val="css-901oao"/>
    <w:rsid w:val="00141C7C"/>
  </w:style>
  <w:style w:type="character" w:styleId="Kommentarzeichen">
    <w:name w:val="annotation reference"/>
    <w:basedOn w:val="Absatz-Standardschriftart"/>
    <w:uiPriority w:val="99"/>
    <w:semiHidden/>
    <w:unhideWhenUsed/>
    <w:rsid w:val="00D74D26"/>
    <w:rPr>
      <w:sz w:val="16"/>
      <w:szCs w:val="16"/>
    </w:rPr>
  </w:style>
  <w:style w:type="paragraph" w:styleId="Kommentartext">
    <w:name w:val="annotation text"/>
    <w:basedOn w:val="Standard"/>
    <w:link w:val="KommentartextZchn"/>
    <w:uiPriority w:val="99"/>
    <w:unhideWhenUsed/>
    <w:rsid w:val="00D74D26"/>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D74D26"/>
    <w:rPr>
      <w:rFonts w:asciiTheme="minorHAnsi" w:eastAsiaTheme="minorHAnsi" w:hAnsiTheme="minorHAnsi" w:cstheme="minorBidi"/>
      <w:lang w:eastAsia="en-US"/>
    </w:rPr>
  </w:style>
  <w:style w:type="paragraph" w:customStyle="1" w:styleId="Initiant">
    <w:name w:val="Initiant"/>
    <w:basedOn w:val="Standard"/>
    <w:next w:val="VorblattBezeichnung"/>
    <w:rsid w:val="00485DD0"/>
    <w:pPr>
      <w:spacing w:before="120" w:after="620"/>
    </w:pPr>
    <w:rPr>
      <w:rFonts w:ascii="Arial" w:eastAsiaTheme="minorHAnsi" w:hAnsi="Arial" w:cs="Arial"/>
      <w:b/>
      <w:sz w:val="26"/>
      <w:szCs w:val="22"/>
      <w:lang w:eastAsia="en-US"/>
    </w:rPr>
  </w:style>
  <w:style w:type="paragraph" w:customStyle="1" w:styleId="VorblattDokumentstatus">
    <w:name w:val="Vorblatt Dokumentstatus"/>
    <w:basedOn w:val="Standard"/>
    <w:next w:val="VorblattBezeichnung"/>
    <w:rsid w:val="00485DD0"/>
    <w:pPr>
      <w:spacing w:before="120" w:after="120"/>
    </w:pPr>
    <w:rPr>
      <w:rFonts w:ascii="Arial" w:eastAsiaTheme="minorHAnsi" w:hAnsi="Arial" w:cs="Arial"/>
      <w:b/>
      <w:sz w:val="30"/>
      <w:szCs w:val="22"/>
      <w:lang w:eastAsia="en-US"/>
    </w:rPr>
  </w:style>
  <w:style w:type="character" w:styleId="Hervorhebung">
    <w:name w:val="Emphasis"/>
    <w:basedOn w:val="Absatz-Standardschriftart"/>
    <w:uiPriority w:val="20"/>
    <w:qFormat/>
    <w:rsid w:val="00147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119">
      <w:bodyDiv w:val="1"/>
      <w:marLeft w:val="0"/>
      <w:marRight w:val="0"/>
      <w:marTop w:val="0"/>
      <w:marBottom w:val="0"/>
      <w:divBdr>
        <w:top w:val="none" w:sz="0" w:space="0" w:color="auto"/>
        <w:left w:val="none" w:sz="0" w:space="0" w:color="auto"/>
        <w:bottom w:val="none" w:sz="0" w:space="0" w:color="auto"/>
        <w:right w:val="none" w:sz="0" w:space="0" w:color="auto"/>
      </w:divBdr>
      <w:divsChild>
        <w:div w:id="10033949">
          <w:marLeft w:val="0"/>
          <w:marRight w:val="0"/>
          <w:marTop w:val="0"/>
          <w:marBottom w:val="0"/>
          <w:divBdr>
            <w:top w:val="none" w:sz="0" w:space="0" w:color="auto"/>
            <w:left w:val="none" w:sz="0" w:space="0" w:color="auto"/>
            <w:bottom w:val="none" w:sz="0" w:space="0" w:color="auto"/>
            <w:right w:val="none" w:sz="0" w:space="0" w:color="auto"/>
          </w:divBdr>
        </w:div>
        <w:div w:id="11734887">
          <w:marLeft w:val="0"/>
          <w:marRight w:val="0"/>
          <w:marTop w:val="0"/>
          <w:marBottom w:val="0"/>
          <w:divBdr>
            <w:top w:val="none" w:sz="0" w:space="0" w:color="auto"/>
            <w:left w:val="none" w:sz="0" w:space="0" w:color="auto"/>
            <w:bottom w:val="none" w:sz="0" w:space="0" w:color="auto"/>
            <w:right w:val="none" w:sz="0" w:space="0" w:color="auto"/>
          </w:divBdr>
        </w:div>
        <w:div w:id="37703380">
          <w:marLeft w:val="0"/>
          <w:marRight w:val="0"/>
          <w:marTop w:val="0"/>
          <w:marBottom w:val="0"/>
          <w:divBdr>
            <w:top w:val="none" w:sz="0" w:space="0" w:color="auto"/>
            <w:left w:val="none" w:sz="0" w:space="0" w:color="auto"/>
            <w:bottom w:val="none" w:sz="0" w:space="0" w:color="auto"/>
            <w:right w:val="none" w:sz="0" w:space="0" w:color="auto"/>
          </w:divBdr>
        </w:div>
        <w:div w:id="45643073">
          <w:marLeft w:val="0"/>
          <w:marRight w:val="0"/>
          <w:marTop w:val="0"/>
          <w:marBottom w:val="0"/>
          <w:divBdr>
            <w:top w:val="none" w:sz="0" w:space="0" w:color="auto"/>
            <w:left w:val="none" w:sz="0" w:space="0" w:color="auto"/>
            <w:bottom w:val="none" w:sz="0" w:space="0" w:color="auto"/>
            <w:right w:val="none" w:sz="0" w:space="0" w:color="auto"/>
          </w:divBdr>
        </w:div>
        <w:div w:id="50467278">
          <w:marLeft w:val="0"/>
          <w:marRight w:val="0"/>
          <w:marTop w:val="0"/>
          <w:marBottom w:val="0"/>
          <w:divBdr>
            <w:top w:val="none" w:sz="0" w:space="0" w:color="auto"/>
            <w:left w:val="none" w:sz="0" w:space="0" w:color="auto"/>
            <w:bottom w:val="none" w:sz="0" w:space="0" w:color="auto"/>
            <w:right w:val="none" w:sz="0" w:space="0" w:color="auto"/>
          </w:divBdr>
        </w:div>
        <w:div w:id="65306500">
          <w:marLeft w:val="0"/>
          <w:marRight w:val="0"/>
          <w:marTop w:val="0"/>
          <w:marBottom w:val="0"/>
          <w:divBdr>
            <w:top w:val="none" w:sz="0" w:space="0" w:color="auto"/>
            <w:left w:val="none" w:sz="0" w:space="0" w:color="auto"/>
            <w:bottom w:val="none" w:sz="0" w:space="0" w:color="auto"/>
            <w:right w:val="none" w:sz="0" w:space="0" w:color="auto"/>
          </w:divBdr>
        </w:div>
        <w:div w:id="79103526">
          <w:marLeft w:val="0"/>
          <w:marRight w:val="0"/>
          <w:marTop w:val="0"/>
          <w:marBottom w:val="0"/>
          <w:divBdr>
            <w:top w:val="none" w:sz="0" w:space="0" w:color="auto"/>
            <w:left w:val="none" w:sz="0" w:space="0" w:color="auto"/>
            <w:bottom w:val="none" w:sz="0" w:space="0" w:color="auto"/>
            <w:right w:val="none" w:sz="0" w:space="0" w:color="auto"/>
          </w:divBdr>
        </w:div>
        <w:div w:id="91898528">
          <w:marLeft w:val="0"/>
          <w:marRight w:val="0"/>
          <w:marTop w:val="0"/>
          <w:marBottom w:val="0"/>
          <w:divBdr>
            <w:top w:val="none" w:sz="0" w:space="0" w:color="auto"/>
            <w:left w:val="none" w:sz="0" w:space="0" w:color="auto"/>
            <w:bottom w:val="none" w:sz="0" w:space="0" w:color="auto"/>
            <w:right w:val="none" w:sz="0" w:space="0" w:color="auto"/>
          </w:divBdr>
        </w:div>
        <w:div w:id="98794375">
          <w:marLeft w:val="0"/>
          <w:marRight w:val="0"/>
          <w:marTop w:val="0"/>
          <w:marBottom w:val="0"/>
          <w:divBdr>
            <w:top w:val="none" w:sz="0" w:space="0" w:color="auto"/>
            <w:left w:val="none" w:sz="0" w:space="0" w:color="auto"/>
            <w:bottom w:val="none" w:sz="0" w:space="0" w:color="auto"/>
            <w:right w:val="none" w:sz="0" w:space="0" w:color="auto"/>
          </w:divBdr>
        </w:div>
        <w:div w:id="127089234">
          <w:marLeft w:val="0"/>
          <w:marRight w:val="0"/>
          <w:marTop w:val="0"/>
          <w:marBottom w:val="0"/>
          <w:divBdr>
            <w:top w:val="none" w:sz="0" w:space="0" w:color="auto"/>
            <w:left w:val="none" w:sz="0" w:space="0" w:color="auto"/>
            <w:bottom w:val="none" w:sz="0" w:space="0" w:color="auto"/>
            <w:right w:val="none" w:sz="0" w:space="0" w:color="auto"/>
          </w:divBdr>
        </w:div>
        <w:div w:id="159195540">
          <w:marLeft w:val="0"/>
          <w:marRight w:val="0"/>
          <w:marTop w:val="0"/>
          <w:marBottom w:val="0"/>
          <w:divBdr>
            <w:top w:val="none" w:sz="0" w:space="0" w:color="auto"/>
            <w:left w:val="none" w:sz="0" w:space="0" w:color="auto"/>
            <w:bottom w:val="none" w:sz="0" w:space="0" w:color="auto"/>
            <w:right w:val="none" w:sz="0" w:space="0" w:color="auto"/>
          </w:divBdr>
        </w:div>
        <w:div w:id="189078154">
          <w:marLeft w:val="0"/>
          <w:marRight w:val="0"/>
          <w:marTop w:val="0"/>
          <w:marBottom w:val="0"/>
          <w:divBdr>
            <w:top w:val="none" w:sz="0" w:space="0" w:color="auto"/>
            <w:left w:val="none" w:sz="0" w:space="0" w:color="auto"/>
            <w:bottom w:val="none" w:sz="0" w:space="0" w:color="auto"/>
            <w:right w:val="none" w:sz="0" w:space="0" w:color="auto"/>
          </w:divBdr>
        </w:div>
        <w:div w:id="218320293">
          <w:marLeft w:val="0"/>
          <w:marRight w:val="0"/>
          <w:marTop w:val="0"/>
          <w:marBottom w:val="0"/>
          <w:divBdr>
            <w:top w:val="none" w:sz="0" w:space="0" w:color="auto"/>
            <w:left w:val="none" w:sz="0" w:space="0" w:color="auto"/>
            <w:bottom w:val="none" w:sz="0" w:space="0" w:color="auto"/>
            <w:right w:val="none" w:sz="0" w:space="0" w:color="auto"/>
          </w:divBdr>
        </w:div>
        <w:div w:id="218903538">
          <w:marLeft w:val="0"/>
          <w:marRight w:val="0"/>
          <w:marTop w:val="0"/>
          <w:marBottom w:val="0"/>
          <w:divBdr>
            <w:top w:val="none" w:sz="0" w:space="0" w:color="auto"/>
            <w:left w:val="none" w:sz="0" w:space="0" w:color="auto"/>
            <w:bottom w:val="none" w:sz="0" w:space="0" w:color="auto"/>
            <w:right w:val="none" w:sz="0" w:space="0" w:color="auto"/>
          </w:divBdr>
        </w:div>
        <w:div w:id="223487687">
          <w:marLeft w:val="0"/>
          <w:marRight w:val="0"/>
          <w:marTop w:val="0"/>
          <w:marBottom w:val="0"/>
          <w:divBdr>
            <w:top w:val="none" w:sz="0" w:space="0" w:color="auto"/>
            <w:left w:val="none" w:sz="0" w:space="0" w:color="auto"/>
            <w:bottom w:val="none" w:sz="0" w:space="0" w:color="auto"/>
            <w:right w:val="none" w:sz="0" w:space="0" w:color="auto"/>
          </w:divBdr>
        </w:div>
        <w:div w:id="230115102">
          <w:marLeft w:val="0"/>
          <w:marRight w:val="0"/>
          <w:marTop w:val="0"/>
          <w:marBottom w:val="0"/>
          <w:divBdr>
            <w:top w:val="none" w:sz="0" w:space="0" w:color="auto"/>
            <w:left w:val="none" w:sz="0" w:space="0" w:color="auto"/>
            <w:bottom w:val="none" w:sz="0" w:space="0" w:color="auto"/>
            <w:right w:val="none" w:sz="0" w:space="0" w:color="auto"/>
          </w:divBdr>
        </w:div>
        <w:div w:id="236138141">
          <w:marLeft w:val="0"/>
          <w:marRight w:val="0"/>
          <w:marTop w:val="0"/>
          <w:marBottom w:val="0"/>
          <w:divBdr>
            <w:top w:val="none" w:sz="0" w:space="0" w:color="auto"/>
            <w:left w:val="none" w:sz="0" w:space="0" w:color="auto"/>
            <w:bottom w:val="none" w:sz="0" w:space="0" w:color="auto"/>
            <w:right w:val="none" w:sz="0" w:space="0" w:color="auto"/>
          </w:divBdr>
        </w:div>
        <w:div w:id="239143445">
          <w:marLeft w:val="0"/>
          <w:marRight w:val="0"/>
          <w:marTop w:val="0"/>
          <w:marBottom w:val="0"/>
          <w:divBdr>
            <w:top w:val="none" w:sz="0" w:space="0" w:color="auto"/>
            <w:left w:val="none" w:sz="0" w:space="0" w:color="auto"/>
            <w:bottom w:val="none" w:sz="0" w:space="0" w:color="auto"/>
            <w:right w:val="none" w:sz="0" w:space="0" w:color="auto"/>
          </w:divBdr>
        </w:div>
        <w:div w:id="245697481">
          <w:marLeft w:val="0"/>
          <w:marRight w:val="0"/>
          <w:marTop w:val="0"/>
          <w:marBottom w:val="0"/>
          <w:divBdr>
            <w:top w:val="none" w:sz="0" w:space="0" w:color="auto"/>
            <w:left w:val="none" w:sz="0" w:space="0" w:color="auto"/>
            <w:bottom w:val="none" w:sz="0" w:space="0" w:color="auto"/>
            <w:right w:val="none" w:sz="0" w:space="0" w:color="auto"/>
          </w:divBdr>
        </w:div>
        <w:div w:id="254869865">
          <w:marLeft w:val="0"/>
          <w:marRight w:val="0"/>
          <w:marTop w:val="0"/>
          <w:marBottom w:val="0"/>
          <w:divBdr>
            <w:top w:val="none" w:sz="0" w:space="0" w:color="auto"/>
            <w:left w:val="none" w:sz="0" w:space="0" w:color="auto"/>
            <w:bottom w:val="none" w:sz="0" w:space="0" w:color="auto"/>
            <w:right w:val="none" w:sz="0" w:space="0" w:color="auto"/>
          </w:divBdr>
        </w:div>
        <w:div w:id="257833661">
          <w:marLeft w:val="0"/>
          <w:marRight w:val="0"/>
          <w:marTop w:val="0"/>
          <w:marBottom w:val="0"/>
          <w:divBdr>
            <w:top w:val="none" w:sz="0" w:space="0" w:color="auto"/>
            <w:left w:val="none" w:sz="0" w:space="0" w:color="auto"/>
            <w:bottom w:val="none" w:sz="0" w:space="0" w:color="auto"/>
            <w:right w:val="none" w:sz="0" w:space="0" w:color="auto"/>
          </w:divBdr>
        </w:div>
        <w:div w:id="271788343">
          <w:marLeft w:val="0"/>
          <w:marRight w:val="0"/>
          <w:marTop w:val="0"/>
          <w:marBottom w:val="0"/>
          <w:divBdr>
            <w:top w:val="none" w:sz="0" w:space="0" w:color="auto"/>
            <w:left w:val="none" w:sz="0" w:space="0" w:color="auto"/>
            <w:bottom w:val="none" w:sz="0" w:space="0" w:color="auto"/>
            <w:right w:val="none" w:sz="0" w:space="0" w:color="auto"/>
          </w:divBdr>
        </w:div>
        <w:div w:id="278685285">
          <w:marLeft w:val="0"/>
          <w:marRight w:val="0"/>
          <w:marTop w:val="0"/>
          <w:marBottom w:val="0"/>
          <w:divBdr>
            <w:top w:val="none" w:sz="0" w:space="0" w:color="auto"/>
            <w:left w:val="none" w:sz="0" w:space="0" w:color="auto"/>
            <w:bottom w:val="none" w:sz="0" w:space="0" w:color="auto"/>
            <w:right w:val="none" w:sz="0" w:space="0" w:color="auto"/>
          </w:divBdr>
        </w:div>
        <w:div w:id="310985218">
          <w:marLeft w:val="0"/>
          <w:marRight w:val="0"/>
          <w:marTop w:val="0"/>
          <w:marBottom w:val="0"/>
          <w:divBdr>
            <w:top w:val="none" w:sz="0" w:space="0" w:color="auto"/>
            <w:left w:val="none" w:sz="0" w:space="0" w:color="auto"/>
            <w:bottom w:val="none" w:sz="0" w:space="0" w:color="auto"/>
            <w:right w:val="none" w:sz="0" w:space="0" w:color="auto"/>
          </w:divBdr>
        </w:div>
        <w:div w:id="330564414">
          <w:marLeft w:val="0"/>
          <w:marRight w:val="0"/>
          <w:marTop w:val="0"/>
          <w:marBottom w:val="0"/>
          <w:divBdr>
            <w:top w:val="none" w:sz="0" w:space="0" w:color="auto"/>
            <w:left w:val="none" w:sz="0" w:space="0" w:color="auto"/>
            <w:bottom w:val="none" w:sz="0" w:space="0" w:color="auto"/>
            <w:right w:val="none" w:sz="0" w:space="0" w:color="auto"/>
          </w:divBdr>
        </w:div>
        <w:div w:id="335764235">
          <w:marLeft w:val="0"/>
          <w:marRight w:val="0"/>
          <w:marTop w:val="0"/>
          <w:marBottom w:val="0"/>
          <w:divBdr>
            <w:top w:val="none" w:sz="0" w:space="0" w:color="auto"/>
            <w:left w:val="none" w:sz="0" w:space="0" w:color="auto"/>
            <w:bottom w:val="none" w:sz="0" w:space="0" w:color="auto"/>
            <w:right w:val="none" w:sz="0" w:space="0" w:color="auto"/>
          </w:divBdr>
        </w:div>
        <w:div w:id="348070764">
          <w:marLeft w:val="0"/>
          <w:marRight w:val="0"/>
          <w:marTop w:val="0"/>
          <w:marBottom w:val="0"/>
          <w:divBdr>
            <w:top w:val="none" w:sz="0" w:space="0" w:color="auto"/>
            <w:left w:val="none" w:sz="0" w:space="0" w:color="auto"/>
            <w:bottom w:val="none" w:sz="0" w:space="0" w:color="auto"/>
            <w:right w:val="none" w:sz="0" w:space="0" w:color="auto"/>
          </w:divBdr>
        </w:div>
        <w:div w:id="366568673">
          <w:marLeft w:val="0"/>
          <w:marRight w:val="0"/>
          <w:marTop w:val="0"/>
          <w:marBottom w:val="0"/>
          <w:divBdr>
            <w:top w:val="none" w:sz="0" w:space="0" w:color="auto"/>
            <w:left w:val="none" w:sz="0" w:space="0" w:color="auto"/>
            <w:bottom w:val="none" w:sz="0" w:space="0" w:color="auto"/>
            <w:right w:val="none" w:sz="0" w:space="0" w:color="auto"/>
          </w:divBdr>
        </w:div>
        <w:div w:id="373701622">
          <w:marLeft w:val="0"/>
          <w:marRight w:val="0"/>
          <w:marTop w:val="0"/>
          <w:marBottom w:val="0"/>
          <w:divBdr>
            <w:top w:val="none" w:sz="0" w:space="0" w:color="auto"/>
            <w:left w:val="none" w:sz="0" w:space="0" w:color="auto"/>
            <w:bottom w:val="none" w:sz="0" w:space="0" w:color="auto"/>
            <w:right w:val="none" w:sz="0" w:space="0" w:color="auto"/>
          </w:divBdr>
        </w:div>
        <w:div w:id="377435742">
          <w:marLeft w:val="0"/>
          <w:marRight w:val="0"/>
          <w:marTop w:val="0"/>
          <w:marBottom w:val="0"/>
          <w:divBdr>
            <w:top w:val="none" w:sz="0" w:space="0" w:color="auto"/>
            <w:left w:val="none" w:sz="0" w:space="0" w:color="auto"/>
            <w:bottom w:val="none" w:sz="0" w:space="0" w:color="auto"/>
            <w:right w:val="none" w:sz="0" w:space="0" w:color="auto"/>
          </w:divBdr>
        </w:div>
        <w:div w:id="421798213">
          <w:marLeft w:val="0"/>
          <w:marRight w:val="0"/>
          <w:marTop w:val="0"/>
          <w:marBottom w:val="0"/>
          <w:divBdr>
            <w:top w:val="none" w:sz="0" w:space="0" w:color="auto"/>
            <w:left w:val="none" w:sz="0" w:space="0" w:color="auto"/>
            <w:bottom w:val="none" w:sz="0" w:space="0" w:color="auto"/>
            <w:right w:val="none" w:sz="0" w:space="0" w:color="auto"/>
          </w:divBdr>
        </w:div>
        <w:div w:id="459222884">
          <w:marLeft w:val="0"/>
          <w:marRight w:val="0"/>
          <w:marTop w:val="0"/>
          <w:marBottom w:val="0"/>
          <w:divBdr>
            <w:top w:val="none" w:sz="0" w:space="0" w:color="auto"/>
            <w:left w:val="none" w:sz="0" w:space="0" w:color="auto"/>
            <w:bottom w:val="none" w:sz="0" w:space="0" w:color="auto"/>
            <w:right w:val="none" w:sz="0" w:space="0" w:color="auto"/>
          </w:divBdr>
        </w:div>
        <w:div w:id="467941049">
          <w:marLeft w:val="0"/>
          <w:marRight w:val="0"/>
          <w:marTop w:val="0"/>
          <w:marBottom w:val="0"/>
          <w:divBdr>
            <w:top w:val="none" w:sz="0" w:space="0" w:color="auto"/>
            <w:left w:val="none" w:sz="0" w:space="0" w:color="auto"/>
            <w:bottom w:val="none" w:sz="0" w:space="0" w:color="auto"/>
            <w:right w:val="none" w:sz="0" w:space="0" w:color="auto"/>
          </w:divBdr>
        </w:div>
        <w:div w:id="470751954">
          <w:marLeft w:val="0"/>
          <w:marRight w:val="0"/>
          <w:marTop w:val="0"/>
          <w:marBottom w:val="0"/>
          <w:divBdr>
            <w:top w:val="none" w:sz="0" w:space="0" w:color="auto"/>
            <w:left w:val="none" w:sz="0" w:space="0" w:color="auto"/>
            <w:bottom w:val="none" w:sz="0" w:space="0" w:color="auto"/>
            <w:right w:val="none" w:sz="0" w:space="0" w:color="auto"/>
          </w:divBdr>
        </w:div>
        <w:div w:id="472988868">
          <w:marLeft w:val="0"/>
          <w:marRight w:val="0"/>
          <w:marTop w:val="0"/>
          <w:marBottom w:val="0"/>
          <w:divBdr>
            <w:top w:val="none" w:sz="0" w:space="0" w:color="auto"/>
            <w:left w:val="none" w:sz="0" w:space="0" w:color="auto"/>
            <w:bottom w:val="none" w:sz="0" w:space="0" w:color="auto"/>
            <w:right w:val="none" w:sz="0" w:space="0" w:color="auto"/>
          </w:divBdr>
        </w:div>
        <w:div w:id="480968723">
          <w:marLeft w:val="0"/>
          <w:marRight w:val="0"/>
          <w:marTop w:val="0"/>
          <w:marBottom w:val="0"/>
          <w:divBdr>
            <w:top w:val="none" w:sz="0" w:space="0" w:color="auto"/>
            <w:left w:val="none" w:sz="0" w:space="0" w:color="auto"/>
            <w:bottom w:val="none" w:sz="0" w:space="0" w:color="auto"/>
            <w:right w:val="none" w:sz="0" w:space="0" w:color="auto"/>
          </w:divBdr>
        </w:div>
        <w:div w:id="492838956">
          <w:marLeft w:val="0"/>
          <w:marRight w:val="0"/>
          <w:marTop w:val="0"/>
          <w:marBottom w:val="0"/>
          <w:divBdr>
            <w:top w:val="none" w:sz="0" w:space="0" w:color="auto"/>
            <w:left w:val="none" w:sz="0" w:space="0" w:color="auto"/>
            <w:bottom w:val="none" w:sz="0" w:space="0" w:color="auto"/>
            <w:right w:val="none" w:sz="0" w:space="0" w:color="auto"/>
          </w:divBdr>
        </w:div>
        <w:div w:id="511409251">
          <w:marLeft w:val="0"/>
          <w:marRight w:val="0"/>
          <w:marTop w:val="0"/>
          <w:marBottom w:val="0"/>
          <w:divBdr>
            <w:top w:val="none" w:sz="0" w:space="0" w:color="auto"/>
            <w:left w:val="none" w:sz="0" w:space="0" w:color="auto"/>
            <w:bottom w:val="none" w:sz="0" w:space="0" w:color="auto"/>
            <w:right w:val="none" w:sz="0" w:space="0" w:color="auto"/>
          </w:divBdr>
        </w:div>
        <w:div w:id="536699289">
          <w:marLeft w:val="0"/>
          <w:marRight w:val="0"/>
          <w:marTop w:val="0"/>
          <w:marBottom w:val="0"/>
          <w:divBdr>
            <w:top w:val="none" w:sz="0" w:space="0" w:color="auto"/>
            <w:left w:val="none" w:sz="0" w:space="0" w:color="auto"/>
            <w:bottom w:val="none" w:sz="0" w:space="0" w:color="auto"/>
            <w:right w:val="none" w:sz="0" w:space="0" w:color="auto"/>
          </w:divBdr>
        </w:div>
        <w:div w:id="537472162">
          <w:marLeft w:val="0"/>
          <w:marRight w:val="0"/>
          <w:marTop w:val="0"/>
          <w:marBottom w:val="0"/>
          <w:divBdr>
            <w:top w:val="none" w:sz="0" w:space="0" w:color="auto"/>
            <w:left w:val="none" w:sz="0" w:space="0" w:color="auto"/>
            <w:bottom w:val="none" w:sz="0" w:space="0" w:color="auto"/>
            <w:right w:val="none" w:sz="0" w:space="0" w:color="auto"/>
          </w:divBdr>
        </w:div>
        <w:div w:id="553858287">
          <w:marLeft w:val="0"/>
          <w:marRight w:val="0"/>
          <w:marTop w:val="0"/>
          <w:marBottom w:val="0"/>
          <w:divBdr>
            <w:top w:val="none" w:sz="0" w:space="0" w:color="auto"/>
            <w:left w:val="none" w:sz="0" w:space="0" w:color="auto"/>
            <w:bottom w:val="none" w:sz="0" w:space="0" w:color="auto"/>
            <w:right w:val="none" w:sz="0" w:space="0" w:color="auto"/>
          </w:divBdr>
        </w:div>
        <w:div w:id="575896640">
          <w:marLeft w:val="0"/>
          <w:marRight w:val="0"/>
          <w:marTop w:val="0"/>
          <w:marBottom w:val="0"/>
          <w:divBdr>
            <w:top w:val="none" w:sz="0" w:space="0" w:color="auto"/>
            <w:left w:val="none" w:sz="0" w:space="0" w:color="auto"/>
            <w:bottom w:val="none" w:sz="0" w:space="0" w:color="auto"/>
            <w:right w:val="none" w:sz="0" w:space="0" w:color="auto"/>
          </w:divBdr>
        </w:div>
        <w:div w:id="593436588">
          <w:marLeft w:val="0"/>
          <w:marRight w:val="0"/>
          <w:marTop w:val="0"/>
          <w:marBottom w:val="0"/>
          <w:divBdr>
            <w:top w:val="none" w:sz="0" w:space="0" w:color="auto"/>
            <w:left w:val="none" w:sz="0" w:space="0" w:color="auto"/>
            <w:bottom w:val="none" w:sz="0" w:space="0" w:color="auto"/>
            <w:right w:val="none" w:sz="0" w:space="0" w:color="auto"/>
          </w:divBdr>
        </w:div>
        <w:div w:id="618683804">
          <w:marLeft w:val="0"/>
          <w:marRight w:val="0"/>
          <w:marTop w:val="0"/>
          <w:marBottom w:val="0"/>
          <w:divBdr>
            <w:top w:val="none" w:sz="0" w:space="0" w:color="auto"/>
            <w:left w:val="none" w:sz="0" w:space="0" w:color="auto"/>
            <w:bottom w:val="none" w:sz="0" w:space="0" w:color="auto"/>
            <w:right w:val="none" w:sz="0" w:space="0" w:color="auto"/>
          </w:divBdr>
        </w:div>
        <w:div w:id="620771885">
          <w:marLeft w:val="0"/>
          <w:marRight w:val="0"/>
          <w:marTop w:val="0"/>
          <w:marBottom w:val="0"/>
          <w:divBdr>
            <w:top w:val="none" w:sz="0" w:space="0" w:color="auto"/>
            <w:left w:val="none" w:sz="0" w:space="0" w:color="auto"/>
            <w:bottom w:val="none" w:sz="0" w:space="0" w:color="auto"/>
            <w:right w:val="none" w:sz="0" w:space="0" w:color="auto"/>
          </w:divBdr>
        </w:div>
        <w:div w:id="625620698">
          <w:marLeft w:val="0"/>
          <w:marRight w:val="0"/>
          <w:marTop w:val="0"/>
          <w:marBottom w:val="0"/>
          <w:divBdr>
            <w:top w:val="none" w:sz="0" w:space="0" w:color="auto"/>
            <w:left w:val="none" w:sz="0" w:space="0" w:color="auto"/>
            <w:bottom w:val="none" w:sz="0" w:space="0" w:color="auto"/>
            <w:right w:val="none" w:sz="0" w:space="0" w:color="auto"/>
          </w:divBdr>
        </w:div>
        <w:div w:id="661159817">
          <w:marLeft w:val="0"/>
          <w:marRight w:val="0"/>
          <w:marTop w:val="0"/>
          <w:marBottom w:val="0"/>
          <w:divBdr>
            <w:top w:val="none" w:sz="0" w:space="0" w:color="auto"/>
            <w:left w:val="none" w:sz="0" w:space="0" w:color="auto"/>
            <w:bottom w:val="none" w:sz="0" w:space="0" w:color="auto"/>
            <w:right w:val="none" w:sz="0" w:space="0" w:color="auto"/>
          </w:divBdr>
        </w:div>
        <w:div w:id="680476891">
          <w:marLeft w:val="0"/>
          <w:marRight w:val="0"/>
          <w:marTop w:val="0"/>
          <w:marBottom w:val="0"/>
          <w:divBdr>
            <w:top w:val="none" w:sz="0" w:space="0" w:color="auto"/>
            <w:left w:val="none" w:sz="0" w:space="0" w:color="auto"/>
            <w:bottom w:val="none" w:sz="0" w:space="0" w:color="auto"/>
            <w:right w:val="none" w:sz="0" w:space="0" w:color="auto"/>
          </w:divBdr>
        </w:div>
        <w:div w:id="716855793">
          <w:marLeft w:val="0"/>
          <w:marRight w:val="0"/>
          <w:marTop w:val="0"/>
          <w:marBottom w:val="0"/>
          <w:divBdr>
            <w:top w:val="none" w:sz="0" w:space="0" w:color="auto"/>
            <w:left w:val="none" w:sz="0" w:space="0" w:color="auto"/>
            <w:bottom w:val="none" w:sz="0" w:space="0" w:color="auto"/>
            <w:right w:val="none" w:sz="0" w:space="0" w:color="auto"/>
          </w:divBdr>
        </w:div>
        <w:div w:id="733087909">
          <w:marLeft w:val="0"/>
          <w:marRight w:val="0"/>
          <w:marTop w:val="0"/>
          <w:marBottom w:val="0"/>
          <w:divBdr>
            <w:top w:val="none" w:sz="0" w:space="0" w:color="auto"/>
            <w:left w:val="none" w:sz="0" w:space="0" w:color="auto"/>
            <w:bottom w:val="none" w:sz="0" w:space="0" w:color="auto"/>
            <w:right w:val="none" w:sz="0" w:space="0" w:color="auto"/>
          </w:divBdr>
        </w:div>
        <w:div w:id="733822458">
          <w:marLeft w:val="0"/>
          <w:marRight w:val="0"/>
          <w:marTop w:val="0"/>
          <w:marBottom w:val="0"/>
          <w:divBdr>
            <w:top w:val="none" w:sz="0" w:space="0" w:color="auto"/>
            <w:left w:val="none" w:sz="0" w:space="0" w:color="auto"/>
            <w:bottom w:val="none" w:sz="0" w:space="0" w:color="auto"/>
            <w:right w:val="none" w:sz="0" w:space="0" w:color="auto"/>
          </w:divBdr>
        </w:div>
        <w:div w:id="739064812">
          <w:marLeft w:val="0"/>
          <w:marRight w:val="0"/>
          <w:marTop w:val="0"/>
          <w:marBottom w:val="0"/>
          <w:divBdr>
            <w:top w:val="none" w:sz="0" w:space="0" w:color="auto"/>
            <w:left w:val="none" w:sz="0" w:space="0" w:color="auto"/>
            <w:bottom w:val="none" w:sz="0" w:space="0" w:color="auto"/>
            <w:right w:val="none" w:sz="0" w:space="0" w:color="auto"/>
          </w:divBdr>
        </w:div>
        <w:div w:id="750201788">
          <w:marLeft w:val="0"/>
          <w:marRight w:val="0"/>
          <w:marTop w:val="0"/>
          <w:marBottom w:val="0"/>
          <w:divBdr>
            <w:top w:val="none" w:sz="0" w:space="0" w:color="auto"/>
            <w:left w:val="none" w:sz="0" w:space="0" w:color="auto"/>
            <w:bottom w:val="none" w:sz="0" w:space="0" w:color="auto"/>
            <w:right w:val="none" w:sz="0" w:space="0" w:color="auto"/>
          </w:divBdr>
        </w:div>
        <w:div w:id="751659516">
          <w:marLeft w:val="0"/>
          <w:marRight w:val="0"/>
          <w:marTop w:val="0"/>
          <w:marBottom w:val="0"/>
          <w:divBdr>
            <w:top w:val="none" w:sz="0" w:space="0" w:color="auto"/>
            <w:left w:val="none" w:sz="0" w:space="0" w:color="auto"/>
            <w:bottom w:val="none" w:sz="0" w:space="0" w:color="auto"/>
            <w:right w:val="none" w:sz="0" w:space="0" w:color="auto"/>
          </w:divBdr>
        </w:div>
        <w:div w:id="765538881">
          <w:marLeft w:val="0"/>
          <w:marRight w:val="0"/>
          <w:marTop w:val="0"/>
          <w:marBottom w:val="0"/>
          <w:divBdr>
            <w:top w:val="none" w:sz="0" w:space="0" w:color="auto"/>
            <w:left w:val="none" w:sz="0" w:space="0" w:color="auto"/>
            <w:bottom w:val="none" w:sz="0" w:space="0" w:color="auto"/>
            <w:right w:val="none" w:sz="0" w:space="0" w:color="auto"/>
          </w:divBdr>
        </w:div>
        <w:div w:id="778179290">
          <w:marLeft w:val="0"/>
          <w:marRight w:val="0"/>
          <w:marTop w:val="0"/>
          <w:marBottom w:val="0"/>
          <w:divBdr>
            <w:top w:val="none" w:sz="0" w:space="0" w:color="auto"/>
            <w:left w:val="none" w:sz="0" w:space="0" w:color="auto"/>
            <w:bottom w:val="none" w:sz="0" w:space="0" w:color="auto"/>
            <w:right w:val="none" w:sz="0" w:space="0" w:color="auto"/>
          </w:divBdr>
        </w:div>
        <w:div w:id="793602711">
          <w:marLeft w:val="0"/>
          <w:marRight w:val="0"/>
          <w:marTop w:val="0"/>
          <w:marBottom w:val="0"/>
          <w:divBdr>
            <w:top w:val="none" w:sz="0" w:space="0" w:color="auto"/>
            <w:left w:val="none" w:sz="0" w:space="0" w:color="auto"/>
            <w:bottom w:val="none" w:sz="0" w:space="0" w:color="auto"/>
            <w:right w:val="none" w:sz="0" w:space="0" w:color="auto"/>
          </w:divBdr>
        </w:div>
        <w:div w:id="796681206">
          <w:marLeft w:val="0"/>
          <w:marRight w:val="0"/>
          <w:marTop w:val="0"/>
          <w:marBottom w:val="0"/>
          <w:divBdr>
            <w:top w:val="none" w:sz="0" w:space="0" w:color="auto"/>
            <w:left w:val="none" w:sz="0" w:space="0" w:color="auto"/>
            <w:bottom w:val="none" w:sz="0" w:space="0" w:color="auto"/>
            <w:right w:val="none" w:sz="0" w:space="0" w:color="auto"/>
          </w:divBdr>
        </w:div>
        <w:div w:id="806702775">
          <w:marLeft w:val="0"/>
          <w:marRight w:val="0"/>
          <w:marTop w:val="0"/>
          <w:marBottom w:val="0"/>
          <w:divBdr>
            <w:top w:val="none" w:sz="0" w:space="0" w:color="auto"/>
            <w:left w:val="none" w:sz="0" w:space="0" w:color="auto"/>
            <w:bottom w:val="none" w:sz="0" w:space="0" w:color="auto"/>
            <w:right w:val="none" w:sz="0" w:space="0" w:color="auto"/>
          </w:divBdr>
        </w:div>
        <w:div w:id="822820078">
          <w:marLeft w:val="0"/>
          <w:marRight w:val="0"/>
          <w:marTop w:val="0"/>
          <w:marBottom w:val="0"/>
          <w:divBdr>
            <w:top w:val="none" w:sz="0" w:space="0" w:color="auto"/>
            <w:left w:val="none" w:sz="0" w:space="0" w:color="auto"/>
            <w:bottom w:val="none" w:sz="0" w:space="0" w:color="auto"/>
            <w:right w:val="none" w:sz="0" w:space="0" w:color="auto"/>
          </w:divBdr>
        </w:div>
        <w:div w:id="885483123">
          <w:marLeft w:val="0"/>
          <w:marRight w:val="0"/>
          <w:marTop w:val="0"/>
          <w:marBottom w:val="0"/>
          <w:divBdr>
            <w:top w:val="none" w:sz="0" w:space="0" w:color="auto"/>
            <w:left w:val="none" w:sz="0" w:space="0" w:color="auto"/>
            <w:bottom w:val="none" w:sz="0" w:space="0" w:color="auto"/>
            <w:right w:val="none" w:sz="0" w:space="0" w:color="auto"/>
          </w:divBdr>
        </w:div>
        <w:div w:id="917792312">
          <w:marLeft w:val="0"/>
          <w:marRight w:val="0"/>
          <w:marTop w:val="0"/>
          <w:marBottom w:val="0"/>
          <w:divBdr>
            <w:top w:val="none" w:sz="0" w:space="0" w:color="auto"/>
            <w:left w:val="none" w:sz="0" w:space="0" w:color="auto"/>
            <w:bottom w:val="none" w:sz="0" w:space="0" w:color="auto"/>
            <w:right w:val="none" w:sz="0" w:space="0" w:color="auto"/>
          </w:divBdr>
        </w:div>
        <w:div w:id="932128925">
          <w:marLeft w:val="0"/>
          <w:marRight w:val="0"/>
          <w:marTop w:val="0"/>
          <w:marBottom w:val="0"/>
          <w:divBdr>
            <w:top w:val="none" w:sz="0" w:space="0" w:color="auto"/>
            <w:left w:val="none" w:sz="0" w:space="0" w:color="auto"/>
            <w:bottom w:val="none" w:sz="0" w:space="0" w:color="auto"/>
            <w:right w:val="none" w:sz="0" w:space="0" w:color="auto"/>
          </w:divBdr>
        </w:div>
        <w:div w:id="949976468">
          <w:marLeft w:val="0"/>
          <w:marRight w:val="0"/>
          <w:marTop w:val="0"/>
          <w:marBottom w:val="0"/>
          <w:divBdr>
            <w:top w:val="none" w:sz="0" w:space="0" w:color="auto"/>
            <w:left w:val="none" w:sz="0" w:space="0" w:color="auto"/>
            <w:bottom w:val="none" w:sz="0" w:space="0" w:color="auto"/>
            <w:right w:val="none" w:sz="0" w:space="0" w:color="auto"/>
          </w:divBdr>
        </w:div>
        <w:div w:id="959412292">
          <w:marLeft w:val="0"/>
          <w:marRight w:val="0"/>
          <w:marTop w:val="0"/>
          <w:marBottom w:val="0"/>
          <w:divBdr>
            <w:top w:val="none" w:sz="0" w:space="0" w:color="auto"/>
            <w:left w:val="none" w:sz="0" w:space="0" w:color="auto"/>
            <w:bottom w:val="none" w:sz="0" w:space="0" w:color="auto"/>
            <w:right w:val="none" w:sz="0" w:space="0" w:color="auto"/>
          </w:divBdr>
        </w:div>
        <w:div w:id="964311380">
          <w:marLeft w:val="0"/>
          <w:marRight w:val="0"/>
          <w:marTop w:val="0"/>
          <w:marBottom w:val="0"/>
          <w:divBdr>
            <w:top w:val="none" w:sz="0" w:space="0" w:color="auto"/>
            <w:left w:val="none" w:sz="0" w:space="0" w:color="auto"/>
            <w:bottom w:val="none" w:sz="0" w:space="0" w:color="auto"/>
            <w:right w:val="none" w:sz="0" w:space="0" w:color="auto"/>
          </w:divBdr>
        </w:div>
        <w:div w:id="1013000046">
          <w:marLeft w:val="0"/>
          <w:marRight w:val="0"/>
          <w:marTop w:val="0"/>
          <w:marBottom w:val="0"/>
          <w:divBdr>
            <w:top w:val="none" w:sz="0" w:space="0" w:color="auto"/>
            <w:left w:val="none" w:sz="0" w:space="0" w:color="auto"/>
            <w:bottom w:val="none" w:sz="0" w:space="0" w:color="auto"/>
            <w:right w:val="none" w:sz="0" w:space="0" w:color="auto"/>
          </w:divBdr>
        </w:div>
        <w:div w:id="1016813179">
          <w:marLeft w:val="0"/>
          <w:marRight w:val="0"/>
          <w:marTop w:val="0"/>
          <w:marBottom w:val="0"/>
          <w:divBdr>
            <w:top w:val="none" w:sz="0" w:space="0" w:color="auto"/>
            <w:left w:val="none" w:sz="0" w:space="0" w:color="auto"/>
            <w:bottom w:val="none" w:sz="0" w:space="0" w:color="auto"/>
            <w:right w:val="none" w:sz="0" w:space="0" w:color="auto"/>
          </w:divBdr>
        </w:div>
        <w:div w:id="1023284273">
          <w:marLeft w:val="0"/>
          <w:marRight w:val="0"/>
          <w:marTop w:val="0"/>
          <w:marBottom w:val="0"/>
          <w:divBdr>
            <w:top w:val="none" w:sz="0" w:space="0" w:color="auto"/>
            <w:left w:val="none" w:sz="0" w:space="0" w:color="auto"/>
            <w:bottom w:val="none" w:sz="0" w:space="0" w:color="auto"/>
            <w:right w:val="none" w:sz="0" w:space="0" w:color="auto"/>
          </w:divBdr>
        </w:div>
        <w:div w:id="1024525580">
          <w:marLeft w:val="0"/>
          <w:marRight w:val="0"/>
          <w:marTop w:val="0"/>
          <w:marBottom w:val="0"/>
          <w:divBdr>
            <w:top w:val="none" w:sz="0" w:space="0" w:color="auto"/>
            <w:left w:val="none" w:sz="0" w:space="0" w:color="auto"/>
            <w:bottom w:val="none" w:sz="0" w:space="0" w:color="auto"/>
            <w:right w:val="none" w:sz="0" w:space="0" w:color="auto"/>
          </w:divBdr>
        </w:div>
        <w:div w:id="1039629496">
          <w:marLeft w:val="0"/>
          <w:marRight w:val="0"/>
          <w:marTop w:val="0"/>
          <w:marBottom w:val="0"/>
          <w:divBdr>
            <w:top w:val="none" w:sz="0" w:space="0" w:color="auto"/>
            <w:left w:val="none" w:sz="0" w:space="0" w:color="auto"/>
            <w:bottom w:val="none" w:sz="0" w:space="0" w:color="auto"/>
            <w:right w:val="none" w:sz="0" w:space="0" w:color="auto"/>
          </w:divBdr>
        </w:div>
        <w:div w:id="1095594297">
          <w:marLeft w:val="0"/>
          <w:marRight w:val="0"/>
          <w:marTop w:val="0"/>
          <w:marBottom w:val="0"/>
          <w:divBdr>
            <w:top w:val="none" w:sz="0" w:space="0" w:color="auto"/>
            <w:left w:val="none" w:sz="0" w:space="0" w:color="auto"/>
            <w:bottom w:val="none" w:sz="0" w:space="0" w:color="auto"/>
            <w:right w:val="none" w:sz="0" w:space="0" w:color="auto"/>
          </w:divBdr>
        </w:div>
        <w:div w:id="1096679907">
          <w:marLeft w:val="0"/>
          <w:marRight w:val="0"/>
          <w:marTop w:val="0"/>
          <w:marBottom w:val="0"/>
          <w:divBdr>
            <w:top w:val="none" w:sz="0" w:space="0" w:color="auto"/>
            <w:left w:val="none" w:sz="0" w:space="0" w:color="auto"/>
            <w:bottom w:val="none" w:sz="0" w:space="0" w:color="auto"/>
            <w:right w:val="none" w:sz="0" w:space="0" w:color="auto"/>
          </w:divBdr>
        </w:div>
        <w:div w:id="1108037835">
          <w:marLeft w:val="0"/>
          <w:marRight w:val="0"/>
          <w:marTop w:val="0"/>
          <w:marBottom w:val="0"/>
          <w:divBdr>
            <w:top w:val="none" w:sz="0" w:space="0" w:color="auto"/>
            <w:left w:val="none" w:sz="0" w:space="0" w:color="auto"/>
            <w:bottom w:val="none" w:sz="0" w:space="0" w:color="auto"/>
            <w:right w:val="none" w:sz="0" w:space="0" w:color="auto"/>
          </w:divBdr>
        </w:div>
        <w:div w:id="1117217508">
          <w:marLeft w:val="0"/>
          <w:marRight w:val="0"/>
          <w:marTop w:val="0"/>
          <w:marBottom w:val="0"/>
          <w:divBdr>
            <w:top w:val="none" w:sz="0" w:space="0" w:color="auto"/>
            <w:left w:val="none" w:sz="0" w:space="0" w:color="auto"/>
            <w:bottom w:val="none" w:sz="0" w:space="0" w:color="auto"/>
            <w:right w:val="none" w:sz="0" w:space="0" w:color="auto"/>
          </w:divBdr>
        </w:div>
        <w:div w:id="1120536507">
          <w:marLeft w:val="0"/>
          <w:marRight w:val="0"/>
          <w:marTop w:val="0"/>
          <w:marBottom w:val="0"/>
          <w:divBdr>
            <w:top w:val="none" w:sz="0" w:space="0" w:color="auto"/>
            <w:left w:val="none" w:sz="0" w:space="0" w:color="auto"/>
            <w:bottom w:val="none" w:sz="0" w:space="0" w:color="auto"/>
            <w:right w:val="none" w:sz="0" w:space="0" w:color="auto"/>
          </w:divBdr>
        </w:div>
        <w:div w:id="1140227137">
          <w:marLeft w:val="0"/>
          <w:marRight w:val="0"/>
          <w:marTop w:val="0"/>
          <w:marBottom w:val="0"/>
          <w:divBdr>
            <w:top w:val="none" w:sz="0" w:space="0" w:color="auto"/>
            <w:left w:val="none" w:sz="0" w:space="0" w:color="auto"/>
            <w:bottom w:val="none" w:sz="0" w:space="0" w:color="auto"/>
            <w:right w:val="none" w:sz="0" w:space="0" w:color="auto"/>
          </w:divBdr>
        </w:div>
        <w:div w:id="1144930147">
          <w:marLeft w:val="0"/>
          <w:marRight w:val="0"/>
          <w:marTop w:val="0"/>
          <w:marBottom w:val="0"/>
          <w:divBdr>
            <w:top w:val="none" w:sz="0" w:space="0" w:color="auto"/>
            <w:left w:val="none" w:sz="0" w:space="0" w:color="auto"/>
            <w:bottom w:val="none" w:sz="0" w:space="0" w:color="auto"/>
            <w:right w:val="none" w:sz="0" w:space="0" w:color="auto"/>
          </w:divBdr>
        </w:div>
        <w:div w:id="1157303367">
          <w:marLeft w:val="0"/>
          <w:marRight w:val="0"/>
          <w:marTop w:val="0"/>
          <w:marBottom w:val="0"/>
          <w:divBdr>
            <w:top w:val="none" w:sz="0" w:space="0" w:color="auto"/>
            <w:left w:val="none" w:sz="0" w:space="0" w:color="auto"/>
            <w:bottom w:val="none" w:sz="0" w:space="0" w:color="auto"/>
            <w:right w:val="none" w:sz="0" w:space="0" w:color="auto"/>
          </w:divBdr>
        </w:div>
        <w:div w:id="1180774159">
          <w:marLeft w:val="0"/>
          <w:marRight w:val="0"/>
          <w:marTop w:val="0"/>
          <w:marBottom w:val="0"/>
          <w:divBdr>
            <w:top w:val="none" w:sz="0" w:space="0" w:color="auto"/>
            <w:left w:val="none" w:sz="0" w:space="0" w:color="auto"/>
            <w:bottom w:val="none" w:sz="0" w:space="0" w:color="auto"/>
            <w:right w:val="none" w:sz="0" w:space="0" w:color="auto"/>
          </w:divBdr>
        </w:div>
        <w:div w:id="1192307664">
          <w:marLeft w:val="0"/>
          <w:marRight w:val="0"/>
          <w:marTop w:val="0"/>
          <w:marBottom w:val="0"/>
          <w:divBdr>
            <w:top w:val="none" w:sz="0" w:space="0" w:color="auto"/>
            <w:left w:val="none" w:sz="0" w:space="0" w:color="auto"/>
            <w:bottom w:val="none" w:sz="0" w:space="0" w:color="auto"/>
            <w:right w:val="none" w:sz="0" w:space="0" w:color="auto"/>
          </w:divBdr>
        </w:div>
        <w:div w:id="1203522093">
          <w:marLeft w:val="0"/>
          <w:marRight w:val="0"/>
          <w:marTop w:val="0"/>
          <w:marBottom w:val="0"/>
          <w:divBdr>
            <w:top w:val="none" w:sz="0" w:space="0" w:color="auto"/>
            <w:left w:val="none" w:sz="0" w:space="0" w:color="auto"/>
            <w:bottom w:val="none" w:sz="0" w:space="0" w:color="auto"/>
            <w:right w:val="none" w:sz="0" w:space="0" w:color="auto"/>
          </w:divBdr>
        </w:div>
        <w:div w:id="1211306581">
          <w:marLeft w:val="0"/>
          <w:marRight w:val="0"/>
          <w:marTop w:val="0"/>
          <w:marBottom w:val="0"/>
          <w:divBdr>
            <w:top w:val="none" w:sz="0" w:space="0" w:color="auto"/>
            <w:left w:val="none" w:sz="0" w:space="0" w:color="auto"/>
            <w:bottom w:val="none" w:sz="0" w:space="0" w:color="auto"/>
            <w:right w:val="none" w:sz="0" w:space="0" w:color="auto"/>
          </w:divBdr>
        </w:div>
        <w:div w:id="1235432274">
          <w:marLeft w:val="0"/>
          <w:marRight w:val="0"/>
          <w:marTop w:val="0"/>
          <w:marBottom w:val="0"/>
          <w:divBdr>
            <w:top w:val="none" w:sz="0" w:space="0" w:color="auto"/>
            <w:left w:val="none" w:sz="0" w:space="0" w:color="auto"/>
            <w:bottom w:val="none" w:sz="0" w:space="0" w:color="auto"/>
            <w:right w:val="none" w:sz="0" w:space="0" w:color="auto"/>
          </w:divBdr>
        </w:div>
        <w:div w:id="1249386337">
          <w:marLeft w:val="0"/>
          <w:marRight w:val="0"/>
          <w:marTop w:val="0"/>
          <w:marBottom w:val="0"/>
          <w:divBdr>
            <w:top w:val="none" w:sz="0" w:space="0" w:color="auto"/>
            <w:left w:val="none" w:sz="0" w:space="0" w:color="auto"/>
            <w:bottom w:val="none" w:sz="0" w:space="0" w:color="auto"/>
            <w:right w:val="none" w:sz="0" w:space="0" w:color="auto"/>
          </w:divBdr>
        </w:div>
        <w:div w:id="1261373115">
          <w:marLeft w:val="0"/>
          <w:marRight w:val="0"/>
          <w:marTop w:val="0"/>
          <w:marBottom w:val="0"/>
          <w:divBdr>
            <w:top w:val="none" w:sz="0" w:space="0" w:color="auto"/>
            <w:left w:val="none" w:sz="0" w:space="0" w:color="auto"/>
            <w:bottom w:val="none" w:sz="0" w:space="0" w:color="auto"/>
            <w:right w:val="none" w:sz="0" w:space="0" w:color="auto"/>
          </w:divBdr>
        </w:div>
        <w:div w:id="1266885121">
          <w:marLeft w:val="0"/>
          <w:marRight w:val="0"/>
          <w:marTop w:val="0"/>
          <w:marBottom w:val="0"/>
          <w:divBdr>
            <w:top w:val="none" w:sz="0" w:space="0" w:color="auto"/>
            <w:left w:val="none" w:sz="0" w:space="0" w:color="auto"/>
            <w:bottom w:val="none" w:sz="0" w:space="0" w:color="auto"/>
            <w:right w:val="none" w:sz="0" w:space="0" w:color="auto"/>
          </w:divBdr>
        </w:div>
        <w:div w:id="1267075452">
          <w:marLeft w:val="0"/>
          <w:marRight w:val="0"/>
          <w:marTop w:val="0"/>
          <w:marBottom w:val="0"/>
          <w:divBdr>
            <w:top w:val="none" w:sz="0" w:space="0" w:color="auto"/>
            <w:left w:val="none" w:sz="0" w:space="0" w:color="auto"/>
            <w:bottom w:val="none" w:sz="0" w:space="0" w:color="auto"/>
            <w:right w:val="none" w:sz="0" w:space="0" w:color="auto"/>
          </w:divBdr>
        </w:div>
        <w:div w:id="1303927337">
          <w:marLeft w:val="0"/>
          <w:marRight w:val="0"/>
          <w:marTop w:val="0"/>
          <w:marBottom w:val="0"/>
          <w:divBdr>
            <w:top w:val="none" w:sz="0" w:space="0" w:color="auto"/>
            <w:left w:val="none" w:sz="0" w:space="0" w:color="auto"/>
            <w:bottom w:val="none" w:sz="0" w:space="0" w:color="auto"/>
            <w:right w:val="none" w:sz="0" w:space="0" w:color="auto"/>
          </w:divBdr>
        </w:div>
        <w:div w:id="1310675917">
          <w:marLeft w:val="0"/>
          <w:marRight w:val="0"/>
          <w:marTop w:val="0"/>
          <w:marBottom w:val="0"/>
          <w:divBdr>
            <w:top w:val="none" w:sz="0" w:space="0" w:color="auto"/>
            <w:left w:val="none" w:sz="0" w:space="0" w:color="auto"/>
            <w:bottom w:val="none" w:sz="0" w:space="0" w:color="auto"/>
            <w:right w:val="none" w:sz="0" w:space="0" w:color="auto"/>
          </w:divBdr>
        </w:div>
        <w:div w:id="1322468145">
          <w:marLeft w:val="0"/>
          <w:marRight w:val="0"/>
          <w:marTop w:val="0"/>
          <w:marBottom w:val="0"/>
          <w:divBdr>
            <w:top w:val="none" w:sz="0" w:space="0" w:color="auto"/>
            <w:left w:val="none" w:sz="0" w:space="0" w:color="auto"/>
            <w:bottom w:val="none" w:sz="0" w:space="0" w:color="auto"/>
            <w:right w:val="none" w:sz="0" w:space="0" w:color="auto"/>
          </w:divBdr>
        </w:div>
        <w:div w:id="1326281229">
          <w:marLeft w:val="0"/>
          <w:marRight w:val="0"/>
          <w:marTop w:val="0"/>
          <w:marBottom w:val="0"/>
          <w:divBdr>
            <w:top w:val="none" w:sz="0" w:space="0" w:color="auto"/>
            <w:left w:val="none" w:sz="0" w:space="0" w:color="auto"/>
            <w:bottom w:val="none" w:sz="0" w:space="0" w:color="auto"/>
            <w:right w:val="none" w:sz="0" w:space="0" w:color="auto"/>
          </w:divBdr>
        </w:div>
        <w:div w:id="1333684308">
          <w:marLeft w:val="0"/>
          <w:marRight w:val="0"/>
          <w:marTop w:val="0"/>
          <w:marBottom w:val="0"/>
          <w:divBdr>
            <w:top w:val="none" w:sz="0" w:space="0" w:color="auto"/>
            <w:left w:val="none" w:sz="0" w:space="0" w:color="auto"/>
            <w:bottom w:val="none" w:sz="0" w:space="0" w:color="auto"/>
            <w:right w:val="none" w:sz="0" w:space="0" w:color="auto"/>
          </w:divBdr>
        </w:div>
        <w:div w:id="1334604285">
          <w:marLeft w:val="0"/>
          <w:marRight w:val="0"/>
          <w:marTop w:val="0"/>
          <w:marBottom w:val="0"/>
          <w:divBdr>
            <w:top w:val="none" w:sz="0" w:space="0" w:color="auto"/>
            <w:left w:val="none" w:sz="0" w:space="0" w:color="auto"/>
            <w:bottom w:val="none" w:sz="0" w:space="0" w:color="auto"/>
            <w:right w:val="none" w:sz="0" w:space="0" w:color="auto"/>
          </w:divBdr>
        </w:div>
        <w:div w:id="1335379340">
          <w:marLeft w:val="0"/>
          <w:marRight w:val="0"/>
          <w:marTop w:val="0"/>
          <w:marBottom w:val="0"/>
          <w:divBdr>
            <w:top w:val="none" w:sz="0" w:space="0" w:color="auto"/>
            <w:left w:val="none" w:sz="0" w:space="0" w:color="auto"/>
            <w:bottom w:val="none" w:sz="0" w:space="0" w:color="auto"/>
            <w:right w:val="none" w:sz="0" w:space="0" w:color="auto"/>
          </w:divBdr>
        </w:div>
        <w:div w:id="1351493561">
          <w:marLeft w:val="0"/>
          <w:marRight w:val="0"/>
          <w:marTop w:val="0"/>
          <w:marBottom w:val="0"/>
          <w:divBdr>
            <w:top w:val="none" w:sz="0" w:space="0" w:color="auto"/>
            <w:left w:val="none" w:sz="0" w:space="0" w:color="auto"/>
            <w:bottom w:val="none" w:sz="0" w:space="0" w:color="auto"/>
            <w:right w:val="none" w:sz="0" w:space="0" w:color="auto"/>
          </w:divBdr>
        </w:div>
        <w:div w:id="1365670524">
          <w:marLeft w:val="0"/>
          <w:marRight w:val="0"/>
          <w:marTop w:val="0"/>
          <w:marBottom w:val="0"/>
          <w:divBdr>
            <w:top w:val="none" w:sz="0" w:space="0" w:color="auto"/>
            <w:left w:val="none" w:sz="0" w:space="0" w:color="auto"/>
            <w:bottom w:val="none" w:sz="0" w:space="0" w:color="auto"/>
            <w:right w:val="none" w:sz="0" w:space="0" w:color="auto"/>
          </w:divBdr>
        </w:div>
        <w:div w:id="1413625640">
          <w:marLeft w:val="0"/>
          <w:marRight w:val="0"/>
          <w:marTop w:val="0"/>
          <w:marBottom w:val="0"/>
          <w:divBdr>
            <w:top w:val="none" w:sz="0" w:space="0" w:color="auto"/>
            <w:left w:val="none" w:sz="0" w:space="0" w:color="auto"/>
            <w:bottom w:val="none" w:sz="0" w:space="0" w:color="auto"/>
            <w:right w:val="none" w:sz="0" w:space="0" w:color="auto"/>
          </w:divBdr>
        </w:div>
        <w:div w:id="1432433313">
          <w:marLeft w:val="0"/>
          <w:marRight w:val="0"/>
          <w:marTop w:val="0"/>
          <w:marBottom w:val="0"/>
          <w:divBdr>
            <w:top w:val="none" w:sz="0" w:space="0" w:color="auto"/>
            <w:left w:val="none" w:sz="0" w:space="0" w:color="auto"/>
            <w:bottom w:val="none" w:sz="0" w:space="0" w:color="auto"/>
            <w:right w:val="none" w:sz="0" w:space="0" w:color="auto"/>
          </w:divBdr>
        </w:div>
        <w:div w:id="1434200799">
          <w:marLeft w:val="0"/>
          <w:marRight w:val="0"/>
          <w:marTop w:val="0"/>
          <w:marBottom w:val="0"/>
          <w:divBdr>
            <w:top w:val="none" w:sz="0" w:space="0" w:color="auto"/>
            <w:left w:val="none" w:sz="0" w:space="0" w:color="auto"/>
            <w:bottom w:val="none" w:sz="0" w:space="0" w:color="auto"/>
            <w:right w:val="none" w:sz="0" w:space="0" w:color="auto"/>
          </w:divBdr>
        </w:div>
        <w:div w:id="1440878266">
          <w:marLeft w:val="0"/>
          <w:marRight w:val="0"/>
          <w:marTop w:val="0"/>
          <w:marBottom w:val="0"/>
          <w:divBdr>
            <w:top w:val="none" w:sz="0" w:space="0" w:color="auto"/>
            <w:left w:val="none" w:sz="0" w:space="0" w:color="auto"/>
            <w:bottom w:val="none" w:sz="0" w:space="0" w:color="auto"/>
            <w:right w:val="none" w:sz="0" w:space="0" w:color="auto"/>
          </w:divBdr>
        </w:div>
        <w:div w:id="1444182434">
          <w:marLeft w:val="0"/>
          <w:marRight w:val="0"/>
          <w:marTop w:val="0"/>
          <w:marBottom w:val="0"/>
          <w:divBdr>
            <w:top w:val="none" w:sz="0" w:space="0" w:color="auto"/>
            <w:left w:val="none" w:sz="0" w:space="0" w:color="auto"/>
            <w:bottom w:val="none" w:sz="0" w:space="0" w:color="auto"/>
            <w:right w:val="none" w:sz="0" w:space="0" w:color="auto"/>
          </w:divBdr>
        </w:div>
        <w:div w:id="1452936016">
          <w:marLeft w:val="0"/>
          <w:marRight w:val="0"/>
          <w:marTop w:val="0"/>
          <w:marBottom w:val="0"/>
          <w:divBdr>
            <w:top w:val="none" w:sz="0" w:space="0" w:color="auto"/>
            <w:left w:val="none" w:sz="0" w:space="0" w:color="auto"/>
            <w:bottom w:val="none" w:sz="0" w:space="0" w:color="auto"/>
            <w:right w:val="none" w:sz="0" w:space="0" w:color="auto"/>
          </w:divBdr>
        </w:div>
        <w:div w:id="1455254536">
          <w:marLeft w:val="0"/>
          <w:marRight w:val="0"/>
          <w:marTop w:val="0"/>
          <w:marBottom w:val="0"/>
          <w:divBdr>
            <w:top w:val="none" w:sz="0" w:space="0" w:color="auto"/>
            <w:left w:val="none" w:sz="0" w:space="0" w:color="auto"/>
            <w:bottom w:val="none" w:sz="0" w:space="0" w:color="auto"/>
            <w:right w:val="none" w:sz="0" w:space="0" w:color="auto"/>
          </w:divBdr>
        </w:div>
        <w:div w:id="1462845714">
          <w:marLeft w:val="0"/>
          <w:marRight w:val="0"/>
          <w:marTop w:val="0"/>
          <w:marBottom w:val="0"/>
          <w:divBdr>
            <w:top w:val="none" w:sz="0" w:space="0" w:color="auto"/>
            <w:left w:val="none" w:sz="0" w:space="0" w:color="auto"/>
            <w:bottom w:val="none" w:sz="0" w:space="0" w:color="auto"/>
            <w:right w:val="none" w:sz="0" w:space="0" w:color="auto"/>
          </w:divBdr>
        </w:div>
        <w:div w:id="1478838199">
          <w:marLeft w:val="0"/>
          <w:marRight w:val="0"/>
          <w:marTop w:val="0"/>
          <w:marBottom w:val="0"/>
          <w:divBdr>
            <w:top w:val="none" w:sz="0" w:space="0" w:color="auto"/>
            <w:left w:val="none" w:sz="0" w:space="0" w:color="auto"/>
            <w:bottom w:val="none" w:sz="0" w:space="0" w:color="auto"/>
            <w:right w:val="none" w:sz="0" w:space="0" w:color="auto"/>
          </w:divBdr>
        </w:div>
        <w:div w:id="1479952399">
          <w:marLeft w:val="0"/>
          <w:marRight w:val="0"/>
          <w:marTop w:val="0"/>
          <w:marBottom w:val="0"/>
          <w:divBdr>
            <w:top w:val="none" w:sz="0" w:space="0" w:color="auto"/>
            <w:left w:val="none" w:sz="0" w:space="0" w:color="auto"/>
            <w:bottom w:val="none" w:sz="0" w:space="0" w:color="auto"/>
            <w:right w:val="none" w:sz="0" w:space="0" w:color="auto"/>
          </w:divBdr>
        </w:div>
        <w:div w:id="1485969824">
          <w:marLeft w:val="0"/>
          <w:marRight w:val="0"/>
          <w:marTop w:val="0"/>
          <w:marBottom w:val="0"/>
          <w:divBdr>
            <w:top w:val="none" w:sz="0" w:space="0" w:color="auto"/>
            <w:left w:val="none" w:sz="0" w:space="0" w:color="auto"/>
            <w:bottom w:val="none" w:sz="0" w:space="0" w:color="auto"/>
            <w:right w:val="none" w:sz="0" w:space="0" w:color="auto"/>
          </w:divBdr>
        </w:div>
        <w:div w:id="1490093190">
          <w:marLeft w:val="0"/>
          <w:marRight w:val="0"/>
          <w:marTop w:val="0"/>
          <w:marBottom w:val="0"/>
          <w:divBdr>
            <w:top w:val="none" w:sz="0" w:space="0" w:color="auto"/>
            <w:left w:val="none" w:sz="0" w:space="0" w:color="auto"/>
            <w:bottom w:val="none" w:sz="0" w:space="0" w:color="auto"/>
            <w:right w:val="none" w:sz="0" w:space="0" w:color="auto"/>
          </w:divBdr>
        </w:div>
        <w:div w:id="1506825404">
          <w:marLeft w:val="0"/>
          <w:marRight w:val="0"/>
          <w:marTop w:val="0"/>
          <w:marBottom w:val="0"/>
          <w:divBdr>
            <w:top w:val="none" w:sz="0" w:space="0" w:color="auto"/>
            <w:left w:val="none" w:sz="0" w:space="0" w:color="auto"/>
            <w:bottom w:val="none" w:sz="0" w:space="0" w:color="auto"/>
            <w:right w:val="none" w:sz="0" w:space="0" w:color="auto"/>
          </w:divBdr>
        </w:div>
        <w:div w:id="1510751604">
          <w:marLeft w:val="0"/>
          <w:marRight w:val="0"/>
          <w:marTop w:val="0"/>
          <w:marBottom w:val="0"/>
          <w:divBdr>
            <w:top w:val="none" w:sz="0" w:space="0" w:color="auto"/>
            <w:left w:val="none" w:sz="0" w:space="0" w:color="auto"/>
            <w:bottom w:val="none" w:sz="0" w:space="0" w:color="auto"/>
            <w:right w:val="none" w:sz="0" w:space="0" w:color="auto"/>
          </w:divBdr>
        </w:div>
        <w:div w:id="1527864406">
          <w:marLeft w:val="0"/>
          <w:marRight w:val="0"/>
          <w:marTop w:val="0"/>
          <w:marBottom w:val="0"/>
          <w:divBdr>
            <w:top w:val="none" w:sz="0" w:space="0" w:color="auto"/>
            <w:left w:val="none" w:sz="0" w:space="0" w:color="auto"/>
            <w:bottom w:val="none" w:sz="0" w:space="0" w:color="auto"/>
            <w:right w:val="none" w:sz="0" w:space="0" w:color="auto"/>
          </w:divBdr>
        </w:div>
        <w:div w:id="1537964848">
          <w:marLeft w:val="0"/>
          <w:marRight w:val="0"/>
          <w:marTop w:val="0"/>
          <w:marBottom w:val="0"/>
          <w:divBdr>
            <w:top w:val="none" w:sz="0" w:space="0" w:color="auto"/>
            <w:left w:val="none" w:sz="0" w:space="0" w:color="auto"/>
            <w:bottom w:val="none" w:sz="0" w:space="0" w:color="auto"/>
            <w:right w:val="none" w:sz="0" w:space="0" w:color="auto"/>
          </w:divBdr>
        </w:div>
        <w:div w:id="1558860437">
          <w:marLeft w:val="0"/>
          <w:marRight w:val="0"/>
          <w:marTop w:val="0"/>
          <w:marBottom w:val="0"/>
          <w:divBdr>
            <w:top w:val="none" w:sz="0" w:space="0" w:color="auto"/>
            <w:left w:val="none" w:sz="0" w:space="0" w:color="auto"/>
            <w:bottom w:val="none" w:sz="0" w:space="0" w:color="auto"/>
            <w:right w:val="none" w:sz="0" w:space="0" w:color="auto"/>
          </w:divBdr>
        </w:div>
        <w:div w:id="1568495556">
          <w:marLeft w:val="0"/>
          <w:marRight w:val="0"/>
          <w:marTop w:val="0"/>
          <w:marBottom w:val="0"/>
          <w:divBdr>
            <w:top w:val="none" w:sz="0" w:space="0" w:color="auto"/>
            <w:left w:val="none" w:sz="0" w:space="0" w:color="auto"/>
            <w:bottom w:val="none" w:sz="0" w:space="0" w:color="auto"/>
            <w:right w:val="none" w:sz="0" w:space="0" w:color="auto"/>
          </w:divBdr>
        </w:div>
        <w:div w:id="1587614052">
          <w:marLeft w:val="0"/>
          <w:marRight w:val="0"/>
          <w:marTop w:val="0"/>
          <w:marBottom w:val="0"/>
          <w:divBdr>
            <w:top w:val="none" w:sz="0" w:space="0" w:color="auto"/>
            <w:left w:val="none" w:sz="0" w:space="0" w:color="auto"/>
            <w:bottom w:val="none" w:sz="0" w:space="0" w:color="auto"/>
            <w:right w:val="none" w:sz="0" w:space="0" w:color="auto"/>
          </w:divBdr>
        </w:div>
        <w:div w:id="1589538710">
          <w:marLeft w:val="0"/>
          <w:marRight w:val="0"/>
          <w:marTop w:val="0"/>
          <w:marBottom w:val="0"/>
          <w:divBdr>
            <w:top w:val="none" w:sz="0" w:space="0" w:color="auto"/>
            <w:left w:val="none" w:sz="0" w:space="0" w:color="auto"/>
            <w:bottom w:val="none" w:sz="0" w:space="0" w:color="auto"/>
            <w:right w:val="none" w:sz="0" w:space="0" w:color="auto"/>
          </w:divBdr>
        </w:div>
        <w:div w:id="1593927427">
          <w:marLeft w:val="0"/>
          <w:marRight w:val="0"/>
          <w:marTop w:val="0"/>
          <w:marBottom w:val="0"/>
          <w:divBdr>
            <w:top w:val="none" w:sz="0" w:space="0" w:color="auto"/>
            <w:left w:val="none" w:sz="0" w:space="0" w:color="auto"/>
            <w:bottom w:val="none" w:sz="0" w:space="0" w:color="auto"/>
            <w:right w:val="none" w:sz="0" w:space="0" w:color="auto"/>
          </w:divBdr>
        </w:div>
        <w:div w:id="1594628420">
          <w:marLeft w:val="0"/>
          <w:marRight w:val="0"/>
          <w:marTop w:val="0"/>
          <w:marBottom w:val="0"/>
          <w:divBdr>
            <w:top w:val="none" w:sz="0" w:space="0" w:color="auto"/>
            <w:left w:val="none" w:sz="0" w:space="0" w:color="auto"/>
            <w:bottom w:val="none" w:sz="0" w:space="0" w:color="auto"/>
            <w:right w:val="none" w:sz="0" w:space="0" w:color="auto"/>
          </w:divBdr>
        </w:div>
        <w:div w:id="1635717493">
          <w:marLeft w:val="0"/>
          <w:marRight w:val="0"/>
          <w:marTop w:val="0"/>
          <w:marBottom w:val="0"/>
          <w:divBdr>
            <w:top w:val="none" w:sz="0" w:space="0" w:color="auto"/>
            <w:left w:val="none" w:sz="0" w:space="0" w:color="auto"/>
            <w:bottom w:val="none" w:sz="0" w:space="0" w:color="auto"/>
            <w:right w:val="none" w:sz="0" w:space="0" w:color="auto"/>
          </w:divBdr>
        </w:div>
        <w:div w:id="1646348218">
          <w:marLeft w:val="0"/>
          <w:marRight w:val="0"/>
          <w:marTop w:val="0"/>
          <w:marBottom w:val="0"/>
          <w:divBdr>
            <w:top w:val="none" w:sz="0" w:space="0" w:color="auto"/>
            <w:left w:val="none" w:sz="0" w:space="0" w:color="auto"/>
            <w:bottom w:val="none" w:sz="0" w:space="0" w:color="auto"/>
            <w:right w:val="none" w:sz="0" w:space="0" w:color="auto"/>
          </w:divBdr>
        </w:div>
        <w:div w:id="1647472620">
          <w:marLeft w:val="0"/>
          <w:marRight w:val="0"/>
          <w:marTop w:val="0"/>
          <w:marBottom w:val="0"/>
          <w:divBdr>
            <w:top w:val="none" w:sz="0" w:space="0" w:color="auto"/>
            <w:left w:val="none" w:sz="0" w:space="0" w:color="auto"/>
            <w:bottom w:val="none" w:sz="0" w:space="0" w:color="auto"/>
            <w:right w:val="none" w:sz="0" w:space="0" w:color="auto"/>
          </w:divBdr>
        </w:div>
        <w:div w:id="1661957305">
          <w:marLeft w:val="0"/>
          <w:marRight w:val="0"/>
          <w:marTop w:val="0"/>
          <w:marBottom w:val="0"/>
          <w:divBdr>
            <w:top w:val="none" w:sz="0" w:space="0" w:color="auto"/>
            <w:left w:val="none" w:sz="0" w:space="0" w:color="auto"/>
            <w:bottom w:val="none" w:sz="0" w:space="0" w:color="auto"/>
            <w:right w:val="none" w:sz="0" w:space="0" w:color="auto"/>
          </w:divBdr>
        </w:div>
        <w:div w:id="1691954592">
          <w:marLeft w:val="0"/>
          <w:marRight w:val="0"/>
          <w:marTop w:val="0"/>
          <w:marBottom w:val="0"/>
          <w:divBdr>
            <w:top w:val="none" w:sz="0" w:space="0" w:color="auto"/>
            <w:left w:val="none" w:sz="0" w:space="0" w:color="auto"/>
            <w:bottom w:val="none" w:sz="0" w:space="0" w:color="auto"/>
            <w:right w:val="none" w:sz="0" w:space="0" w:color="auto"/>
          </w:divBdr>
        </w:div>
        <w:div w:id="1693917317">
          <w:marLeft w:val="0"/>
          <w:marRight w:val="0"/>
          <w:marTop w:val="0"/>
          <w:marBottom w:val="0"/>
          <w:divBdr>
            <w:top w:val="none" w:sz="0" w:space="0" w:color="auto"/>
            <w:left w:val="none" w:sz="0" w:space="0" w:color="auto"/>
            <w:bottom w:val="none" w:sz="0" w:space="0" w:color="auto"/>
            <w:right w:val="none" w:sz="0" w:space="0" w:color="auto"/>
          </w:divBdr>
        </w:div>
        <w:div w:id="1699893346">
          <w:marLeft w:val="0"/>
          <w:marRight w:val="0"/>
          <w:marTop w:val="0"/>
          <w:marBottom w:val="0"/>
          <w:divBdr>
            <w:top w:val="none" w:sz="0" w:space="0" w:color="auto"/>
            <w:left w:val="none" w:sz="0" w:space="0" w:color="auto"/>
            <w:bottom w:val="none" w:sz="0" w:space="0" w:color="auto"/>
            <w:right w:val="none" w:sz="0" w:space="0" w:color="auto"/>
          </w:divBdr>
        </w:div>
        <w:div w:id="1701929019">
          <w:marLeft w:val="0"/>
          <w:marRight w:val="0"/>
          <w:marTop w:val="0"/>
          <w:marBottom w:val="0"/>
          <w:divBdr>
            <w:top w:val="none" w:sz="0" w:space="0" w:color="auto"/>
            <w:left w:val="none" w:sz="0" w:space="0" w:color="auto"/>
            <w:bottom w:val="none" w:sz="0" w:space="0" w:color="auto"/>
            <w:right w:val="none" w:sz="0" w:space="0" w:color="auto"/>
          </w:divBdr>
        </w:div>
        <w:div w:id="1710371970">
          <w:marLeft w:val="0"/>
          <w:marRight w:val="0"/>
          <w:marTop w:val="0"/>
          <w:marBottom w:val="0"/>
          <w:divBdr>
            <w:top w:val="none" w:sz="0" w:space="0" w:color="auto"/>
            <w:left w:val="none" w:sz="0" w:space="0" w:color="auto"/>
            <w:bottom w:val="none" w:sz="0" w:space="0" w:color="auto"/>
            <w:right w:val="none" w:sz="0" w:space="0" w:color="auto"/>
          </w:divBdr>
        </w:div>
        <w:div w:id="1711370346">
          <w:marLeft w:val="0"/>
          <w:marRight w:val="0"/>
          <w:marTop w:val="0"/>
          <w:marBottom w:val="0"/>
          <w:divBdr>
            <w:top w:val="none" w:sz="0" w:space="0" w:color="auto"/>
            <w:left w:val="none" w:sz="0" w:space="0" w:color="auto"/>
            <w:bottom w:val="none" w:sz="0" w:space="0" w:color="auto"/>
            <w:right w:val="none" w:sz="0" w:space="0" w:color="auto"/>
          </w:divBdr>
        </w:div>
        <w:div w:id="1712415027">
          <w:marLeft w:val="0"/>
          <w:marRight w:val="0"/>
          <w:marTop w:val="0"/>
          <w:marBottom w:val="0"/>
          <w:divBdr>
            <w:top w:val="none" w:sz="0" w:space="0" w:color="auto"/>
            <w:left w:val="none" w:sz="0" w:space="0" w:color="auto"/>
            <w:bottom w:val="none" w:sz="0" w:space="0" w:color="auto"/>
            <w:right w:val="none" w:sz="0" w:space="0" w:color="auto"/>
          </w:divBdr>
        </w:div>
        <w:div w:id="1745836813">
          <w:marLeft w:val="0"/>
          <w:marRight w:val="0"/>
          <w:marTop w:val="0"/>
          <w:marBottom w:val="0"/>
          <w:divBdr>
            <w:top w:val="none" w:sz="0" w:space="0" w:color="auto"/>
            <w:left w:val="none" w:sz="0" w:space="0" w:color="auto"/>
            <w:bottom w:val="none" w:sz="0" w:space="0" w:color="auto"/>
            <w:right w:val="none" w:sz="0" w:space="0" w:color="auto"/>
          </w:divBdr>
        </w:div>
        <w:div w:id="1762749422">
          <w:marLeft w:val="0"/>
          <w:marRight w:val="0"/>
          <w:marTop w:val="0"/>
          <w:marBottom w:val="0"/>
          <w:divBdr>
            <w:top w:val="none" w:sz="0" w:space="0" w:color="auto"/>
            <w:left w:val="none" w:sz="0" w:space="0" w:color="auto"/>
            <w:bottom w:val="none" w:sz="0" w:space="0" w:color="auto"/>
            <w:right w:val="none" w:sz="0" w:space="0" w:color="auto"/>
          </w:divBdr>
        </w:div>
        <w:div w:id="1775665079">
          <w:marLeft w:val="0"/>
          <w:marRight w:val="0"/>
          <w:marTop w:val="0"/>
          <w:marBottom w:val="0"/>
          <w:divBdr>
            <w:top w:val="none" w:sz="0" w:space="0" w:color="auto"/>
            <w:left w:val="none" w:sz="0" w:space="0" w:color="auto"/>
            <w:bottom w:val="none" w:sz="0" w:space="0" w:color="auto"/>
            <w:right w:val="none" w:sz="0" w:space="0" w:color="auto"/>
          </w:divBdr>
        </w:div>
        <w:div w:id="1779836857">
          <w:marLeft w:val="0"/>
          <w:marRight w:val="0"/>
          <w:marTop w:val="0"/>
          <w:marBottom w:val="0"/>
          <w:divBdr>
            <w:top w:val="none" w:sz="0" w:space="0" w:color="auto"/>
            <w:left w:val="none" w:sz="0" w:space="0" w:color="auto"/>
            <w:bottom w:val="none" w:sz="0" w:space="0" w:color="auto"/>
            <w:right w:val="none" w:sz="0" w:space="0" w:color="auto"/>
          </w:divBdr>
        </w:div>
        <w:div w:id="1797067845">
          <w:marLeft w:val="0"/>
          <w:marRight w:val="0"/>
          <w:marTop w:val="0"/>
          <w:marBottom w:val="0"/>
          <w:divBdr>
            <w:top w:val="none" w:sz="0" w:space="0" w:color="auto"/>
            <w:left w:val="none" w:sz="0" w:space="0" w:color="auto"/>
            <w:bottom w:val="none" w:sz="0" w:space="0" w:color="auto"/>
            <w:right w:val="none" w:sz="0" w:space="0" w:color="auto"/>
          </w:divBdr>
        </w:div>
        <w:div w:id="1799446606">
          <w:marLeft w:val="0"/>
          <w:marRight w:val="0"/>
          <w:marTop w:val="0"/>
          <w:marBottom w:val="0"/>
          <w:divBdr>
            <w:top w:val="none" w:sz="0" w:space="0" w:color="auto"/>
            <w:left w:val="none" w:sz="0" w:space="0" w:color="auto"/>
            <w:bottom w:val="none" w:sz="0" w:space="0" w:color="auto"/>
            <w:right w:val="none" w:sz="0" w:space="0" w:color="auto"/>
          </w:divBdr>
        </w:div>
        <w:div w:id="1802572820">
          <w:marLeft w:val="0"/>
          <w:marRight w:val="0"/>
          <w:marTop w:val="0"/>
          <w:marBottom w:val="0"/>
          <w:divBdr>
            <w:top w:val="none" w:sz="0" w:space="0" w:color="auto"/>
            <w:left w:val="none" w:sz="0" w:space="0" w:color="auto"/>
            <w:bottom w:val="none" w:sz="0" w:space="0" w:color="auto"/>
            <w:right w:val="none" w:sz="0" w:space="0" w:color="auto"/>
          </w:divBdr>
        </w:div>
        <w:div w:id="1813250076">
          <w:marLeft w:val="0"/>
          <w:marRight w:val="0"/>
          <w:marTop w:val="0"/>
          <w:marBottom w:val="0"/>
          <w:divBdr>
            <w:top w:val="none" w:sz="0" w:space="0" w:color="auto"/>
            <w:left w:val="none" w:sz="0" w:space="0" w:color="auto"/>
            <w:bottom w:val="none" w:sz="0" w:space="0" w:color="auto"/>
            <w:right w:val="none" w:sz="0" w:space="0" w:color="auto"/>
          </w:divBdr>
        </w:div>
        <w:div w:id="1831024165">
          <w:marLeft w:val="0"/>
          <w:marRight w:val="0"/>
          <w:marTop w:val="0"/>
          <w:marBottom w:val="0"/>
          <w:divBdr>
            <w:top w:val="none" w:sz="0" w:space="0" w:color="auto"/>
            <w:left w:val="none" w:sz="0" w:space="0" w:color="auto"/>
            <w:bottom w:val="none" w:sz="0" w:space="0" w:color="auto"/>
            <w:right w:val="none" w:sz="0" w:space="0" w:color="auto"/>
          </w:divBdr>
        </w:div>
        <w:div w:id="1853956249">
          <w:marLeft w:val="0"/>
          <w:marRight w:val="0"/>
          <w:marTop w:val="0"/>
          <w:marBottom w:val="0"/>
          <w:divBdr>
            <w:top w:val="none" w:sz="0" w:space="0" w:color="auto"/>
            <w:left w:val="none" w:sz="0" w:space="0" w:color="auto"/>
            <w:bottom w:val="none" w:sz="0" w:space="0" w:color="auto"/>
            <w:right w:val="none" w:sz="0" w:space="0" w:color="auto"/>
          </w:divBdr>
        </w:div>
        <w:div w:id="1855875943">
          <w:marLeft w:val="0"/>
          <w:marRight w:val="0"/>
          <w:marTop w:val="0"/>
          <w:marBottom w:val="0"/>
          <w:divBdr>
            <w:top w:val="none" w:sz="0" w:space="0" w:color="auto"/>
            <w:left w:val="none" w:sz="0" w:space="0" w:color="auto"/>
            <w:bottom w:val="none" w:sz="0" w:space="0" w:color="auto"/>
            <w:right w:val="none" w:sz="0" w:space="0" w:color="auto"/>
          </w:divBdr>
        </w:div>
        <w:div w:id="1877037261">
          <w:marLeft w:val="0"/>
          <w:marRight w:val="0"/>
          <w:marTop w:val="0"/>
          <w:marBottom w:val="0"/>
          <w:divBdr>
            <w:top w:val="none" w:sz="0" w:space="0" w:color="auto"/>
            <w:left w:val="none" w:sz="0" w:space="0" w:color="auto"/>
            <w:bottom w:val="none" w:sz="0" w:space="0" w:color="auto"/>
            <w:right w:val="none" w:sz="0" w:space="0" w:color="auto"/>
          </w:divBdr>
        </w:div>
        <w:div w:id="1877234556">
          <w:marLeft w:val="0"/>
          <w:marRight w:val="0"/>
          <w:marTop w:val="0"/>
          <w:marBottom w:val="0"/>
          <w:divBdr>
            <w:top w:val="none" w:sz="0" w:space="0" w:color="auto"/>
            <w:left w:val="none" w:sz="0" w:space="0" w:color="auto"/>
            <w:bottom w:val="none" w:sz="0" w:space="0" w:color="auto"/>
            <w:right w:val="none" w:sz="0" w:space="0" w:color="auto"/>
          </w:divBdr>
        </w:div>
        <w:div w:id="1877424084">
          <w:marLeft w:val="0"/>
          <w:marRight w:val="0"/>
          <w:marTop w:val="0"/>
          <w:marBottom w:val="0"/>
          <w:divBdr>
            <w:top w:val="none" w:sz="0" w:space="0" w:color="auto"/>
            <w:left w:val="none" w:sz="0" w:space="0" w:color="auto"/>
            <w:bottom w:val="none" w:sz="0" w:space="0" w:color="auto"/>
            <w:right w:val="none" w:sz="0" w:space="0" w:color="auto"/>
          </w:divBdr>
        </w:div>
        <w:div w:id="1889293268">
          <w:marLeft w:val="0"/>
          <w:marRight w:val="0"/>
          <w:marTop w:val="0"/>
          <w:marBottom w:val="0"/>
          <w:divBdr>
            <w:top w:val="none" w:sz="0" w:space="0" w:color="auto"/>
            <w:left w:val="none" w:sz="0" w:space="0" w:color="auto"/>
            <w:bottom w:val="none" w:sz="0" w:space="0" w:color="auto"/>
            <w:right w:val="none" w:sz="0" w:space="0" w:color="auto"/>
          </w:divBdr>
        </w:div>
        <w:div w:id="1915892660">
          <w:marLeft w:val="0"/>
          <w:marRight w:val="0"/>
          <w:marTop w:val="0"/>
          <w:marBottom w:val="0"/>
          <w:divBdr>
            <w:top w:val="none" w:sz="0" w:space="0" w:color="auto"/>
            <w:left w:val="none" w:sz="0" w:space="0" w:color="auto"/>
            <w:bottom w:val="none" w:sz="0" w:space="0" w:color="auto"/>
            <w:right w:val="none" w:sz="0" w:space="0" w:color="auto"/>
          </w:divBdr>
        </w:div>
        <w:div w:id="1916472613">
          <w:marLeft w:val="0"/>
          <w:marRight w:val="0"/>
          <w:marTop w:val="0"/>
          <w:marBottom w:val="0"/>
          <w:divBdr>
            <w:top w:val="none" w:sz="0" w:space="0" w:color="auto"/>
            <w:left w:val="none" w:sz="0" w:space="0" w:color="auto"/>
            <w:bottom w:val="none" w:sz="0" w:space="0" w:color="auto"/>
            <w:right w:val="none" w:sz="0" w:space="0" w:color="auto"/>
          </w:divBdr>
        </w:div>
        <w:div w:id="1918976466">
          <w:marLeft w:val="0"/>
          <w:marRight w:val="0"/>
          <w:marTop w:val="0"/>
          <w:marBottom w:val="0"/>
          <w:divBdr>
            <w:top w:val="none" w:sz="0" w:space="0" w:color="auto"/>
            <w:left w:val="none" w:sz="0" w:space="0" w:color="auto"/>
            <w:bottom w:val="none" w:sz="0" w:space="0" w:color="auto"/>
            <w:right w:val="none" w:sz="0" w:space="0" w:color="auto"/>
          </w:divBdr>
        </w:div>
        <w:div w:id="1937784343">
          <w:marLeft w:val="0"/>
          <w:marRight w:val="0"/>
          <w:marTop w:val="0"/>
          <w:marBottom w:val="0"/>
          <w:divBdr>
            <w:top w:val="none" w:sz="0" w:space="0" w:color="auto"/>
            <w:left w:val="none" w:sz="0" w:space="0" w:color="auto"/>
            <w:bottom w:val="none" w:sz="0" w:space="0" w:color="auto"/>
            <w:right w:val="none" w:sz="0" w:space="0" w:color="auto"/>
          </w:divBdr>
        </w:div>
        <w:div w:id="1940795462">
          <w:marLeft w:val="0"/>
          <w:marRight w:val="0"/>
          <w:marTop w:val="0"/>
          <w:marBottom w:val="0"/>
          <w:divBdr>
            <w:top w:val="none" w:sz="0" w:space="0" w:color="auto"/>
            <w:left w:val="none" w:sz="0" w:space="0" w:color="auto"/>
            <w:bottom w:val="none" w:sz="0" w:space="0" w:color="auto"/>
            <w:right w:val="none" w:sz="0" w:space="0" w:color="auto"/>
          </w:divBdr>
        </w:div>
        <w:div w:id="1957129477">
          <w:marLeft w:val="0"/>
          <w:marRight w:val="0"/>
          <w:marTop w:val="0"/>
          <w:marBottom w:val="0"/>
          <w:divBdr>
            <w:top w:val="none" w:sz="0" w:space="0" w:color="auto"/>
            <w:left w:val="none" w:sz="0" w:space="0" w:color="auto"/>
            <w:bottom w:val="none" w:sz="0" w:space="0" w:color="auto"/>
            <w:right w:val="none" w:sz="0" w:space="0" w:color="auto"/>
          </w:divBdr>
        </w:div>
        <w:div w:id="1970282785">
          <w:marLeft w:val="0"/>
          <w:marRight w:val="0"/>
          <w:marTop w:val="0"/>
          <w:marBottom w:val="0"/>
          <w:divBdr>
            <w:top w:val="none" w:sz="0" w:space="0" w:color="auto"/>
            <w:left w:val="none" w:sz="0" w:space="0" w:color="auto"/>
            <w:bottom w:val="none" w:sz="0" w:space="0" w:color="auto"/>
            <w:right w:val="none" w:sz="0" w:space="0" w:color="auto"/>
          </w:divBdr>
        </w:div>
        <w:div w:id="1990280136">
          <w:marLeft w:val="0"/>
          <w:marRight w:val="0"/>
          <w:marTop w:val="0"/>
          <w:marBottom w:val="0"/>
          <w:divBdr>
            <w:top w:val="none" w:sz="0" w:space="0" w:color="auto"/>
            <w:left w:val="none" w:sz="0" w:space="0" w:color="auto"/>
            <w:bottom w:val="none" w:sz="0" w:space="0" w:color="auto"/>
            <w:right w:val="none" w:sz="0" w:space="0" w:color="auto"/>
          </w:divBdr>
        </w:div>
        <w:div w:id="1990818740">
          <w:marLeft w:val="0"/>
          <w:marRight w:val="0"/>
          <w:marTop w:val="0"/>
          <w:marBottom w:val="0"/>
          <w:divBdr>
            <w:top w:val="none" w:sz="0" w:space="0" w:color="auto"/>
            <w:left w:val="none" w:sz="0" w:space="0" w:color="auto"/>
            <w:bottom w:val="none" w:sz="0" w:space="0" w:color="auto"/>
            <w:right w:val="none" w:sz="0" w:space="0" w:color="auto"/>
          </w:divBdr>
        </w:div>
        <w:div w:id="1993748747">
          <w:marLeft w:val="0"/>
          <w:marRight w:val="0"/>
          <w:marTop w:val="0"/>
          <w:marBottom w:val="0"/>
          <w:divBdr>
            <w:top w:val="none" w:sz="0" w:space="0" w:color="auto"/>
            <w:left w:val="none" w:sz="0" w:space="0" w:color="auto"/>
            <w:bottom w:val="none" w:sz="0" w:space="0" w:color="auto"/>
            <w:right w:val="none" w:sz="0" w:space="0" w:color="auto"/>
          </w:divBdr>
        </w:div>
        <w:div w:id="1996445574">
          <w:marLeft w:val="0"/>
          <w:marRight w:val="0"/>
          <w:marTop w:val="0"/>
          <w:marBottom w:val="0"/>
          <w:divBdr>
            <w:top w:val="none" w:sz="0" w:space="0" w:color="auto"/>
            <w:left w:val="none" w:sz="0" w:space="0" w:color="auto"/>
            <w:bottom w:val="none" w:sz="0" w:space="0" w:color="auto"/>
            <w:right w:val="none" w:sz="0" w:space="0" w:color="auto"/>
          </w:divBdr>
        </w:div>
        <w:div w:id="2015569203">
          <w:marLeft w:val="0"/>
          <w:marRight w:val="0"/>
          <w:marTop w:val="0"/>
          <w:marBottom w:val="0"/>
          <w:divBdr>
            <w:top w:val="none" w:sz="0" w:space="0" w:color="auto"/>
            <w:left w:val="none" w:sz="0" w:space="0" w:color="auto"/>
            <w:bottom w:val="none" w:sz="0" w:space="0" w:color="auto"/>
            <w:right w:val="none" w:sz="0" w:space="0" w:color="auto"/>
          </w:divBdr>
        </w:div>
        <w:div w:id="2056346307">
          <w:marLeft w:val="0"/>
          <w:marRight w:val="0"/>
          <w:marTop w:val="0"/>
          <w:marBottom w:val="0"/>
          <w:divBdr>
            <w:top w:val="none" w:sz="0" w:space="0" w:color="auto"/>
            <w:left w:val="none" w:sz="0" w:space="0" w:color="auto"/>
            <w:bottom w:val="none" w:sz="0" w:space="0" w:color="auto"/>
            <w:right w:val="none" w:sz="0" w:space="0" w:color="auto"/>
          </w:divBdr>
        </w:div>
        <w:div w:id="2066223768">
          <w:marLeft w:val="0"/>
          <w:marRight w:val="0"/>
          <w:marTop w:val="0"/>
          <w:marBottom w:val="0"/>
          <w:divBdr>
            <w:top w:val="none" w:sz="0" w:space="0" w:color="auto"/>
            <w:left w:val="none" w:sz="0" w:space="0" w:color="auto"/>
            <w:bottom w:val="none" w:sz="0" w:space="0" w:color="auto"/>
            <w:right w:val="none" w:sz="0" w:space="0" w:color="auto"/>
          </w:divBdr>
        </w:div>
        <w:div w:id="2090075573">
          <w:marLeft w:val="0"/>
          <w:marRight w:val="0"/>
          <w:marTop w:val="0"/>
          <w:marBottom w:val="0"/>
          <w:divBdr>
            <w:top w:val="none" w:sz="0" w:space="0" w:color="auto"/>
            <w:left w:val="none" w:sz="0" w:space="0" w:color="auto"/>
            <w:bottom w:val="none" w:sz="0" w:space="0" w:color="auto"/>
            <w:right w:val="none" w:sz="0" w:space="0" w:color="auto"/>
          </w:divBdr>
        </w:div>
        <w:div w:id="2090805405">
          <w:marLeft w:val="0"/>
          <w:marRight w:val="0"/>
          <w:marTop w:val="0"/>
          <w:marBottom w:val="0"/>
          <w:divBdr>
            <w:top w:val="none" w:sz="0" w:space="0" w:color="auto"/>
            <w:left w:val="none" w:sz="0" w:space="0" w:color="auto"/>
            <w:bottom w:val="none" w:sz="0" w:space="0" w:color="auto"/>
            <w:right w:val="none" w:sz="0" w:space="0" w:color="auto"/>
          </w:divBdr>
        </w:div>
        <w:div w:id="2109696450">
          <w:marLeft w:val="0"/>
          <w:marRight w:val="0"/>
          <w:marTop w:val="0"/>
          <w:marBottom w:val="0"/>
          <w:divBdr>
            <w:top w:val="none" w:sz="0" w:space="0" w:color="auto"/>
            <w:left w:val="none" w:sz="0" w:space="0" w:color="auto"/>
            <w:bottom w:val="none" w:sz="0" w:space="0" w:color="auto"/>
            <w:right w:val="none" w:sz="0" w:space="0" w:color="auto"/>
          </w:divBdr>
        </w:div>
        <w:div w:id="2109766324">
          <w:marLeft w:val="0"/>
          <w:marRight w:val="0"/>
          <w:marTop w:val="0"/>
          <w:marBottom w:val="0"/>
          <w:divBdr>
            <w:top w:val="none" w:sz="0" w:space="0" w:color="auto"/>
            <w:left w:val="none" w:sz="0" w:space="0" w:color="auto"/>
            <w:bottom w:val="none" w:sz="0" w:space="0" w:color="auto"/>
            <w:right w:val="none" w:sz="0" w:space="0" w:color="auto"/>
          </w:divBdr>
        </w:div>
        <w:div w:id="2115856099">
          <w:marLeft w:val="0"/>
          <w:marRight w:val="0"/>
          <w:marTop w:val="0"/>
          <w:marBottom w:val="0"/>
          <w:divBdr>
            <w:top w:val="none" w:sz="0" w:space="0" w:color="auto"/>
            <w:left w:val="none" w:sz="0" w:space="0" w:color="auto"/>
            <w:bottom w:val="none" w:sz="0" w:space="0" w:color="auto"/>
            <w:right w:val="none" w:sz="0" w:space="0" w:color="auto"/>
          </w:divBdr>
        </w:div>
        <w:div w:id="2130083009">
          <w:marLeft w:val="0"/>
          <w:marRight w:val="0"/>
          <w:marTop w:val="0"/>
          <w:marBottom w:val="0"/>
          <w:divBdr>
            <w:top w:val="none" w:sz="0" w:space="0" w:color="auto"/>
            <w:left w:val="none" w:sz="0" w:space="0" w:color="auto"/>
            <w:bottom w:val="none" w:sz="0" w:space="0" w:color="auto"/>
            <w:right w:val="none" w:sz="0" w:space="0" w:color="auto"/>
          </w:divBdr>
        </w:div>
        <w:div w:id="2145350927">
          <w:marLeft w:val="0"/>
          <w:marRight w:val="0"/>
          <w:marTop w:val="0"/>
          <w:marBottom w:val="0"/>
          <w:divBdr>
            <w:top w:val="none" w:sz="0" w:space="0" w:color="auto"/>
            <w:left w:val="none" w:sz="0" w:space="0" w:color="auto"/>
            <w:bottom w:val="none" w:sz="0" w:space="0" w:color="auto"/>
            <w:right w:val="none" w:sz="0" w:space="0" w:color="auto"/>
          </w:divBdr>
        </w:div>
      </w:divsChild>
    </w:div>
    <w:div w:id="35784268">
      <w:bodyDiv w:val="1"/>
      <w:marLeft w:val="0"/>
      <w:marRight w:val="0"/>
      <w:marTop w:val="0"/>
      <w:marBottom w:val="0"/>
      <w:divBdr>
        <w:top w:val="none" w:sz="0" w:space="0" w:color="auto"/>
        <w:left w:val="none" w:sz="0" w:space="0" w:color="auto"/>
        <w:bottom w:val="none" w:sz="0" w:space="0" w:color="auto"/>
        <w:right w:val="none" w:sz="0" w:space="0" w:color="auto"/>
      </w:divBdr>
    </w:div>
    <w:div w:id="71897711">
      <w:bodyDiv w:val="1"/>
      <w:marLeft w:val="0"/>
      <w:marRight w:val="0"/>
      <w:marTop w:val="0"/>
      <w:marBottom w:val="0"/>
      <w:divBdr>
        <w:top w:val="none" w:sz="0" w:space="0" w:color="auto"/>
        <w:left w:val="none" w:sz="0" w:space="0" w:color="auto"/>
        <w:bottom w:val="none" w:sz="0" w:space="0" w:color="auto"/>
        <w:right w:val="none" w:sz="0" w:space="0" w:color="auto"/>
      </w:divBdr>
    </w:div>
    <w:div w:id="140119565">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205991771">
      <w:bodyDiv w:val="1"/>
      <w:marLeft w:val="0"/>
      <w:marRight w:val="0"/>
      <w:marTop w:val="0"/>
      <w:marBottom w:val="0"/>
      <w:divBdr>
        <w:top w:val="none" w:sz="0" w:space="0" w:color="auto"/>
        <w:left w:val="none" w:sz="0" w:space="0" w:color="auto"/>
        <w:bottom w:val="none" w:sz="0" w:space="0" w:color="auto"/>
        <w:right w:val="none" w:sz="0" w:space="0" w:color="auto"/>
      </w:divBdr>
      <w:divsChild>
        <w:div w:id="35739290">
          <w:marLeft w:val="0"/>
          <w:marRight w:val="0"/>
          <w:marTop w:val="0"/>
          <w:marBottom w:val="0"/>
          <w:divBdr>
            <w:top w:val="none" w:sz="0" w:space="0" w:color="auto"/>
            <w:left w:val="none" w:sz="0" w:space="0" w:color="auto"/>
            <w:bottom w:val="none" w:sz="0" w:space="0" w:color="auto"/>
            <w:right w:val="none" w:sz="0" w:space="0" w:color="auto"/>
          </w:divBdr>
        </w:div>
        <w:div w:id="661355384">
          <w:marLeft w:val="0"/>
          <w:marRight w:val="0"/>
          <w:marTop w:val="0"/>
          <w:marBottom w:val="0"/>
          <w:divBdr>
            <w:top w:val="none" w:sz="0" w:space="0" w:color="auto"/>
            <w:left w:val="none" w:sz="0" w:space="0" w:color="auto"/>
            <w:bottom w:val="none" w:sz="0" w:space="0" w:color="auto"/>
            <w:right w:val="none" w:sz="0" w:space="0" w:color="auto"/>
          </w:divBdr>
        </w:div>
        <w:div w:id="704213577">
          <w:marLeft w:val="0"/>
          <w:marRight w:val="0"/>
          <w:marTop w:val="0"/>
          <w:marBottom w:val="0"/>
          <w:divBdr>
            <w:top w:val="none" w:sz="0" w:space="0" w:color="auto"/>
            <w:left w:val="none" w:sz="0" w:space="0" w:color="auto"/>
            <w:bottom w:val="none" w:sz="0" w:space="0" w:color="auto"/>
            <w:right w:val="none" w:sz="0" w:space="0" w:color="auto"/>
          </w:divBdr>
        </w:div>
        <w:div w:id="898252476">
          <w:marLeft w:val="0"/>
          <w:marRight w:val="0"/>
          <w:marTop w:val="0"/>
          <w:marBottom w:val="0"/>
          <w:divBdr>
            <w:top w:val="none" w:sz="0" w:space="0" w:color="auto"/>
            <w:left w:val="none" w:sz="0" w:space="0" w:color="auto"/>
            <w:bottom w:val="none" w:sz="0" w:space="0" w:color="auto"/>
            <w:right w:val="none" w:sz="0" w:space="0" w:color="auto"/>
          </w:divBdr>
        </w:div>
        <w:div w:id="1288271269">
          <w:marLeft w:val="0"/>
          <w:marRight w:val="0"/>
          <w:marTop w:val="0"/>
          <w:marBottom w:val="0"/>
          <w:divBdr>
            <w:top w:val="none" w:sz="0" w:space="0" w:color="auto"/>
            <w:left w:val="none" w:sz="0" w:space="0" w:color="auto"/>
            <w:bottom w:val="none" w:sz="0" w:space="0" w:color="auto"/>
            <w:right w:val="none" w:sz="0" w:space="0" w:color="auto"/>
          </w:divBdr>
        </w:div>
        <w:div w:id="1426422387">
          <w:marLeft w:val="0"/>
          <w:marRight w:val="0"/>
          <w:marTop w:val="0"/>
          <w:marBottom w:val="0"/>
          <w:divBdr>
            <w:top w:val="none" w:sz="0" w:space="0" w:color="auto"/>
            <w:left w:val="none" w:sz="0" w:space="0" w:color="auto"/>
            <w:bottom w:val="none" w:sz="0" w:space="0" w:color="auto"/>
            <w:right w:val="none" w:sz="0" w:space="0" w:color="auto"/>
          </w:divBdr>
        </w:div>
        <w:div w:id="1440560328">
          <w:marLeft w:val="0"/>
          <w:marRight w:val="0"/>
          <w:marTop w:val="0"/>
          <w:marBottom w:val="0"/>
          <w:divBdr>
            <w:top w:val="none" w:sz="0" w:space="0" w:color="auto"/>
            <w:left w:val="none" w:sz="0" w:space="0" w:color="auto"/>
            <w:bottom w:val="none" w:sz="0" w:space="0" w:color="auto"/>
            <w:right w:val="none" w:sz="0" w:space="0" w:color="auto"/>
          </w:divBdr>
        </w:div>
        <w:div w:id="1528636664">
          <w:marLeft w:val="0"/>
          <w:marRight w:val="0"/>
          <w:marTop w:val="0"/>
          <w:marBottom w:val="0"/>
          <w:divBdr>
            <w:top w:val="none" w:sz="0" w:space="0" w:color="auto"/>
            <w:left w:val="none" w:sz="0" w:space="0" w:color="auto"/>
            <w:bottom w:val="none" w:sz="0" w:space="0" w:color="auto"/>
            <w:right w:val="none" w:sz="0" w:space="0" w:color="auto"/>
          </w:divBdr>
        </w:div>
        <w:div w:id="1573617038">
          <w:marLeft w:val="0"/>
          <w:marRight w:val="0"/>
          <w:marTop w:val="0"/>
          <w:marBottom w:val="0"/>
          <w:divBdr>
            <w:top w:val="none" w:sz="0" w:space="0" w:color="auto"/>
            <w:left w:val="none" w:sz="0" w:space="0" w:color="auto"/>
            <w:bottom w:val="none" w:sz="0" w:space="0" w:color="auto"/>
            <w:right w:val="none" w:sz="0" w:space="0" w:color="auto"/>
          </w:divBdr>
        </w:div>
        <w:div w:id="1674724522">
          <w:marLeft w:val="0"/>
          <w:marRight w:val="0"/>
          <w:marTop w:val="0"/>
          <w:marBottom w:val="0"/>
          <w:divBdr>
            <w:top w:val="none" w:sz="0" w:space="0" w:color="auto"/>
            <w:left w:val="none" w:sz="0" w:space="0" w:color="auto"/>
            <w:bottom w:val="none" w:sz="0" w:space="0" w:color="auto"/>
            <w:right w:val="none" w:sz="0" w:space="0" w:color="auto"/>
          </w:divBdr>
        </w:div>
        <w:div w:id="1720593307">
          <w:marLeft w:val="0"/>
          <w:marRight w:val="0"/>
          <w:marTop w:val="0"/>
          <w:marBottom w:val="0"/>
          <w:divBdr>
            <w:top w:val="none" w:sz="0" w:space="0" w:color="auto"/>
            <w:left w:val="none" w:sz="0" w:space="0" w:color="auto"/>
            <w:bottom w:val="none" w:sz="0" w:space="0" w:color="auto"/>
            <w:right w:val="none" w:sz="0" w:space="0" w:color="auto"/>
          </w:divBdr>
        </w:div>
        <w:div w:id="1849757047">
          <w:marLeft w:val="0"/>
          <w:marRight w:val="0"/>
          <w:marTop w:val="0"/>
          <w:marBottom w:val="0"/>
          <w:divBdr>
            <w:top w:val="none" w:sz="0" w:space="0" w:color="auto"/>
            <w:left w:val="none" w:sz="0" w:space="0" w:color="auto"/>
            <w:bottom w:val="none" w:sz="0" w:space="0" w:color="auto"/>
            <w:right w:val="none" w:sz="0" w:space="0" w:color="auto"/>
          </w:divBdr>
        </w:div>
        <w:div w:id="1973515153">
          <w:marLeft w:val="0"/>
          <w:marRight w:val="0"/>
          <w:marTop w:val="0"/>
          <w:marBottom w:val="0"/>
          <w:divBdr>
            <w:top w:val="none" w:sz="0" w:space="0" w:color="auto"/>
            <w:left w:val="none" w:sz="0" w:space="0" w:color="auto"/>
            <w:bottom w:val="none" w:sz="0" w:space="0" w:color="auto"/>
            <w:right w:val="none" w:sz="0" w:space="0" w:color="auto"/>
          </w:divBdr>
        </w:div>
      </w:divsChild>
    </w:div>
    <w:div w:id="252671199">
      <w:bodyDiv w:val="1"/>
      <w:marLeft w:val="0"/>
      <w:marRight w:val="0"/>
      <w:marTop w:val="0"/>
      <w:marBottom w:val="0"/>
      <w:divBdr>
        <w:top w:val="none" w:sz="0" w:space="0" w:color="auto"/>
        <w:left w:val="none" w:sz="0" w:space="0" w:color="auto"/>
        <w:bottom w:val="none" w:sz="0" w:space="0" w:color="auto"/>
        <w:right w:val="none" w:sz="0" w:space="0" w:color="auto"/>
      </w:divBdr>
    </w:div>
    <w:div w:id="448864769">
      <w:bodyDiv w:val="1"/>
      <w:marLeft w:val="0"/>
      <w:marRight w:val="0"/>
      <w:marTop w:val="0"/>
      <w:marBottom w:val="0"/>
      <w:divBdr>
        <w:top w:val="none" w:sz="0" w:space="0" w:color="auto"/>
        <w:left w:val="none" w:sz="0" w:space="0" w:color="auto"/>
        <w:bottom w:val="none" w:sz="0" w:space="0" w:color="auto"/>
        <w:right w:val="none" w:sz="0" w:space="0" w:color="auto"/>
      </w:divBdr>
    </w:div>
    <w:div w:id="493640974">
      <w:bodyDiv w:val="1"/>
      <w:marLeft w:val="0"/>
      <w:marRight w:val="0"/>
      <w:marTop w:val="0"/>
      <w:marBottom w:val="0"/>
      <w:divBdr>
        <w:top w:val="none" w:sz="0" w:space="0" w:color="auto"/>
        <w:left w:val="none" w:sz="0" w:space="0" w:color="auto"/>
        <w:bottom w:val="none" w:sz="0" w:space="0" w:color="auto"/>
        <w:right w:val="none" w:sz="0" w:space="0" w:color="auto"/>
      </w:divBdr>
      <w:divsChild>
        <w:div w:id="77412826">
          <w:marLeft w:val="0"/>
          <w:marRight w:val="0"/>
          <w:marTop w:val="0"/>
          <w:marBottom w:val="0"/>
          <w:divBdr>
            <w:top w:val="none" w:sz="0" w:space="0" w:color="auto"/>
            <w:left w:val="none" w:sz="0" w:space="0" w:color="auto"/>
            <w:bottom w:val="none" w:sz="0" w:space="0" w:color="auto"/>
            <w:right w:val="none" w:sz="0" w:space="0" w:color="auto"/>
          </w:divBdr>
        </w:div>
        <w:div w:id="1887526541">
          <w:marLeft w:val="0"/>
          <w:marRight w:val="0"/>
          <w:marTop w:val="0"/>
          <w:marBottom w:val="0"/>
          <w:divBdr>
            <w:top w:val="none" w:sz="0" w:space="0" w:color="auto"/>
            <w:left w:val="none" w:sz="0" w:space="0" w:color="auto"/>
            <w:bottom w:val="none" w:sz="0" w:space="0" w:color="auto"/>
            <w:right w:val="none" w:sz="0" w:space="0" w:color="auto"/>
          </w:divBdr>
        </w:div>
        <w:div w:id="2071420512">
          <w:marLeft w:val="0"/>
          <w:marRight w:val="0"/>
          <w:marTop w:val="0"/>
          <w:marBottom w:val="0"/>
          <w:divBdr>
            <w:top w:val="none" w:sz="0" w:space="0" w:color="auto"/>
            <w:left w:val="none" w:sz="0" w:space="0" w:color="auto"/>
            <w:bottom w:val="none" w:sz="0" w:space="0" w:color="auto"/>
            <w:right w:val="none" w:sz="0" w:space="0" w:color="auto"/>
          </w:divBdr>
        </w:div>
      </w:divsChild>
    </w:div>
    <w:div w:id="707292598">
      <w:bodyDiv w:val="1"/>
      <w:marLeft w:val="0"/>
      <w:marRight w:val="0"/>
      <w:marTop w:val="0"/>
      <w:marBottom w:val="0"/>
      <w:divBdr>
        <w:top w:val="none" w:sz="0" w:space="0" w:color="auto"/>
        <w:left w:val="none" w:sz="0" w:space="0" w:color="auto"/>
        <w:bottom w:val="none" w:sz="0" w:space="0" w:color="auto"/>
        <w:right w:val="none" w:sz="0" w:space="0" w:color="auto"/>
      </w:divBdr>
    </w:div>
    <w:div w:id="754013555">
      <w:bodyDiv w:val="1"/>
      <w:marLeft w:val="0"/>
      <w:marRight w:val="0"/>
      <w:marTop w:val="0"/>
      <w:marBottom w:val="0"/>
      <w:divBdr>
        <w:top w:val="none" w:sz="0" w:space="0" w:color="auto"/>
        <w:left w:val="none" w:sz="0" w:space="0" w:color="auto"/>
        <w:bottom w:val="none" w:sz="0" w:space="0" w:color="auto"/>
        <w:right w:val="none" w:sz="0" w:space="0" w:color="auto"/>
      </w:divBdr>
      <w:divsChild>
        <w:div w:id="218784246">
          <w:marLeft w:val="0"/>
          <w:marRight w:val="0"/>
          <w:marTop w:val="0"/>
          <w:marBottom w:val="0"/>
          <w:divBdr>
            <w:top w:val="none" w:sz="0" w:space="0" w:color="auto"/>
            <w:left w:val="none" w:sz="0" w:space="0" w:color="auto"/>
            <w:bottom w:val="none" w:sz="0" w:space="0" w:color="auto"/>
            <w:right w:val="none" w:sz="0" w:space="0" w:color="auto"/>
          </w:divBdr>
        </w:div>
        <w:div w:id="839080765">
          <w:marLeft w:val="0"/>
          <w:marRight w:val="0"/>
          <w:marTop w:val="0"/>
          <w:marBottom w:val="0"/>
          <w:divBdr>
            <w:top w:val="none" w:sz="0" w:space="0" w:color="auto"/>
            <w:left w:val="none" w:sz="0" w:space="0" w:color="auto"/>
            <w:bottom w:val="none" w:sz="0" w:space="0" w:color="auto"/>
            <w:right w:val="none" w:sz="0" w:space="0" w:color="auto"/>
          </w:divBdr>
        </w:div>
        <w:div w:id="900603767">
          <w:marLeft w:val="0"/>
          <w:marRight w:val="0"/>
          <w:marTop w:val="0"/>
          <w:marBottom w:val="0"/>
          <w:divBdr>
            <w:top w:val="none" w:sz="0" w:space="0" w:color="auto"/>
            <w:left w:val="none" w:sz="0" w:space="0" w:color="auto"/>
            <w:bottom w:val="none" w:sz="0" w:space="0" w:color="auto"/>
            <w:right w:val="none" w:sz="0" w:space="0" w:color="auto"/>
          </w:divBdr>
        </w:div>
        <w:div w:id="963393053">
          <w:marLeft w:val="0"/>
          <w:marRight w:val="0"/>
          <w:marTop w:val="0"/>
          <w:marBottom w:val="0"/>
          <w:divBdr>
            <w:top w:val="none" w:sz="0" w:space="0" w:color="auto"/>
            <w:left w:val="none" w:sz="0" w:space="0" w:color="auto"/>
            <w:bottom w:val="none" w:sz="0" w:space="0" w:color="auto"/>
            <w:right w:val="none" w:sz="0" w:space="0" w:color="auto"/>
          </w:divBdr>
        </w:div>
        <w:div w:id="1007171106">
          <w:marLeft w:val="0"/>
          <w:marRight w:val="0"/>
          <w:marTop w:val="0"/>
          <w:marBottom w:val="0"/>
          <w:divBdr>
            <w:top w:val="none" w:sz="0" w:space="0" w:color="auto"/>
            <w:left w:val="none" w:sz="0" w:space="0" w:color="auto"/>
            <w:bottom w:val="none" w:sz="0" w:space="0" w:color="auto"/>
            <w:right w:val="none" w:sz="0" w:space="0" w:color="auto"/>
          </w:divBdr>
        </w:div>
        <w:div w:id="1353073083">
          <w:marLeft w:val="0"/>
          <w:marRight w:val="0"/>
          <w:marTop w:val="0"/>
          <w:marBottom w:val="0"/>
          <w:divBdr>
            <w:top w:val="none" w:sz="0" w:space="0" w:color="auto"/>
            <w:left w:val="none" w:sz="0" w:space="0" w:color="auto"/>
            <w:bottom w:val="none" w:sz="0" w:space="0" w:color="auto"/>
            <w:right w:val="none" w:sz="0" w:space="0" w:color="auto"/>
          </w:divBdr>
        </w:div>
        <w:div w:id="1643927116">
          <w:marLeft w:val="0"/>
          <w:marRight w:val="0"/>
          <w:marTop w:val="0"/>
          <w:marBottom w:val="0"/>
          <w:divBdr>
            <w:top w:val="none" w:sz="0" w:space="0" w:color="auto"/>
            <w:left w:val="none" w:sz="0" w:space="0" w:color="auto"/>
            <w:bottom w:val="none" w:sz="0" w:space="0" w:color="auto"/>
            <w:right w:val="none" w:sz="0" w:space="0" w:color="auto"/>
          </w:divBdr>
        </w:div>
      </w:divsChild>
    </w:div>
    <w:div w:id="868909022">
      <w:bodyDiv w:val="1"/>
      <w:marLeft w:val="0"/>
      <w:marRight w:val="0"/>
      <w:marTop w:val="0"/>
      <w:marBottom w:val="0"/>
      <w:divBdr>
        <w:top w:val="none" w:sz="0" w:space="0" w:color="auto"/>
        <w:left w:val="none" w:sz="0" w:space="0" w:color="auto"/>
        <w:bottom w:val="none" w:sz="0" w:space="0" w:color="auto"/>
        <w:right w:val="none" w:sz="0" w:space="0" w:color="auto"/>
      </w:divBdr>
    </w:div>
    <w:div w:id="871655498">
      <w:bodyDiv w:val="1"/>
      <w:marLeft w:val="0"/>
      <w:marRight w:val="0"/>
      <w:marTop w:val="0"/>
      <w:marBottom w:val="0"/>
      <w:divBdr>
        <w:top w:val="none" w:sz="0" w:space="0" w:color="auto"/>
        <w:left w:val="none" w:sz="0" w:space="0" w:color="auto"/>
        <w:bottom w:val="none" w:sz="0" w:space="0" w:color="auto"/>
        <w:right w:val="none" w:sz="0" w:space="0" w:color="auto"/>
      </w:divBdr>
    </w:div>
    <w:div w:id="880436548">
      <w:bodyDiv w:val="1"/>
      <w:marLeft w:val="0"/>
      <w:marRight w:val="0"/>
      <w:marTop w:val="0"/>
      <w:marBottom w:val="0"/>
      <w:divBdr>
        <w:top w:val="none" w:sz="0" w:space="0" w:color="auto"/>
        <w:left w:val="none" w:sz="0" w:space="0" w:color="auto"/>
        <w:bottom w:val="none" w:sz="0" w:space="0" w:color="auto"/>
        <w:right w:val="none" w:sz="0" w:space="0" w:color="auto"/>
      </w:divBdr>
    </w:div>
    <w:div w:id="980383319">
      <w:bodyDiv w:val="1"/>
      <w:marLeft w:val="0"/>
      <w:marRight w:val="0"/>
      <w:marTop w:val="0"/>
      <w:marBottom w:val="0"/>
      <w:divBdr>
        <w:top w:val="none" w:sz="0" w:space="0" w:color="auto"/>
        <w:left w:val="none" w:sz="0" w:space="0" w:color="auto"/>
        <w:bottom w:val="none" w:sz="0" w:space="0" w:color="auto"/>
        <w:right w:val="none" w:sz="0" w:space="0" w:color="auto"/>
      </w:divBdr>
      <w:divsChild>
        <w:div w:id="900406922">
          <w:marLeft w:val="0"/>
          <w:marRight w:val="0"/>
          <w:marTop w:val="0"/>
          <w:marBottom w:val="0"/>
          <w:divBdr>
            <w:top w:val="none" w:sz="0" w:space="0" w:color="auto"/>
            <w:left w:val="none" w:sz="0" w:space="0" w:color="auto"/>
            <w:bottom w:val="none" w:sz="0" w:space="0" w:color="auto"/>
            <w:right w:val="none" w:sz="0" w:space="0" w:color="auto"/>
          </w:divBdr>
        </w:div>
        <w:div w:id="573395147">
          <w:marLeft w:val="0"/>
          <w:marRight w:val="0"/>
          <w:marTop w:val="0"/>
          <w:marBottom w:val="0"/>
          <w:divBdr>
            <w:top w:val="none" w:sz="0" w:space="0" w:color="auto"/>
            <w:left w:val="none" w:sz="0" w:space="0" w:color="auto"/>
            <w:bottom w:val="none" w:sz="0" w:space="0" w:color="auto"/>
            <w:right w:val="none" w:sz="0" w:space="0" w:color="auto"/>
          </w:divBdr>
        </w:div>
        <w:div w:id="289015669">
          <w:marLeft w:val="0"/>
          <w:marRight w:val="0"/>
          <w:marTop w:val="0"/>
          <w:marBottom w:val="0"/>
          <w:divBdr>
            <w:top w:val="none" w:sz="0" w:space="0" w:color="auto"/>
            <w:left w:val="none" w:sz="0" w:space="0" w:color="auto"/>
            <w:bottom w:val="none" w:sz="0" w:space="0" w:color="auto"/>
            <w:right w:val="none" w:sz="0" w:space="0" w:color="auto"/>
          </w:divBdr>
        </w:div>
        <w:div w:id="772820519">
          <w:marLeft w:val="0"/>
          <w:marRight w:val="0"/>
          <w:marTop w:val="0"/>
          <w:marBottom w:val="0"/>
          <w:divBdr>
            <w:top w:val="none" w:sz="0" w:space="0" w:color="auto"/>
            <w:left w:val="none" w:sz="0" w:space="0" w:color="auto"/>
            <w:bottom w:val="none" w:sz="0" w:space="0" w:color="auto"/>
            <w:right w:val="none" w:sz="0" w:space="0" w:color="auto"/>
          </w:divBdr>
        </w:div>
        <w:div w:id="1576164987">
          <w:marLeft w:val="0"/>
          <w:marRight w:val="0"/>
          <w:marTop w:val="0"/>
          <w:marBottom w:val="0"/>
          <w:divBdr>
            <w:top w:val="none" w:sz="0" w:space="0" w:color="auto"/>
            <w:left w:val="none" w:sz="0" w:space="0" w:color="auto"/>
            <w:bottom w:val="none" w:sz="0" w:space="0" w:color="auto"/>
            <w:right w:val="none" w:sz="0" w:space="0" w:color="auto"/>
          </w:divBdr>
        </w:div>
      </w:divsChild>
    </w:div>
    <w:div w:id="1176647570">
      <w:bodyDiv w:val="1"/>
      <w:marLeft w:val="0"/>
      <w:marRight w:val="0"/>
      <w:marTop w:val="0"/>
      <w:marBottom w:val="0"/>
      <w:divBdr>
        <w:top w:val="none" w:sz="0" w:space="0" w:color="auto"/>
        <w:left w:val="none" w:sz="0" w:space="0" w:color="auto"/>
        <w:bottom w:val="none" w:sz="0" w:space="0" w:color="auto"/>
        <w:right w:val="none" w:sz="0" w:space="0" w:color="auto"/>
      </w:divBdr>
    </w:div>
    <w:div w:id="1276063176">
      <w:bodyDiv w:val="1"/>
      <w:marLeft w:val="0"/>
      <w:marRight w:val="0"/>
      <w:marTop w:val="0"/>
      <w:marBottom w:val="0"/>
      <w:divBdr>
        <w:top w:val="none" w:sz="0" w:space="0" w:color="auto"/>
        <w:left w:val="none" w:sz="0" w:space="0" w:color="auto"/>
        <w:bottom w:val="none" w:sz="0" w:space="0" w:color="auto"/>
        <w:right w:val="none" w:sz="0" w:space="0" w:color="auto"/>
      </w:divBdr>
    </w:div>
    <w:div w:id="1308321806">
      <w:bodyDiv w:val="1"/>
      <w:marLeft w:val="0"/>
      <w:marRight w:val="0"/>
      <w:marTop w:val="0"/>
      <w:marBottom w:val="0"/>
      <w:divBdr>
        <w:top w:val="none" w:sz="0" w:space="0" w:color="auto"/>
        <w:left w:val="none" w:sz="0" w:space="0" w:color="auto"/>
        <w:bottom w:val="none" w:sz="0" w:space="0" w:color="auto"/>
        <w:right w:val="none" w:sz="0" w:space="0" w:color="auto"/>
      </w:divBdr>
      <w:divsChild>
        <w:div w:id="1411121826">
          <w:marLeft w:val="0"/>
          <w:marRight w:val="0"/>
          <w:marTop w:val="0"/>
          <w:marBottom w:val="0"/>
          <w:divBdr>
            <w:top w:val="none" w:sz="0" w:space="0" w:color="auto"/>
            <w:left w:val="none" w:sz="0" w:space="0" w:color="auto"/>
            <w:bottom w:val="none" w:sz="0" w:space="0" w:color="auto"/>
            <w:right w:val="none" w:sz="0" w:space="0" w:color="auto"/>
          </w:divBdr>
        </w:div>
        <w:div w:id="2141723586">
          <w:marLeft w:val="0"/>
          <w:marRight w:val="0"/>
          <w:marTop w:val="0"/>
          <w:marBottom w:val="0"/>
          <w:divBdr>
            <w:top w:val="none" w:sz="0" w:space="0" w:color="auto"/>
            <w:left w:val="none" w:sz="0" w:space="0" w:color="auto"/>
            <w:bottom w:val="none" w:sz="0" w:space="0" w:color="auto"/>
            <w:right w:val="none" w:sz="0" w:space="0" w:color="auto"/>
          </w:divBdr>
        </w:div>
        <w:div w:id="1910577139">
          <w:marLeft w:val="0"/>
          <w:marRight w:val="0"/>
          <w:marTop w:val="0"/>
          <w:marBottom w:val="0"/>
          <w:divBdr>
            <w:top w:val="none" w:sz="0" w:space="0" w:color="auto"/>
            <w:left w:val="none" w:sz="0" w:space="0" w:color="auto"/>
            <w:bottom w:val="none" w:sz="0" w:space="0" w:color="auto"/>
            <w:right w:val="none" w:sz="0" w:space="0" w:color="auto"/>
          </w:divBdr>
        </w:div>
      </w:divsChild>
    </w:div>
    <w:div w:id="1349217493">
      <w:bodyDiv w:val="1"/>
      <w:marLeft w:val="0"/>
      <w:marRight w:val="0"/>
      <w:marTop w:val="0"/>
      <w:marBottom w:val="0"/>
      <w:divBdr>
        <w:top w:val="none" w:sz="0" w:space="0" w:color="auto"/>
        <w:left w:val="none" w:sz="0" w:space="0" w:color="auto"/>
        <w:bottom w:val="none" w:sz="0" w:space="0" w:color="auto"/>
        <w:right w:val="none" w:sz="0" w:space="0" w:color="auto"/>
      </w:divBdr>
    </w:div>
    <w:div w:id="1355229826">
      <w:bodyDiv w:val="1"/>
      <w:marLeft w:val="0"/>
      <w:marRight w:val="0"/>
      <w:marTop w:val="0"/>
      <w:marBottom w:val="0"/>
      <w:divBdr>
        <w:top w:val="none" w:sz="0" w:space="0" w:color="auto"/>
        <w:left w:val="none" w:sz="0" w:space="0" w:color="auto"/>
        <w:bottom w:val="none" w:sz="0" w:space="0" w:color="auto"/>
        <w:right w:val="none" w:sz="0" w:space="0" w:color="auto"/>
      </w:divBdr>
    </w:div>
    <w:div w:id="1432162564">
      <w:bodyDiv w:val="1"/>
      <w:marLeft w:val="0"/>
      <w:marRight w:val="0"/>
      <w:marTop w:val="0"/>
      <w:marBottom w:val="0"/>
      <w:divBdr>
        <w:top w:val="none" w:sz="0" w:space="0" w:color="auto"/>
        <w:left w:val="none" w:sz="0" w:space="0" w:color="auto"/>
        <w:bottom w:val="none" w:sz="0" w:space="0" w:color="auto"/>
        <w:right w:val="none" w:sz="0" w:space="0" w:color="auto"/>
      </w:divBdr>
    </w:div>
    <w:div w:id="1504319408">
      <w:bodyDiv w:val="1"/>
      <w:marLeft w:val="0"/>
      <w:marRight w:val="0"/>
      <w:marTop w:val="0"/>
      <w:marBottom w:val="0"/>
      <w:divBdr>
        <w:top w:val="none" w:sz="0" w:space="0" w:color="auto"/>
        <w:left w:val="none" w:sz="0" w:space="0" w:color="auto"/>
        <w:bottom w:val="none" w:sz="0" w:space="0" w:color="auto"/>
        <w:right w:val="none" w:sz="0" w:space="0" w:color="auto"/>
      </w:divBdr>
    </w:div>
    <w:div w:id="1518546632">
      <w:bodyDiv w:val="1"/>
      <w:marLeft w:val="0"/>
      <w:marRight w:val="0"/>
      <w:marTop w:val="0"/>
      <w:marBottom w:val="0"/>
      <w:divBdr>
        <w:top w:val="none" w:sz="0" w:space="0" w:color="auto"/>
        <w:left w:val="none" w:sz="0" w:space="0" w:color="auto"/>
        <w:bottom w:val="none" w:sz="0" w:space="0" w:color="auto"/>
        <w:right w:val="none" w:sz="0" w:space="0" w:color="auto"/>
      </w:divBdr>
    </w:div>
    <w:div w:id="1700006318">
      <w:bodyDiv w:val="1"/>
      <w:marLeft w:val="0"/>
      <w:marRight w:val="0"/>
      <w:marTop w:val="0"/>
      <w:marBottom w:val="0"/>
      <w:divBdr>
        <w:top w:val="none" w:sz="0" w:space="0" w:color="auto"/>
        <w:left w:val="none" w:sz="0" w:space="0" w:color="auto"/>
        <w:bottom w:val="none" w:sz="0" w:space="0" w:color="auto"/>
        <w:right w:val="none" w:sz="0" w:space="0" w:color="auto"/>
      </w:divBdr>
    </w:div>
    <w:div w:id="1725331107">
      <w:bodyDiv w:val="1"/>
      <w:marLeft w:val="0"/>
      <w:marRight w:val="0"/>
      <w:marTop w:val="0"/>
      <w:marBottom w:val="0"/>
      <w:divBdr>
        <w:top w:val="none" w:sz="0" w:space="0" w:color="auto"/>
        <w:left w:val="none" w:sz="0" w:space="0" w:color="auto"/>
        <w:bottom w:val="none" w:sz="0" w:space="0" w:color="auto"/>
        <w:right w:val="none" w:sz="0" w:space="0" w:color="auto"/>
      </w:divBdr>
    </w:div>
    <w:div w:id="1742293009">
      <w:bodyDiv w:val="1"/>
      <w:marLeft w:val="0"/>
      <w:marRight w:val="0"/>
      <w:marTop w:val="0"/>
      <w:marBottom w:val="0"/>
      <w:divBdr>
        <w:top w:val="none" w:sz="0" w:space="0" w:color="auto"/>
        <w:left w:val="none" w:sz="0" w:space="0" w:color="auto"/>
        <w:bottom w:val="none" w:sz="0" w:space="0" w:color="auto"/>
        <w:right w:val="none" w:sz="0" w:space="0" w:color="auto"/>
      </w:divBdr>
    </w:div>
    <w:div w:id="1748260818">
      <w:bodyDiv w:val="1"/>
      <w:marLeft w:val="0"/>
      <w:marRight w:val="0"/>
      <w:marTop w:val="0"/>
      <w:marBottom w:val="0"/>
      <w:divBdr>
        <w:top w:val="none" w:sz="0" w:space="0" w:color="auto"/>
        <w:left w:val="none" w:sz="0" w:space="0" w:color="auto"/>
        <w:bottom w:val="none" w:sz="0" w:space="0" w:color="auto"/>
        <w:right w:val="none" w:sz="0" w:space="0" w:color="auto"/>
      </w:divBdr>
    </w:div>
    <w:div w:id="1812866890">
      <w:bodyDiv w:val="1"/>
      <w:marLeft w:val="0"/>
      <w:marRight w:val="0"/>
      <w:marTop w:val="0"/>
      <w:marBottom w:val="0"/>
      <w:divBdr>
        <w:top w:val="none" w:sz="0" w:space="0" w:color="auto"/>
        <w:left w:val="none" w:sz="0" w:space="0" w:color="auto"/>
        <w:bottom w:val="none" w:sz="0" w:space="0" w:color="auto"/>
        <w:right w:val="none" w:sz="0" w:space="0" w:color="auto"/>
      </w:divBdr>
    </w:div>
    <w:div w:id="1856915666">
      <w:bodyDiv w:val="1"/>
      <w:marLeft w:val="0"/>
      <w:marRight w:val="0"/>
      <w:marTop w:val="0"/>
      <w:marBottom w:val="0"/>
      <w:divBdr>
        <w:top w:val="none" w:sz="0" w:space="0" w:color="auto"/>
        <w:left w:val="none" w:sz="0" w:space="0" w:color="auto"/>
        <w:bottom w:val="none" w:sz="0" w:space="0" w:color="auto"/>
        <w:right w:val="none" w:sz="0" w:space="0" w:color="auto"/>
      </w:divBdr>
    </w:div>
    <w:div w:id="1925722962">
      <w:bodyDiv w:val="1"/>
      <w:marLeft w:val="0"/>
      <w:marRight w:val="0"/>
      <w:marTop w:val="0"/>
      <w:marBottom w:val="0"/>
      <w:divBdr>
        <w:top w:val="none" w:sz="0" w:space="0" w:color="auto"/>
        <w:left w:val="none" w:sz="0" w:space="0" w:color="auto"/>
        <w:bottom w:val="none" w:sz="0" w:space="0" w:color="auto"/>
        <w:right w:val="none" w:sz="0" w:space="0" w:color="auto"/>
      </w:divBdr>
      <w:divsChild>
        <w:div w:id="32391580">
          <w:marLeft w:val="0"/>
          <w:marRight w:val="0"/>
          <w:marTop w:val="0"/>
          <w:marBottom w:val="0"/>
          <w:divBdr>
            <w:top w:val="none" w:sz="0" w:space="0" w:color="auto"/>
            <w:left w:val="none" w:sz="0" w:space="0" w:color="auto"/>
            <w:bottom w:val="none" w:sz="0" w:space="0" w:color="auto"/>
            <w:right w:val="none" w:sz="0" w:space="0" w:color="auto"/>
          </w:divBdr>
        </w:div>
        <w:div w:id="292639430">
          <w:marLeft w:val="0"/>
          <w:marRight w:val="0"/>
          <w:marTop w:val="0"/>
          <w:marBottom w:val="0"/>
          <w:divBdr>
            <w:top w:val="none" w:sz="0" w:space="0" w:color="auto"/>
            <w:left w:val="none" w:sz="0" w:space="0" w:color="auto"/>
            <w:bottom w:val="none" w:sz="0" w:space="0" w:color="auto"/>
            <w:right w:val="none" w:sz="0" w:space="0" w:color="auto"/>
          </w:divBdr>
        </w:div>
        <w:div w:id="301428620">
          <w:marLeft w:val="0"/>
          <w:marRight w:val="0"/>
          <w:marTop w:val="0"/>
          <w:marBottom w:val="0"/>
          <w:divBdr>
            <w:top w:val="none" w:sz="0" w:space="0" w:color="auto"/>
            <w:left w:val="none" w:sz="0" w:space="0" w:color="auto"/>
            <w:bottom w:val="none" w:sz="0" w:space="0" w:color="auto"/>
            <w:right w:val="none" w:sz="0" w:space="0" w:color="auto"/>
          </w:divBdr>
        </w:div>
        <w:div w:id="325132678">
          <w:marLeft w:val="0"/>
          <w:marRight w:val="0"/>
          <w:marTop w:val="0"/>
          <w:marBottom w:val="0"/>
          <w:divBdr>
            <w:top w:val="none" w:sz="0" w:space="0" w:color="auto"/>
            <w:left w:val="none" w:sz="0" w:space="0" w:color="auto"/>
            <w:bottom w:val="none" w:sz="0" w:space="0" w:color="auto"/>
            <w:right w:val="none" w:sz="0" w:space="0" w:color="auto"/>
          </w:divBdr>
        </w:div>
        <w:div w:id="326061763">
          <w:marLeft w:val="0"/>
          <w:marRight w:val="0"/>
          <w:marTop w:val="0"/>
          <w:marBottom w:val="0"/>
          <w:divBdr>
            <w:top w:val="none" w:sz="0" w:space="0" w:color="auto"/>
            <w:left w:val="none" w:sz="0" w:space="0" w:color="auto"/>
            <w:bottom w:val="none" w:sz="0" w:space="0" w:color="auto"/>
            <w:right w:val="none" w:sz="0" w:space="0" w:color="auto"/>
          </w:divBdr>
        </w:div>
        <w:div w:id="341132785">
          <w:marLeft w:val="0"/>
          <w:marRight w:val="0"/>
          <w:marTop w:val="0"/>
          <w:marBottom w:val="0"/>
          <w:divBdr>
            <w:top w:val="none" w:sz="0" w:space="0" w:color="auto"/>
            <w:left w:val="none" w:sz="0" w:space="0" w:color="auto"/>
            <w:bottom w:val="none" w:sz="0" w:space="0" w:color="auto"/>
            <w:right w:val="none" w:sz="0" w:space="0" w:color="auto"/>
          </w:divBdr>
        </w:div>
        <w:div w:id="372198739">
          <w:marLeft w:val="0"/>
          <w:marRight w:val="0"/>
          <w:marTop w:val="0"/>
          <w:marBottom w:val="0"/>
          <w:divBdr>
            <w:top w:val="none" w:sz="0" w:space="0" w:color="auto"/>
            <w:left w:val="none" w:sz="0" w:space="0" w:color="auto"/>
            <w:bottom w:val="none" w:sz="0" w:space="0" w:color="auto"/>
            <w:right w:val="none" w:sz="0" w:space="0" w:color="auto"/>
          </w:divBdr>
        </w:div>
        <w:div w:id="415708429">
          <w:marLeft w:val="0"/>
          <w:marRight w:val="0"/>
          <w:marTop w:val="0"/>
          <w:marBottom w:val="0"/>
          <w:divBdr>
            <w:top w:val="none" w:sz="0" w:space="0" w:color="auto"/>
            <w:left w:val="none" w:sz="0" w:space="0" w:color="auto"/>
            <w:bottom w:val="none" w:sz="0" w:space="0" w:color="auto"/>
            <w:right w:val="none" w:sz="0" w:space="0" w:color="auto"/>
          </w:divBdr>
        </w:div>
        <w:div w:id="446658548">
          <w:marLeft w:val="0"/>
          <w:marRight w:val="0"/>
          <w:marTop w:val="0"/>
          <w:marBottom w:val="0"/>
          <w:divBdr>
            <w:top w:val="none" w:sz="0" w:space="0" w:color="auto"/>
            <w:left w:val="none" w:sz="0" w:space="0" w:color="auto"/>
            <w:bottom w:val="none" w:sz="0" w:space="0" w:color="auto"/>
            <w:right w:val="none" w:sz="0" w:space="0" w:color="auto"/>
          </w:divBdr>
        </w:div>
        <w:div w:id="582181189">
          <w:marLeft w:val="0"/>
          <w:marRight w:val="0"/>
          <w:marTop w:val="0"/>
          <w:marBottom w:val="0"/>
          <w:divBdr>
            <w:top w:val="none" w:sz="0" w:space="0" w:color="auto"/>
            <w:left w:val="none" w:sz="0" w:space="0" w:color="auto"/>
            <w:bottom w:val="none" w:sz="0" w:space="0" w:color="auto"/>
            <w:right w:val="none" w:sz="0" w:space="0" w:color="auto"/>
          </w:divBdr>
        </w:div>
        <w:div w:id="592976208">
          <w:marLeft w:val="0"/>
          <w:marRight w:val="0"/>
          <w:marTop w:val="0"/>
          <w:marBottom w:val="0"/>
          <w:divBdr>
            <w:top w:val="none" w:sz="0" w:space="0" w:color="auto"/>
            <w:left w:val="none" w:sz="0" w:space="0" w:color="auto"/>
            <w:bottom w:val="none" w:sz="0" w:space="0" w:color="auto"/>
            <w:right w:val="none" w:sz="0" w:space="0" w:color="auto"/>
          </w:divBdr>
        </w:div>
        <w:div w:id="603391257">
          <w:marLeft w:val="0"/>
          <w:marRight w:val="0"/>
          <w:marTop w:val="0"/>
          <w:marBottom w:val="0"/>
          <w:divBdr>
            <w:top w:val="none" w:sz="0" w:space="0" w:color="auto"/>
            <w:left w:val="none" w:sz="0" w:space="0" w:color="auto"/>
            <w:bottom w:val="none" w:sz="0" w:space="0" w:color="auto"/>
            <w:right w:val="none" w:sz="0" w:space="0" w:color="auto"/>
          </w:divBdr>
        </w:div>
        <w:div w:id="654574745">
          <w:marLeft w:val="0"/>
          <w:marRight w:val="0"/>
          <w:marTop w:val="0"/>
          <w:marBottom w:val="0"/>
          <w:divBdr>
            <w:top w:val="none" w:sz="0" w:space="0" w:color="auto"/>
            <w:left w:val="none" w:sz="0" w:space="0" w:color="auto"/>
            <w:bottom w:val="none" w:sz="0" w:space="0" w:color="auto"/>
            <w:right w:val="none" w:sz="0" w:space="0" w:color="auto"/>
          </w:divBdr>
        </w:div>
        <w:div w:id="707687094">
          <w:marLeft w:val="0"/>
          <w:marRight w:val="0"/>
          <w:marTop w:val="0"/>
          <w:marBottom w:val="0"/>
          <w:divBdr>
            <w:top w:val="none" w:sz="0" w:space="0" w:color="auto"/>
            <w:left w:val="none" w:sz="0" w:space="0" w:color="auto"/>
            <w:bottom w:val="none" w:sz="0" w:space="0" w:color="auto"/>
            <w:right w:val="none" w:sz="0" w:space="0" w:color="auto"/>
          </w:divBdr>
        </w:div>
        <w:div w:id="716468915">
          <w:marLeft w:val="0"/>
          <w:marRight w:val="0"/>
          <w:marTop w:val="0"/>
          <w:marBottom w:val="0"/>
          <w:divBdr>
            <w:top w:val="none" w:sz="0" w:space="0" w:color="auto"/>
            <w:left w:val="none" w:sz="0" w:space="0" w:color="auto"/>
            <w:bottom w:val="none" w:sz="0" w:space="0" w:color="auto"/>
            <w:right w:val="none" w:sz="0" w:space="0" w:color="auto"/>
          </w:divBdr>
        </w:div>
        <w:div w:id="806315582">
          <w:marLeft w:val="0"/>
          <w:marRight w:val="0"/>
          <w:marTop w:val="0"/>
          <w:marBottom w:val="0"/>
          <w:divBdr>
            <w:top w:val="none" w:sz="0" w:space="0" w:color="auto"/>
            <w:left w:val="none" w:sz="0" w:space="0" w:color="auto"/>
            <w:bottom w:val="none" w:sz="0" w:space="0" w:color="auto"/>
            <w:right w:val="none" w:sz="0" w:space="0" w:color="auto"/>
          </w:divBdr>
        </w:div>
        <w:div w:id="839738315">
          <w:marLeft w:val="0"/>
          <w:marRight w:val="0"/>
          <w:marTop w:val="0"/>
          <w:marBottom w:val="0"/>
          <w:divBdr>
            <w:top w:val="none" w:sz="0" w:space="0" w:color="auto"/>
            <w:left w:val="none" w:sz="0" w:space="0" w:color="auto"/>
            <w:bottom w:val="none" w:sz="0" w:space="0" w:color="auto"/>
            <w:right w:val="none" w:sz="0" w:space="0" w:color="auto"/>
          </w:divBdr>
        </w:div>
        <w:div w:id="841623702">
          <w:marLeft w:val="0"/>
          <w:marRight w:val="0"/>
          <w:marTop w:val="0"/>
          <w:marBottom w:val="0"/>
          <w:divBdr>
            <w:top w:val="none" w:sz="0" w:space="0" w:color="auto"/>
            <w:left w:val="none" w:sz="0" w:space="0" w:color="auto"/>
            <w:bottom w:val="none" w:sz="0" w:space="0" w:color="auto"/>
            <w:right w:val="none" w:sz="0" w:space="0" w:color="auto"/>
          </w:divBdr>
        </w:div>
        <w:div w:id="861015042">
          <w:marLeft w:val="0"/>
          <w:marRight w:val="0"/>
          <w:marTop w:val="0"/>
          <w:marBottom w:val="0"/>
          <w:divBdr>
            <w:top w:val="none" w:sz="0" w:space="0" w:color="auto"/>
            <w:left w:val="none" w:sz="0" w:space="0" w:color="auto"/>
            <w:bottom w:val="none" w:sz="0" w:space="0" w:color="auto"/>
            <w:right w:val="none" w:sz="0" w:space="0" w:color="auto"/>
          </w:divBdr>
        </w:div>
        <w:div w:id="872301396">
          <w:marLeft w:val="0"/>
          <w:marRight w:val="0"/>
          <w:marTop w:val="0"/>
          <w:marBottom w:val="0"/>
          <w:divBdr>
            <w:top w:val="none" w:sz="0" w:space="0" w:color="auto"/>
            <w:left w:val="none" w:sz="0" w:space="0" w:color="auto"/>
            <w:bottom w:val="none" w:sz="0" w:space="0" w:color="auto"/>
            <w:right w:val="none" w:sz="0" w:space="0" w:color="auto"/>
          </w:divBdr>
        </w:div>
        <w:div w:id="959185089">
          <w:marLeft w:val="0"/>
          <w:marRight w:val="0"/>
          <w:marTop w:val="0"/>
          <w:marBottom w:val="0"/>
          <w:divBdr>
            <w:top w:val="none" w:sz="0" w:space="0" w:color="auto"/>
            <w:left w:val="none" w:sz="0" w:space="0" w:color="auto"/>
            <w:bottom w:val="none" w:sz="0" w:space="0" w:color="auto"/>
            <w:right w:val="none" w:sz="0" w:space="0" w:color="auto"/>
          </w:divBdr>
        </w:div>
        <w:div w:id="973363440">
          <w:marLeft w:val="0"/>
          <w:marRight w:val="0"/>
          <w:marTop w:val="0"/>
          <w:marBottom w:val="0"/>
          <w:divBdr>
            <w:top w:val="none" w:sz="0" w:space="0" w:color="auto"/>
            <w:left w:val="none" w:sz="0" w:space="0" w:color="auto"/>
            <w:bottom w:val="none" w:sz="0" w:space="0" w:color="auto"/>
            <w:right w:val="none" w:sz="0" w:space="0" w:color="auto"/>
          </w:divBdr>
        </w:div>
        <w:div w:id="1006513694">
          <w:marLeft w:val="0"/>
          <w:marRight w:val="0"/>
          <w:marTop w:val="0"/>
          <w:marBottom w:val="0"/>
          <w:divBdr>
            <w:top w:val="none" w:sz="0" w:space="0" w:color="auto"/>
            <w:left w:val="none" w:sz="0" w:space="0" w:color="auto"/>
            <w:bottom w:val="none" w:sz="0" w:space="0" w:color="auto"/>
            <w:right w:val="none" w:sz="0" w:space="0" w:color="auto"/>
          </w:divBdr>
        </w:div>
        <w:div w:id="1018889337">
          <w:marLeft w:val="0"/>
          <w:marRight w:val="0"/>
          <w:marTop w:val="0"/>
          <w:marBottom w:val="0"/>
          <w:divBdr>
            <w:top w:val="none" w:sz="0" w:space="0" w:color="auto"/>
            <w:left w:val="none" w:sz="0" w:space="0" w:color="auto"/>
            <w:bottom w:val="none" w:sz="0" w:space="0" w:color="auto"/>
            <w:right w:val="none" w:sz="0" w:space="0" w:color="auto"/>
          </w:divBdr>
        </w:div>
        <w:div w:id="1085225653">
          <w:marLeft w:val="0"/>
          <w:marRight w:val="0"/>
          <w:marTop w:val="0"/>
          <w:marBottom w:val="0"/>
          <w:divBdr>
            <w:top w:val="none" w:sz="0" w:space="0" w:color="auto"/>
            <w:left w:val="none" w:sz="0" w:space="0" w:color="auto"/>
            <w:bottom w:val="none" w:sz="0" w:space="0" w:color="auto"/>
            <w:right w:val="none" w:sz="0" w:space="0" w:color="auto"/>
          </w:divBdr>
        </w:div>
        <w:div w:id="1147435485">
          <w:marLeft w:val="0"/>
          <w:marRight w:val="0"/>
          <w:marTop w:val="0"/>
          <w:marBottom w:val="0"/>
          <w:divBdr>
            <w:top w:val="none" w:sz="0" w:space="0" w:color="auto"/>
            <w:left w:val="none" w:sz="0" w:space="0" w:color="auto"/>
            <w:bottom w:val="none" w:sz="0" w:space="0" w:color="auto"/>
            <w:right w:val="none" w:sz="0" w:space="0" w:color="auto"/>
          </w:divBdr>
        </w:div>
        <w:div w:id="1157385359">
          <w:marLeft w:val="0"/>
          <w:marRight w:val="0"/>
          <w:marTop w:val="0"/>
          <w:marBottom w:val="0"/>
          <w:divBdr>
            <w:top w:val="none" w:sz="0" w:space="0" w:color="auto"/>
            <w:left w:val="none" w:sz="0" w:space="0" w:color="auto"/>
            <w:bottom w:val="none" w:sz="0" w:space="0" w:color="auto"/>
            <w:right w:val="none" w:sz="0" w:space="0" w:color="auto"/>
          </w:divBdr>
        </w:div>
        <w:div w:id="1235896787">
          <w:marLeft w:val="0"/>
          <w:marRight w:val="0"/>
          <w:marTop w:val="0"/>
          <w:marBottom w:val="0"/>
          <w:divBdr>
            <w:top w:val="none" w:sz="0" w:space="0" w:color="auto"/>
            <w:left w:val="none" w:sz="0" w:space="0" w:color="auto"/>
            <w:bottom w:val="none" w:sz="0" w:space="0" w:color="auto"/>
            <w:right w:val="none" w:sz="0" w:space="0" w:color="auto"/>
          </w:divBdr>
        </w:div>
        <w:div w:id="1323389574">
          <w:marLeft w:val="0"/>
          <w:marRight w:val="0"/>
          <w:marTop w:val="0"/>
          <w:marBottom w:val="0"/>
          <w:divBdr>
            <w:top w:val="none" w:sz="0" w:space="0" w:color="auto"/>
            <w:left w:val="none" w:sz="0" w:space="0" w:color="auto"/>
            <w:bottom w:val="none" w:sz="0" w:space="0" w:color="auto"/>
            <w:right w:val="none" w:sz="0" w:space="0" w:color="auto"/>
          </w:divBdr>
        </w:div>
        <w:div w:id="1330406939">
          <w:marLeft w:val="0"/>
          <w:marRight w:val="0"/>
          <w:marTop w:val="0"/>
          <w:marBottom w:val="0"/>
          <w:divBdr>
            <w:top w:val="none" w:sz="0" w:space="0" w:color="auto"/>
            <w:left w:val="none" w:sz="0" w:space="0" w:color="auto"/>
            <w:bottom w:val="none" w:sz="0" w:space="0" w:color="auto"/>
            <w:right w:val="none" w:sz="0" w:space="0" w:color="auto"/>
          </w:divBdr>
        </w:div>
        <w:div w:id="1341080960">
          <w:marLeft w:val="0"/>
          <w:marRight w:val="0"/>
          <w:marTop w:val="0"/>
          <w:marBottom w:val="0"/>
          <w:divBdr>
            <w:top w:val="none" w:sz="0" w:space="0" w:color="auto"/>
            <w:left w:val="none" w:sz="0" w:space="0" w:color="auto"/>
            <w:bottom w:val="none" w:sz="0" w:space="0" w:color="auto"/>
            <w:right w:val="none" w:sz="0" w:space="0" w:color="auto"/>
          </w:divBdr>
        </w:div>
        <w:div w:id="1345089731">
          <w:marLeft w:val="0"/>
          <w:marRight w:val="0"/>
          <w:marTop w:val="0"/>
          <w:marBottom w:val="0"/>
          <w:divBdr>
            <w:top w:val="none" w:sz="0" w:space="0" w:color="auto"/>
            <w:left w:val="none" w:sz="0" w:space="0" w:color="auto"/>
            <w:bottom w:val="none" w:sz="0" w:space="0" w:color="auto"/>
            <w:right w:val="none" w:sz="0" w:space="0" w:color="auto"/>
          </w:divBdr>
        </w:div>
        <w:div w:id="1361857058">
          <w:marLeft w:val="0"/>
          <w:marRight w:val="0"/>
          <w:marTop w:val="0"/>
          <w:marBottom w:val="0"/>
          <w:divBdr>
            <w:top w:val="none" w:sz="0" w:space="0" w:color="auto"/>
            <w:left w:val="none" w:sz="0" w:space="0" w:color="auto"/>
            <w:bottom w:val="none" w:sz="0" w:space="0" w:color="auto"/>
            <w:right w:val="none" w:sz="0" w:space="0" w:color="auto"/>
          </w:divBdr>
        </w:div>
        <w:div w:id="1460294844">
          <w:marLeft w:val="0"/>
          <w:marRight w:val="0"/>
          <w:marTop w:val="0"/>
          <w:marBottom w:val="0"/>
          <w:divBdr>
            <w:top w:val="none" w:sz="0" w:space="0" w:color="auto"/>
            <w:left w:val="none" w:sz="0" w:space="0" w:color="auto"/>
            <w:bottom w:val="none" w:sz="0" w:space="0" w:color="auto"/>
            <w:right w:val="none" w:sz="0" w:space="0" w:color="auto"/>
          </w:divBdr>
        </w:div>
        <w:div w:id="1496074242">
          <w:marLeft w:val="0"/>
          <w:marRight w:val="0"/>
          <w:marTop w:val="0"/>
          <w:marBottom w:val="0"/>
          <w:divBdr>
            <w:top w:val="none" w:sz="0" w:space="0" w:color="auto"/>
            <w:left w:val="none" w:sz="0" w:space="0" w:color="auto"/>
            <w:bottom w:val="none" w:sz="0" w:space="0" w:color="auto"/>
            <w:right w:val="none" w:sz="0" w:space="0" w:color="auto"/>
          </w:divBdr>
        </w:div>
        <w:div w:id="1657372256">
          <w:marLeft w:val="0"/>
          <w:marRight w:val="0"/>
          <w:marTop w:val="0"/>
          <w:marBottom w:val="0"/>
          <w:divBdr>
            <w:top w:val="none" w:sz="0" w:space="0" w:color="auto"/>
            <w:left w:val="none" w:sz="0" w:space="0" w:color="auto"/>
            <w:bottom w:val="none" w:sz="0" w:space="0" w:color="auto"/>
            <w:right w:val="none" w:sz="0" w:space="0" w:color="auto"/>
          </w:divBdr>
        </w:div>
        <w:div w:id="1685400407">
          <w:marLeft w:val="0"/>
          <w:marRight w:val="0"/>
          <w:marTop w:val="0"/>
          <w:marBottom w:val="0"/>
          <w:divBdr>
            <w:top w:val="none" w:sz="0" w:space="0" w:color="auto"/>
            <w:left w:val="none" w:sz="0" w:space="0" w:color="auto"/>
            <w:bottom w:val="none" w:sz="0" w:space="0" w:color="auto"/>
            <w:right w:val="none" w:sz="0" w:space="0" w:color="auto"/>
          </w:divBdr>
        </w:div>
        <w:div w:id="1762137606">
          <w:marLeft w:val="0"/>
          <w:marRight w:val="0"/>
          <w:marTop w:val="0"/>
          <w:marBottom w:val="0"/>
          <w:divBdr>
            <w:top w:val="none" w:sz="0" w:space="0" w:color="auto"/>
            <w:left w:val="none" w:sz="0" w:space="0" w:color="auto"/>
            <w:bottom w:val="none" w:sz="0" w:space="0" w:color="auto"/>
            <w:right w:val="none" w:sz="0" w:space="0" w:color="auto"/>
          </w:divBdr>
        </w:div>
        <w:div w:id="1817988441">
          <w:marLeft w:val="0"/>
          <w:marRight w:val="0"/>
          <w:marTop w:val="0"/>
          <w:marBottom w:val="0"/>
          <w:divBdr>
            <w:top w:val="none" w:sz="0" w:space="0" w:color="auto"/>
            <w:left w:val="none" w:sz="0" w:space="0" w:color="auto"/>
            <w:bottom w:val="none" w:sz="0" w:space="0" w:color="auto"/>
            <w:right w:val="none" w:sz="0" w:space="0" w:color="auto"/>
          </w:divBdr>
        </w:div>
        <w:div w:id="1964773248">
          <w:marLeft w:val="0"/>
          <w:marRight w:val="0"/>
          <w:marTop w:val="0"/>
          <w:marBottom w:val="0"/>
          <w:divBdr>
            <w:top w:val="none" w:sz="0" w:space="0" w:color="auto"/>
            <w:left w:val="none" w:sz="0" w:space="0" w:color="auto"/>
            <w:bottom w:val="none" w:sz="0" w:space="0" w:color="auto"/>
            <w:right w:val="none" w:sz="0" w:space="0" w:color="auto"/>
          </w:divBdr>
        </w:div>
        <w:div w:id="2012369387">
          <w:marLeft w:val="0"/>
          <w:marRight w:val="0"/>
          <w:marTop w:val="0"/>
          <w:marBottom w:val="0"/>
          <w:divBdr>
            <w:top w:val="none" w:sz="0" w:space="0" w:color="auto"/>
            <w:left w:val="none" w:sz="0" w:space="0" w:color="auto"/>
            <w:bottom w:val="none" w:sz="0" w:space="0" w:color="auto"/>
            <w:right w:val="none" w:sz="0" w:space="0" w:color="auto"/>
          </w:divBdr>
        </w:div>
        <w:div w:id="2027558675">
          <w:marLeft w:val="0"/>
          <w:marRight w:val="0"/>
          <w:marTop w:val="0"/>
          <w:marBottom w:val="0"/>
          <w:divBdr>
            <w:top w:val="none" w:sz="0" w:space="0" w:color="auto"/>
            <w:left w:val="none" w:sz="0" w:space="0" w:color="auto"/>
            <w:bottom w:val="none" w:sz="0" w:space="0" w:color="auto"/>
            <w:right w:val="none" w:sz="0" w:space="0" w:color="auto"/>
          </w:divBdr>
        </w:div>
        <w:div w:id="2046174258">
          <w:marLeft w:val="0"/>
          <w:marRight w:val="0"/>
          <w:marTop w:val="0"/>
          <w:marBottom w:val="0"/>
          <w:divBdr>
            <w:top w:val="none" w:sz="0" w:space="0" w:color="auto"/>
            <w:left w:val="none" w:sz="0" w:space="0" w:color="auto"/>
            <w:bottom w:val="none" w:sz="0" w:space="0" w:color="auto"/>
            <w:right w:val="none" w:sz="0" w:space="0" w:color="auto"/>
          </w:divBdr>
        </w:div>
        <w:div w:id="2090270812">
          <w:marLeft w:val="0"/>
          <w:marRight w:val="0"/>
          <w:marTop w:val="0"/>
          <w:marBottom w:val="0"/>
          <w:divBdr>
            <w:top w:val="none" w:sz="0" w:space="0" w:color="auto"/>
            <w:left w:val="none" w:sz="0" w:space="0" w:color="auto"/>
            <w:bottom w:val="none" w:sz="0" w:space="0" w:color="auto"/>
            <w:right w:val="none" w:sz="0" w:space="0" w:color="auto"/>
          </w:divBdr>
        </w:div>
        <w:div w:id="2090956162">
          <w:marLeft w:val="0"/>
          <w:marRight w:val="0"/>
          <w:marTop w:val="0"/>
          <w:marBottom w:val="0"/>
          <w:divBdr>
            <w:top w:val="none" w:sz="0" w:space="0" w:color="auto"/>
            <w:left w:val="none" w:sz="0" w:space="0" w:color="auto"/>
            <w:bottom w:val="none" w:sz="0" w:space="0" w:color="auto"/>
            <w:right w:val="none" w:sz="0" w:space="0" w:color="auto"/>
          </w:divBdr>
        </w:div>
        <w:div w:id="2107310635">
          <w:marLeft w:val="0"/>
          <w:marRight w:val="0"/>
          <w:marTop w:val="0"/>
          <w:marBottom w:val="0"/>
          <w:divBdr>
            <w:top w:val="none" w:sz="0" w:space="0" w:color="auto"/>
            <w:left w:val="none" w:sz="0" w:space="0" w:color="auto"/>
            <w:bottom w:val="none" w:sz="0" w:space="0" w:color="auto"/>
            <w:right w:val="none" w:sz="0" w:space="0" w:color="auto"/>
          </w:divBdr>
        </w:div>
      </w:divsChild>
    </w:div>
    <w:div w:id="1928492706">
      <w:bodyDiv w:val="1"/>
      <w:marLeft w:val="0"/>
      <w:marRight w:val="0"/>
      <w:marTop w:val="0"/>
      <w:marBottom w:val="0"/>
      <w:divBdr>
        <w:top w:val="none" w:sz="0" w:space="0" w:color="auto"/>
        <w:left w:val="none" w:sz="0" w:space="0" w:color="auto"/>
        <w:bottom w:val="none" w:sz="0" w:space="0" w:color="auto"/>
        <w:right w:val="none" w:sz="0" w:space="0" w:color="auto"/>
      </w:divBdr>
      <w:divsChild>
        <w:div w:id="1901406868">
          <w:marLeft w:val="0"/>
          <w:marRight w:val="0"/>
          <w:marTop w:val="0"/>
          <w:marBottom w:val="0"/>
          <w:divBdr>
            <w:top w:val="none" w:sz="0" w:space="0" w:color="auto"/>
            <w:left w:val="none" w:sz="0" w:space="0" w:color="auto"/>
            <w:bottom w:val="none" w:sz="0" w:space="0" w:color="auto"/>
            <w:right w:val="none" w:sz="0" w:space="0" w:color="auto"/>
          </w:divBdr>
          <w:divsChild>
            <w:div w:id="1598296335">
              <w:marLeft w:val="0"/>
              <w:marRight w:val="0"/>
              <w:marTop w:val="0"/>
              <w:marBottom w:val="0"/>
              <w:divBdr>
                <w:top w:val="none" w:sz="0" w:space="0" w:color="auto"/>
                <w:left w:val="none" w:sz="0" w:space="0" w:color="auto"/>
                <w:bottom w:val="none" w:sz="0" w:space="0" w:color="auto"/>
                <w:right w:val="none" w:sz="0" w:space="0" w:color="auto"/>
              </w:divBdr>
              <w:divsChild>
                <w:div w:id="13747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hh.de/fileadmin/mhh/pneumologie/downloads/pdf/mhh_ltx_newsletter.pdf" TargetMode="External"/><Relationship Id="rId1" Type="http://schemas.openxmlformats.org/officeDocument/2006/relationships/hyperlink" Target="https://www.mhh.de/fileadmin/mhh/pneumologie/downloads/pdf/mhh_ltx_newsletter.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C8A1-C64D-4503-868E-483F427C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2106</Words>
  <Characters>13269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lpstr>
    </vt:vector>
  </TitlesOfParts>
  <Company>BAG SELBSTHILFE</Company>
  <LinksUpToDate>false</LinksUpToDate>
  <CharactersWithSpaces>15345</CharactersWithSpaces>
  <SharedDoc>false</SharedDoc>
  <HLinks>
    <vt:vector size="18" baseType="variant">
      <vt:variant>
        <vt:i4>2752519</vt:i4>
      </vt:variant>
      <vt:variant>
        <vt:i4>6</vt:i4>
      </vt:variant>
      <vt:variant>
        <vt:i4>0</vt:i4>
      </vt:variant>
      <vt:variant>
        <vt:i4>5</vt:i4>
      </vt:variant>
      <vt:variant>
        <vt:lpwstr>https://www.science.org/doi/10.1126/science.abm3087?utm_campaign=SciMag&amp;utm_source=Social&amp;utm_medium=Twitter</vt:lpwstr>
      </vt:variant>
      <vt:variant>
        <vt:lpwstr/>
      </vt:variant>
      <vt:variant>
        <vt:i4>4849742</vt:i4>
      </vt:variant>
      <vt:variant>
        <vt:i4>3</vt:i4>
      </vt:variant>
      <vt:variant>
        <vt:i4>0</vt:i4>
      </vt:variant>
      <vt:variant>
        <vt:i4>5</vt:i4>
      </vt:variant>
      <vt:variant>
        <vt:lpwstr>https://www.fda.gov/media/155050/download</vt:lpwstr>
      </vt:variant>
      <vt:variant>
        <vt:lpwstr/>
      </vt:variant>
      <vt:variant>
        <vt:i4>8061034</vt:i4>
      </vt:variant>
      <vt:variant>
        <vt:i4>0</vt:i4>
      </vt:variant>
      <vt:variant>
        <vt:i4>0</vt:i4>
      </vt:variant>
      <vt:variant>
        <vt:i4>5</vt:i4>
      </vt:variant>
      <vt:variant>
        <vt:lpwstr>https://verfassungsblog.de/verfassungsmasigkeit-einer-impfpflicht/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Siiri Ann Doka</dc:creator>
  <cp:keywords/>
  <cp:lastModifiedBy>Mehtap Ergen</cp:lastModifiedBy>
  <cp:revision>14</cp:revision>
  <cp:lastPrinted>2015-09-29T13:32:00Z</cp:lastPrinted>
  <dcterms:created xsi:type="dcterms:W3CDTF">2022-08-22T15:04:00Z</dcterms:created>
  <dcterms:modified xsi:type="dcterms:W3CDTF">2022-08-31T12:46:00Z</dcterms:modified>
</cp:coreProperties>
</file>