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40" w:type="dxa"/>
        <w:tblLook w:val="01E0" w:firstRow="1" w:lastRow="1" w:firstColumn="1" w:lastColumn="1" w:noHBand="0" w:noVBand="0"/>
      </w:tblPr>
      <w:tblGrid>
        <w:gridCol w:w="5229"/>
        <w:gridCol w:w="6211"/>
      </w:tblGrid>
      <w:tr w:rsidR="00B55E58" w:rsidTr="00C71FEC">
        <w:trPr>
          <w:trHeight w:val="2153"/>
        </w:trPr>
        <w:tc>
          <w:tcPr>
            <w:tcW w:w="5229" w:type="dxa"/>
          </w:tcPr>
          <w:p w:rsidR="00B55E58" w:rsidRDefault="00B55E58" w:rsidP="00B55E58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  <w:p w:rsidR="00B55E58" w:rsidRDefault="00B55E58" w:rsidP="00B55E58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w:drawing>
                <wp:inline distT="0" distB="0" distL="0" distR="0" wp14:anchorId="549DEE97" wp14:editId="49D70620">
                  <wp:extent cx="1682750" cy="1244600"/>
                  <wp:effectExtent l="0" t="0" r="0" b="0"/>
                  <wp:docPr id="3" name="Bild 1" descr="Die Grafik &quot;file:///Z:/Verschiedenes/BAG_Logo.jpg&quot; kann nicht angezeigt werden, weil sie Fehler enthäl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e Grafik &quot;file:///Z:/Verschiedenes/BAG_Logo.jpg&quot; kann nicht angezeigt werden, weil sie Fehler enthäl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1" w:type="dxa"/>
          </w:tcPr>
          <w:p w:rsidR="00B55E58" w:rsidRDefault="00B55E58" w:rsidP="00B55E58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  <w:p w:rsidR="00B55E58" w:rsidRDefault="00B55E58" w:rsidP="00B55E58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  <w:p w:rsidR="00B55E58" w:rsidRDefault="00B55E58" w:rsidP="00B55E58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Bundesarbeitsgemeinschaft Selbsthilfe von</w:t>
            </w:r>
          </w:p>
          <w:p w:rsidR="00B55E58" w:rsidRDefault="00B55E58" w:rsidP="00B55E58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Menschen mit Behinderung und chronischer </w:t>
            </w:r>
          </w:p>
          <w:p w:rsidR="00B55E58" w:rsidRDefault="00B55E58" w:rsidP="00B55E58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Erkrankung und ihren Angehörigen e.V. </w:t>
            </w:r>
          </w:p>
          <w:p w:rsidR="00B55E58" w:rsidRDefault="00B55E58" w:rsidP="00B55E58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BAG SELBSTHILFE </w:t>
            </w:r>
          </w:p>
          <w:p w:rsidR="00B55E58" w:rsidRDefault="00B55E58" w:rsidP="00B55E58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Kirchfeldstr. 149</w:t>
            </w:r>
          </w:p>
          <w:p w:rsidR="00B55E58" w:rsidRDefault="00B55E58" w:rsidP="00B55E58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40215 Düsseldorf</w:t>
            </w:r>
          </w:p>
          <w:p w:rsidR="00B55E58" w:rsidRDefault="00B55E58" w:rsidP="00B55E58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Tel. 0211/31006-</w:t>
            </w:r>
            <w:r w:rsidR="00891908">
              <w:rPr>
                <w:rFonts w:ascii="Trebuchet MS" w:hAnsi="Trebuchet MS"/>
              </w:rPr>
              <w:t>0</w:t>
            </w:r>
          </w:p>
          <w:p w:rsidR="00B55E58" w:rsidRDefault="00B55E58" w:rsidP="00B55E58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Fax. 0211/31006-48</w:t>
            </w:r>
          </w:p>
          <w:p w:rsidR="00B55E58" w:rsidRDefault="00B55E58" w:rsidP="00B55E58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</w:tc>
      </w:tr>
    </w:tbl>
    <w:p w:rsidR="00B55E58" w:rsidRDefault="00B55E58" w:rsidP="00B55E58">
      <w:pPr>
        <w:spacing w:after="0" w:line="240" w:lineRule="auto"/>
        <w:jc w:val="both"/>
        <w:rPr>
          <w:rFonts w:ascii="Trebuchet MS" w:hAnsi="Trebuchet MS"/>
        </w:rPr>
      </w:pPr>
    </w:p>
    <w:p w:rsidR="00B55E58" w:rsidRDefault="00B55E58" w:rsidP="00B55E58">
      <w:pPr>
        <w:spacing w:after="0" w:line="240" w:lineRule="auto"/>
        <w:jc w:val="both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2C959" wp14:editId="40C33F5D">
                <wp:simplePos x="0" y="0"/>
                <wp:positionH relativeFrom="column">
                  <wp:posOffset>-118745</wp:posOffset>
                </wp:positionH>
                <wp:positionV relativeFrom="paragraph">
                  <wp:posOffset>-4445</wp:posOffset>
                </wp:positionV>
                <wp:extent cx="6768465" cy="0"/>
                <wp:effectExtent l="19050" t="18415" r="22860" b="196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846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1B45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5pt,-.35pt" to="523.6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" strokecolor="gray" strokeweight="2.25pt"/>
            </w:pict>
          </mc:Fallback>
        </mc:AlternateContent>
      </w:r>
    </w:p>
    <w:p w:rsidR="00010506" w:rsidRDefault="00010506" w:rsidP="00B55E58">
      <w:pPr>
        <w:jc w:val="center"/>
        <w:rPr>
          <w:rFonts w:ascii="Trebuchet MS" w:hAnsi="Trebuchet MS"/>
          <w:b/>
          <w:bCs/>
          <w:sz w:val="32"/>
          <w:szCs w:val="32"/>
        </w:rPr>
      </w:pPr>
    </w:p>
    <w:p w:rsidR="00010506" w:rsidRDefault="00010506" w:rsidP="00B55E58">
      <w:pPr>
        <w:jc w:val="center"/>
        <w:rPr>
          <w:rFonts w:ascii="Trebuchet MS" w:hAnsi="Trebuchet MS"/>
          <w:b/>
          <w:bCs/>
          <w:sz w:val="32"/>
          <w:szCs w:val="32"/>
        </w:rPr>
      </w:pPr>
    </w:p>
    <w:p w:rsidR="00A74C6B" w:rsidRPr="00B55E58" w:rsidRDefault="00A74C6B" w:rsidP="00B55E58">
      <w:pPr>
        <w:jc w:val="center"/>
        <w:rPr>
          <w:rFonts w:ascii="Trebuchet MS" w:hAnsi="Trebuchet MS"/>
          <w:b/>
          <w:bCs/>
          <w:sz w:val="32"/>
          <w:szCs w:val="32"/>
        </w:rPr>
      </w:pPr>
      <w:r w:rsidRPr="00B55E58">
        <w:rPr>
          <w:rFonts w:ascii="Trebuchet MS" w:hAnsi="Trebuchet MS"/>
          <w:b/>
          <w:bCs/>
          <w:sz w:val="32"/>
          <w:szCs w:val="32"/>
        </w:rPr>
        <w:t>Stellungnahme</w:t>
      </w:r>
    </w:p>
    <w:p w:rsidR="00A74C6B" w:rsidRPr="00B55E58" w:rsidRDefault="00A74C6B" w:rsidP="00B55E58">
      <w:pPr>
        <w:jc w:val="center"/>
        <w:rPr>
          <w:rFonts w:ascii="Trebuchet MS" w:hAnsi="Trebuchet MS"/>
          <w:b/>
          <w:bCs/>
          <w:sz w:val="32"/>
          <w:szCs w:val="32"/>
        </w:rPr>
      </w:pPr>
      <w:r w:rsidRPr="00B55E58">
        <w:rPr>
          <w:rFonts w:ascii="Trebuchet MS" w:hAnsi="Trebuchet MS"/>
          <w:b/>
          <w:bCs/>
          <w:sz w:val="32"/>
          <w:szCs w:val="32"/>
        </w:rPr>
        <w:t>der Bundesarbeitsgemeinschaft Selbsthilfe</w:t>
      </w:r>
    </w:p>
    <w:p w:rsidR="00A74C6B" w:rsidRPr="00B55E58" w:rsidRDefault="00A74C6B" w:rsidP="00B55E58">
      <w:pPr>
        <w:jc w:val="center"/>
        <w:rPr>
          <w:rFonts w:ascii="Trebuchet MS" w:hAnsi="Trebuchet MS"/>
          <w:b/>
          <w:bCs/>
          <w:sz w:val="32"/>
          <w:szCs w:val="32"/>
        </w:rPr>
      </w:pPr>
      <w:r w:rsidRPr="00B55E58">
        <w:rPr>
          <w:rFonts w:ascii="Trebuchet MS" w:hAnsi="Trebuchet MS"/>
          <w:b/>
          <w:bCs/>
          <w:sz w:val="32"/>
          <w:szCs w:val="32"/>
        </w:rPr>
        <w:t>von Menschen mit Behinderung,</w:t>
      </w:r>
    </w:p>
    <w:p w:rsidR="00A74C6B" w:rsidRPr="00B55E58" w:rsidRDefault="00A74C6B" w:rsidP="00B55E58">
      <w:pPr>
        <w:jc w:val="center"/>
        <w:rPr>
          <w:rFonts w:ascii="Trebuchet MS" w:hAnsi="Trebuchet MS"/>
          <w:b/>
          <w:bCs/>
          <w:sz w:val="32"/>
          <w:szCs w:val="32"/>
        </w:rPr>
      </w:pPr>
      <w:r w:rsidRPr="00B55E58">
        <w:rPr>
          <w:rFonts w:ascii="Trebuchet MS" w:hAnsi="Trebuchet MS"/>
          <w:b/>
          <w:bCs/>
          <w:sz w:val="32"/>
          <w:szCs w:val="32"/>
        </w:rPr>
        <w:t>chronischer Erkrankung und ihren Angehörigen e.V.</w:t>
      </w:r>
    </w:p>
    <w:p w:rsidR="00A74C6B" w:rsidRPr="00B55E58" w:rsidRDefault="00A74C6B" w:rsidP="00B55E58">
      <w:pPr>
        <w:jc w:val="center"/>
        <w:rPr>
          <w:rFonts w:ascii="Trebuchet MS" w:hAnsi="Trebuchet MS"/>
          <w:b/>
          <w:bCs/>
          <w:sz w:val="32"/>
          <w:szCs w:val="32"/>
        </w:rPr>
      </w:pPr>
      <w:r w:rsidRPr="00B55E58">
        <w:rPr>
          <w:rFonts w:ascii="Trebuchet MS" w:hAnsi="Trebuchet MS"/>
          <w:b/>
          <w:bCs/>
          <w:sz w:val="32"/>
          <w:szCs w:val="32"/>
        </w:rPr>
        <w:t>(BAG SELBSTHILFE)</w:t>
      </w:r>
    </w:p>
    <w:p w:rsidR="00A74C6B" w:rsidRPr="00B55E58" w:rsidRDefault="00A74C6B" w:rsidP="00B55E58">
      <w:pPr>
        <w:jc w:val="center"/>
        <w:rPr>
          <w:rFonts w:ascii="Trebuchet MS" w:hAnsi="Trebuchet MS"/>
          <w:b/>
          <w:bCs/>
          <w:sz w:val="32"/>
          <w:szCs w:val="32"/>
        </w:rPr>
      </w:pPr>
      <w:r w:rsidRPr="00B55E58">
        <w:rPr>
          <w:rFonts w:ascii="Trebuchet MS" w:hAnsi="Trebuchet MS"/>
          <w:b/>
          <w:bCs/>
          <w:sz w:val="32"/>
          <w:szCs w:val="32"/>
        </w:rPr>
        <w:t>zum</w:t>
      </w:r>
    </w:p>
    <w:p w:rsidR="00E11D9D" w:rsidRDefault="00322670" w:rsidP="00E964F9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Verordnungsentwurf des Bundesministeriums für Arbeit und </w:t>
      </w:r>
      <w:r w:rsidR="00E11D9D">
        <w:rPr>
          <w:rFonts w:ascii="Trebuchet MS" w:hAnsi="Trebuchet MS"/>
          <w:b/>
          <w:sz w:val="28"/>
          <w:szCs w:val="28"/>
        </w:rPr>
        <w:t>S</w:t>
      </w:r>
      <w:r>
        <w:rPr>
          <w:rFonts w:ascii="Trebuchet MS" w:hAnsi="Trebuchet MS"/>
          <w:b/>
          <w:sz w:val="28"/>
          <w:szCs w:val="28"/>
        </w:rPr>
        <w:t>oziales</w:t>
      </w:r>
    </w:p>
    <w:p w:rsidR="00322670" w:rsidRDefault="00322670" w:rsidP="00E964F9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Erste Verordnung zur Änderung der </w:t>
      </w:r>
      <w:r w:rsidR="00E11D9D">
        <w:rPr>
          <w:rFonts w:ascii="Trebuchet MS" w:hAnsi="Trebuchet MS"/>
          <w:b/>
          <w:sz w:val="28"/>
          <w:szCs w:val="28"/>
        </w:rPr>
        <w:t>B</w:t>
      </w:r>
      <w:r>
        <w:rPr>
          <w:rFonts w:ascii="Trebuchet MS" w:hAnsi="Trebuchet MS"/>
          <w:b/>
          <w:sz w:val="28"/>
          <w:szCs w:val="28"/>
        </w:rPr>
        <w:t>arrierefreie-Informationstechnik-V</w:t>
      </w:r>
      <w:r w:rsidR="00E11D9D">
        <w:rPr>
          <w:rFonts w:ascii="Trebuchet MS" w:hAnsi="Trebuchet MS"/>
          <w:b/>
          <w:sz w:val="28"/>
          <w:szCs w:val="28"/>
        </w:rPr>
        <w:t xml:space="preserve">erordnung </w:t>
      </w:r>
      <w:r>
        <w:rPr>
          <w:rFonts w:ascii="Trebuchet MS" w:hAnsi="Trebuchet MS"/>
          <w:b/>
          <w:sz w:val="28"/>
          <w:szCs w:val="28"/>
        </w:rPr>
        <w:t>2.0</w:t>
      </w:r>
      <w:r w:rsidR="00E11D9D">
        <w:rPr>
          <w:rFonts w:ascii="Trebuchet MS" w:hAnsi="Trebuchet MS"/>
          <w:b/>
          <w:sz w:val="28"/>
          <w:szCs w:val="28"/>
        </w:rPr>
        <w:t xml:space="preserve"> (BITV 2.0)</w:t>
      </w:r>
    </w:p>
    <w:p w:rsidR="00322670" w:rsidRDefault="00322670" w:rsidP="00E964F9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(Bearbeitungsstand: 13.</w:t>
      </w:r>
      <w:r w:rsidR="00E11D9D">
        <w:rPr>
          <w:rFonts w:ascii="Trebuchet MS" w:hAnsi="Trebuchet MS"/>
          <w:b/>
          <w:sz w:val="28"/>
          <w:szCs w:val="28"/>
        </w:rPr>
        <w:t>0</w:t>
      </w:r>
      <w:r>
        <w:rPr>
          <w:rFonts w:ascii="Trebuchet MS" w:hAnsi="Trebuchet MS"/>
          <w:b/>
          <w:sz w:val="28"/>
          <w:szCs w:val="28"/>
        </w:rPr>
        <w:t>9.2023)</w:t>
      </w:r>
    </w:p>
    <w:p w:rsidR="00322670" w:rsidRDefault="00322670" w:rsidP="00E964F9">
      <w:pPr>
        <w:spacing w:line="317" w:lineRule="auto"/>
        <w:rPr>
          <w:rFonts w:ascii="Trebuchet MS" w:hAnsi="Trebuchet MS"/>
          <w:b/>
          <w:sz w:val="28"/>
          <w:szCs w:val="28"/>
        </w:rPr>
      </w:pPr>
    </w:p>
    <w:p w:rsidR="00A74C6B" w:rsidRPr="00E964F9" w:rsidRDefault="00A74C6B" w:rsidP="00E964F9">
      <w:pPr>
        <w:spacing w:line="317" w:lineRule="auto"/>
        <w:jc w:val="both"/>
        <w:rPr>
          <w:rFonts w:ascii="Trebuchet MS" w:hAnsi="Trebuchet MS"/>
          <w:sz w:val="24"/>
          <w:szCs w:val="24"/>
        </w:rPr>
      </w:pPr>
      <w:r w:rsidRPr="00E964F9">
        <w:rPr>
          <w:rFonts w:ascii="Trebuchet MS" w:hAnsi="Trebuchet MS"/>
          <w:sz w:val="24"/>
          <w:szCs w:val="24"/>
        </w:rPr>
        <w:t xml:space="preserve">Für die Möglichkeit zur Stellungnahme zu dem o.g. </w:t>
      </w:r>
      <w:r w:rsidR="00322670" w:rsidRPr="00E964F9">
        <w:rPr>
          <w:rFonts w:ascii="Trebuchet MS" w:hAnsi="Trebuchet MS"/>
          <w:sz w:val="24"/>
          <w:szCs w:val="24"/>
        </w:rPr>
        <w:t xml:space="preserve">Verordnungsentwurf des Bundesministeriums für Arbeit und </w:t>
      </w:r>
      <w:r w:rsidR="00E958A9" w:rsidRPr="00E964F9">
        <w:rPr>
          <w:rFonts w:ascii="Trebuchet MS" w:hAnsi="Trebuchet MS"/>
          <w:sz w:val="24"/>
          <w:szCs w:val="24"/>
        </w:rPr>
        <w:t>S</w:t>
      </w:r>
      <w:r w:rsidR="00322670" w:rsidRPr="00E964F9">
        <w:rPr>
          <w:rFonts w:ascii="Trebuchet MS" w:hAnsi="Trebuchet MS"/>
          <w:sz w:val="24"/>
          <w:szCs w:val="24"/>
        </w:rPr>
        <w:t xml:space="preserve">oziales </w:t>
      </w:r>
      <w:r w:rsidRPr="00E964F9">
        <w:rPr>
          <w:rFonts w:ascii="Trebuchet MS" w:hAnsi="Trebuchet MS"/>
          <w:sz w:val="24"/>
          <w:szCs w:val="24"/>
        </w:rPr>
        <w:t>möchte die BAG SELBSTHILFE herzlich danken. Als Dachverband von 12</w:t>
      </w:r>
      <w:r w:rsidR="00FB0CAB" w:rsidRPr="00E964F9">
        <w:rPr>
          <w:rFonts w:ascii="Trebuchet MS" w:hAnsi="Trebuchet MS"/>
          <w:sz w:val="24"/>
          <w:szCs w:val="24"/>
        </w:rPr>
        <w:t>5</w:t>
      </w:r>
      <w:r w:rsidRPr="00E964F9">
        <w:rPr>
          <w:rFonts w:ascii="Trebuchet MS" w:hAnsi="Trebuchet MS"/>
          <w:sz w:val="24"/>
          <w:szCs w:val="24"/>
        </w:rPr>
        <w:t xml:space="preserve"> Bundesorganisationen der Selbsthilfe chronisch kranker und behinderter Menschen und von 1</w:t>
      </w:r>
      <w:r w:rsidR="00FB0CAB" w:rsidRPr="00E964F9">
        <w:rPr>
          <w:rFonts w:ascii="Trebuchet MS" w:hAnsi="Trebuchet MS"/>
          <w:sz w:val="24"/>
          <w:szCs w:val="24"/>
        </w:rPr>
        <w:t>3</w:t>
      </w:r>
      <w:r w:rsidRPr="00E964F9">
        <w:rPr>
          <w:rFonts w:ascii="Trebuchet MS" w:hAnsi="Trebuchet MS"/>
          <w:sz w:val="24"/>
          <w:szCs w:val="24"/>
        </w:rPr>
        <w:t xml:space="preserve"> Landesarbeitsgemeinschaften nehmen wir zu dem </w:t>
      </w:r>
      <w:r w:rsidR="00322670" w:rsidRPr="00E964F9">
        <w:rPr>
          <w:rFonts w:ascii="Trebuchet MS" w:hAnsi="Trebuchet MS"/>
          <w:sz w:val="24"/>
          <w:szCs w:val="24"/>
        </w:rPr>
        <w:t xml:space="preserve">Verordnungsentwurf </w:t>
      </w:r>
      <w:r w:rsidRPr="00E964F9">
        <w:rPr>
          <w:rFonts w:ascii="Trebuchet MS" w:hAnsi="Trebuchet MS"/>
          <w:sz w:val="24"/>
          <w:szCs w:val="24"/>
        </w:rPr>
        <w:t>wie folgt Stellung:</w:t>
      </w:r>
    </w:p>
    <w:p w:rsidR="00A74C6B" w:rsidRPr="00E964F9" w:rsidRDefault="00A74C6B" w:rsidP="00E964F9">
      <w:pPr>
        <w:spacing w:line="317" w:lineRule="auto"/>
        <w:jc w:val="both"/>
        <w:rPr>
          <w:rFonts w:ascii="Trebuchet MS" w:hAnsi="Trebuchet MS"/>
          <w:sz w:val="24"/>
          <w:szCs w:val="24"/>
        </w:rPr>
      </w:pPr>
    </w:p>
    <w:p w:rsidR="00322670" w:rsidRPr="00E964F9" w:rsidRDefault="00322670" w:rsidP="00E964F9">
      <w:pPr>
        <w:pStyle w:val="Listenabsatz"/>
        <w:numPr>
          <w:ilvl w:val="0"/>
          <w:numId w:val="9"/>
        </w:numPr>
        <w:spacing w:line="317" w:lineRule="auto"/>
        <w:ind w:left="426" w:hanging="426"/>
        <w:jc w:val="both"/>
        <w:rPr>
          <w:rFonts w:ascii="Trebuchet MS" w:hAnsi="Trebuchet MS"/>
          <w:b/>
          <w:sz w:val="24"/>
          <w:szCs w:val="24"/>
        </w:rPr>
      </w:pPr>
      <w:r w:rsidRPr="00E964F9">
        <w:rPr>
          <w:rFonts w:ascii="Trebuchet MS" w:hAnsi="Trebuchet MS"/>
          <w:b/>
          <w:sz w:val="24"/>
          <w:szCs w:val="24"/>
        </w:rPr>
        <w:t>Zielstellung des Entwurfes:</w:t>
      </w:r>
    </w:p>
    <w:p w:rsidR="00DF7466" w:rsidRPr="00E964F9" w:rsidRDefault="00322670" w:rsidP="00E964F9">
      <w:pPr>
        <w:spacing w:line="317" w:lineRule="auto"/>
        <w:ind w:left="426"/>
        <w:jc w:val="both"/>
        <w:rPr>
          <w:rFonts w:ascii="Trebuchet MS" w:hAnsi="Trebuchet MS"/>
          <w:sz w:val="24"/>
          <w:szCs w:val="24"/>
        </w:rPr>
      </w:pPr>
      <w:r w:rsidRPr="00E964F9">
        <w:rPr>
          <w:rFonts w:ascii="Trebuchet MS" w:hAnsi="Trebuchet MS"/>
          <w:sz w:val="24"/>
          <w:szCs w:val="24"/>
        </w:rPr>
        <w:t>Die BAG S</w:t>
      </w:r>
      <w:r w:rsidR="00DF7466" w:rsidRPr="00E964F9">
        <w:rPr>
          <w:rFonts w:ascii="Trebuchet MS" w:hAnsi="Trebuchet MS"/>
          <w:sz w:val="24"/>
          <w:szCs w:val="24"/>
        </w:rPr>
        <w:t xml:space="preserve">ELBSTHILFE </w:t>
      </w:r>
      <w:r w:rsidRPr="00E964F9">
        <w:rPr>
          <w:rFonts w:ascii="Trebuchet MS" w:hAnsi="Trebuchet MS"/>
          <w:sz w:val="24"/>
          <w:szCs w:val="24"/>
        </w:rPr>
        <w:t xml:space="preserve">begrüßt grundsätzlich, dass mit diesem Verordnungsentwurf die bisherige Regelung </w:t>
      </w:r>
      <w:r w:rsidR="00DF7466" w:rsidRPr="00E964F9">
        <w:rPr>
          <w:rFonts w:ascii="Trebuchet MS" w:hAnsi="Trebuchet MS"/>
          <w:sz w:val="24"/>
          <w:szCs w:val="24"/>
        </w:rPr>
        <w:t xml:space="preserve">des </w:t>
      </w:r>
      <w:r w:rsidRPr="00E964F9">
        <w:rPr>
          <w:rFonts w:ascii="Trebuchet MS" w:hAnsi="Trebuchet MS"/>
          <w:sz w:val="24"/>
          <w:szCs w:val="24"/>
        </w:rPr>
        <w:t>§ 5</w:t>
      </w:r>
      <w:r w:rsidR="00DF7466" w:rsidRPr="00E964F9">
        <w:rPr>
          <w:rFonts w:ascii="Trebuchet MS" w:hAnsi="Trebuchet MS"/>
          <w:sz w:val="24"/>
          <w:szCs w:val="24"/>
        </w:rPr>
        <w:t xml:space="preserve"> BITV </w:t>
      </w:r>
      <w:r w:rsidRPr="00E964F9">
        <w:rPr>
          <w:rFonts w:ascii="Trebuchet MS" w:hAnsi="Trebuchet MS"/>
          <w:sz w:val="24"/>
          <w:szCs w:val="24"/>
        </w:rPr>
        <w:t xml:space="preserve">2.0 </w:t>
      </w:r>
      <w:r w:rsidR="00DF7466" w:rsidRPr="00E964F9">
        <w:rPr>
          <w:rFonts w:ascii="Trebuchet MS" w:hAnsi="Trebuchet MS"/>
          <w:sz w:val="24"/>
          <w:szCs w:val="24"/>
        </w:rPr>
        <w:t xml:space="preserve">(Ausschuss für barrierefreie Informationstechnik) </w:t>
      </w:r>
      <w:r w:rsidRPr="00E964F9">
        <w:rPr>
          <w:rFonts w:ascii="Trebuchet MS" w:hAnsi="Trebuchet MS"/>
          <w:sz w:val="24"/>
          <w:szCs w:val="24"/>
        </w:rPr>
        <w:t xml:space="preserve">überarbeitet und neu gefasst wird. </w:t>
      </w:r>
    </w:p>
    <w:p w:rsidR="00DF7466" w:rsidRPr="00E964F9" w:rsidRDefault="00DF7466" w:rsidP="00E964F9">
      <w:pPr>
        <w:spacing w:line="317" w:lineRule="auto"/>
        <w:ind w:left="426"/>
        <w:jc w:val="both"/>
        <w:rPr>
          <w:rFonts w:ascii="Trebuchet MS" w:hAnsi="Trebuchet MS"/>
          <w:sz w:val="24"/>
          <w:szCs w:val="24"/>
        </w:rPr>
      </w:pPr>
      <w:r w:rsidRPr="00E964F9">
        <w:rPr>
          <w:rFonts w:ascii="Trebuchet MS" w:hAnsi="Trebuchet MS"/>
          <w:sz w:val="24"/>
          <w:szCs w:val="24"/>
        </w:rPr>
        <w:lastRenderedPageBreak/>
        <w:t>Zur Begründung führt das B</w:t>
      </w:r>
      <w:r w:rsidR="00994D90" w:rsidRPr="00E964F9">
        <w:rPr>
          <w:rFonts w:ascii="Trebuchet MS" w:hAnsi="Trebuchet MS"/>
          <w:sz w:val="24"/>
          <w:szCs w:val="24"/>
        </w:rPr>
        <w:t>undesministerium für Arbeit und Soziales (B</w:t>
      </w:r>
      <w:r w:rsidRPr="00E964F9">
        <w:rPr>
          <w:rFonts w:ascii="Trebuchet MS" w:hAnsi="Trebuchet MS"/>
          <w:sz w:val="24"/>
          <w:szCs w:val="24"/>
        </w:rPr>
        <w:t>MAS</w:t>
      </w:r>
      <w:r w:rsidR="00994D90" w:rsidRPr="00E964F9">
        <w:rPr>
          <w:rFonts w:ascii="Trebuchet MS" w:hAnsi="Trebuchet MS"/>
          <w:sz w:val="24"/>
          <w:szCs w:val="24"/>
        </w:rPr>
        <w:t>)</w:t>
      </w:r>
      <w:r w:rsidRPr="00E964F9">
        <w:rPr>
          <w:rFonts w:ascii="Trebuchet MS" w:hAnsi="Trebuchet MS"/>
          <w:sz w:val="24"/>
          <w:szCs w:val="24"/>
        </w:rPr>
        <w:t xml:space="preserve"> an, dass sich im Rahmen der praktischen Arbeit des Ausschusses für barrierefreie Informationstechnik seit seiner Konstituierung im Juni 2020 Problemst</w:t>
      </w:r>
      <w:r w:rsidR="000E21C6" w:rsidRPr="00E964F9">
        <w:rPr>
          <w:rFonts w:ascii="Trebuchet MS" w:hAnsi="Trebuchet MS"/>
          <w:sz w:val="24"/>
          <w:szCs w:val="24"/>
        </w:rPr>
        <w:t>e</w:t>
      </w:r>
      <w:r w:rsidRPr="00E964F9">
        <w:rPr>
          <w:rFonts w:ascii="Trebuchet MS" w:hAnsi="Trebuchet MS"/>
          <w:sz w:val="24"/>
          <w:szCs w:val="24"/>
        </w:rPr>
        <w:t xml:space="preserve">llungen zu seiner Arbeitsweise aber auch zur Mitgliedschaft sowie zur Zusammenarbeit im Ausschuss und mit dem Bundesministerium für Arbeit und Soziales ergeben haben, welche mit dem bisherigen Regelungsgehalt in § 5 BITV 2.0 nicht mehr ausreichend zu lösen sind, so dass die vorhandenen Regelungslücken mit den in diesem Verordnungsentwurf geplanten Änderungen </w:t>
      </w:r>
      <w:r w:rsidR="000E21C6" w:rsidRPr="00E964F9">
        <w:rPr>
          <w:rFonts w:ascii="Trebuchet MS" w:hAnsi="Trebuchet MS"/>
          <w:sz w:val="24"/>
          <w:szCs w:val="24"/>
        </w:rPr>
        <w:t xml:space="preserve">nunmehr </w:t>
      </w:r>
      <w:r w:rsidRPr="00E964F9">
        <w:rPr>
          <w:rFonts w:ascii="Trebuchet MS" w:hAnsi="Trebuchet MS"/>
          <w:sz w:val="24"/>
          <w:szCs w:val="24"/>
        </w:rPr>
        <w:t>geschlossen werden sollen</w:t>
      </w:r>
      <w:r w:rsidR="000E21C6" w:rsidRPr="00E964F9">
        <w:rPr>
          <w:rFonts w:ascii="Trebuchet MS" w:hAnsi="Trebuchet MS"/>
          <w:sz w:val="24"/>
          <w:szCs w:val="24"/>
        </w:rPr>
        <w:t xml:space="preserve">: </w:t>
      </w:r>
    </w:p>
    <w:p w:rsidR="00DF7466" w:rsidRPr="00E964F9" w:rsidRDefault="00DF7466" w:rsidP="00E964F9">
      <w:pPr>
        <w:pStyle w:val="Listenabsatz"/>
        <w:numPr>
          <w:ilvl w:val="0"/>
          <w:numId w:val="10"/>
        </w:numPr>
        <w:spacing w:line="317" w:lineRule="auto"/>
        <w:ind w:left="851"/>
        <w:jc w:val="both"/>
        <w:rPr>
          <w:rFonts w:ascii="Trebuchet MS" w:hAnsi="Trebuchet MS"/>
          <w:sz w:val="24"/>
          <w:szCs w:val="24"/>
        </w:rPr>
      </w:pPr>
      <w:r w:rsidRPr="00E964F9">
        <w:rPr>
          <w:rFonts w:ascii="Trebuchet MS" w:hAnsi="Trebuchet MS"/>
          <w:sz w:val="24"/>
          <w:szCs w:val="24"/>
        </w:rPr>
        <w:t xml:space="preserve">Es soll u.a. </w:t>
      </w:r>
      <w:r w:rsidR="00030A51" w:rsidRPr="00E964F9">
        <w:rPr>
          <w:rFonts w:ascii="Trebuchet MS" w:hAnsi="Trebuchet MS"/>
          <w:sz w:val="24"/>
          <w:szCs w:val="24"/>
        </w:rPr>
        <w:t xml:space="preserve">die Befugnis des Ausschusses aufgenommen werden, dass dieser sich unter Zustimmung des Bundesministeriums für Arbeit und </w:t>
      </w:r>
      <w:r w:rsidRPr="00E964F9">
        <w:rPr>
          <w:rFonts w:ascii="Trebuchet MS" w:hAnsi="Trebuchet MS"/>
          <w:sz w:val="24"/>
          <w:szCs w:val="24"/>
        </w:rPr>
        <w:t>S</w:t>
      </w:r>
      <w:r w:rsidR="00030A51" w:rsidRPr="00E964F9">
        <w:rPr>
          <w:rFonts w:ascii="Trebuchet MS" w:hAnsi="Trebuchet MS"/>
          <w:sz w:val="24"/>
          <w:szCs w:val="24"/>
        </w:rPr>
        <w:t xml:space="preserve">oziales eine Geschäftsordnung gibt, </w:t>
      </w:r>
    </w:p>
    <w:p w:rsidR="00DF7466" w:rsidRPr="00E964F9" w:rsidRDefault="00030A51" w:rsidP="00E964F9">
      <w:pPr>
        <w:pStyle w:val="Listenabsatz"/>
        <w:numPr>
          <w:ilvl w:val="0"/>
          <w:numId w:val="10"/>
        </w:numPr>
        <w:spacing w:line="317" w:lineRule="auto"/>
        <w:ind w:left="851"/>
        <w:jc w:val="both"/>
        <w:rPr>
          <w:rFonts w:ascii="Trebuchet MS" w:hAnsi="Trebuchet MS"/>
          <w:sz w:val="24"/>
          <w:szCs w:val="24"/>
        </w:rPr>
      </w:pPr>
      <w:r w:rsidRPr="00E964F9">
        <w:rPr>
          <w:rFonts w:ascii="Trebuchet MS" w:hAnsi="Trebuchet MS"/>
          <w:sz w:val="24"/>
          <w:szCs w:val="24"/>
        </w:rPr>
        <w:t xml:space="preserve">ferner </w:t>
      </w:r>
      <w:r w:rsidR="00DF7466" w:rsidRPr="00E964F9">
        <w:rPr>
          <w:rFonts w:ascii="Trebuchet MS" w:hAnsi="Trebuchet MS"/>
          <w:sz w:val="24"/>
          <w:szCs w:val="24"/>
        </w:rPr>
        <w:t xml:space="preserve">soll </w:t>
      </w:r>
      <w:r w:rsidRPr="00E964F9">
        <w:rPr>
          <w:rFonts w:ascii="Trebuchet MS" w:hAnsi="Trebuchet MS"/>
          <w:sz w:val="24"/>
          <w:szCs w:val="24"/>
        </w:rPr>
        <w:t>der Ausschuss</w:t>
      </w:r>
      <w:r w:rsidR="00DF7466" w:rsidRPr="00E964F9">
        <w:rPr>
          <w:rFonts w:ascii="Trebuchet MS" w:hAnsi="Trebuchet MS"/>
          <w:sz w:val="24"/>
          <w:szCs w:val="24"/>
        </w:rPr>
        <w:t>,</w:t>
      </w:r>
      <w:r w:rsidRPr="00E964F9">
        <w:rPr>
          <w:rFonts w:ascii="Trebuchet MS" w:hAnsi="Trebuchet MS"/>
          <w:sz w:val="24"/>
          <w:szCs w:val="24"/>
        </w:rPr>
        <w:t xml:space="preserve"> welcher bei der Überwachungsstelle des Bundes für Barrierefreiheit von Informationstechnik eingerichtet ist, zukünftig bei seiner Arbeit durch eine Geschäftsstelle unterstützt w</w:t>
      </w:r>
      <w:r w:rsidR="00DF7466" w:rsidRPr="00E964F9">
        <w:rPr>
          <w:rFonts w:ascii="Trebuchet MS" w:hAnsi="Trebuchet MS"/>
          <w:sz w:val="24"/>
          <w:szCs w:val="24"/>
        </w:rPr>
        <w:t xml:space="preserve">erden, </w:t>
      </w:r>
    </w:p>
    <w:p w:rsidR="00DF7466" w:rsidRPr="00E964F9" w:rsidRDefault="00DF7466" w:rsidP="00E964F9">
      <w:pPr>
        <w:pStyle w:val="Listenabsatz"/>
        <w:numPr>
          <w:ilvl w:val="0"/>
          <w:numId w:val="10"/>
        </w:numPr>
        <w:spacing w:line="317" w:lineRule="auto"/>
        <w:ind w:left="851"/>
        <w:jc w:val="both"/>
        <w:rPr>
          <w:rFonts w:ascii="Trebuchet MS" w:hAnsi="Trebuchet MS"/>
          <w:sz w:val="24"/>
          <w:szCs w:val="24"/>
        </w:rPr>
      </w:pPr>
      <w:r w:rsidRPr="00E964F9">
        <w:rPr>
          <w:rFonts w:ascii="Trebuchet MS" w:hAnsi="Trebuchet MS"/>
          <w:sz w:val="24"/>
          <w:szCs w:val="24"/>
        </w:rPr>
        <w:t xml:space="preserve">es sollen neue Regelungen </w:t>
      </w:r>
      <w:r w:rsidR="00030A51" w:rsidRPr="00E964F9">
        <w:rPr>
          <w:rFonts w:ascii="Trebuchet MS" w:hAnsi="Trebuchet MS"/>
          <w:sz w:val="24"/>
          <w:szCs w:val="24"/>
        </w:rPr>
        <w:t xml:space="preserve">zur Beendigung der Mitgliedschaft im Ausschuss sowie zur vorzeitigen Abberufung und </w:t>
      </w:r>
      <w:r w:rsidRPr="00E964F9">
        <w:rPr>
          <w:rFonts w:ascii="Trebuchet MS" w:hAnsi="Trebuchet MS"/>
          <w:sz w:val="24"/>
          <w:szCs w:val="24"/>
        </w:rPr>
        <w:t xml:space="preserve">Wiederberufung </w:t>
      </w:r>
      <w:r w:rsidR="00030A51" w:rsidRPr="00E964F9">
        <w:rPr>
          <w:rFonts w:ascii="Trebuchet MS" w:hAnsi="Trebuchet MS"/>
          <w:sz w:val="24"/>
          <w:szCs w:val="24"/>
        </w:rPr>
        <w:t>hinzugefügt werden</w:t>
      </w:r>
      <w:r w:rsidRPr="00E964F9">
        <w:rPr>
          <w:rFonts w:ascii="Trebuchet MS" w:hAnsi="Trebuchet MS"/>
          <w:sz w:val="24"/>
          <w:szCs w:val="24"/>
        </w:rPr>
        <w:t xml:space="preserve">. </w:t>
      </w:r>
    </w:p>
    <w:p w:rsidR="0091192C" w:rsidRPr="00E964F9" w:rsidRDefault="000E21C6" w:rsidP="00E964F9">
      <w:pPr>
        <w:spacing w:line="317" w:lineRule="auto"/>
        <w:ind w:left="426"/>
        <w:jc w:val="both"/>
        <w:rPr>
          <w:rFonts w:ascii="Trebuchet MS" w:hAnsi="Trebuchet MS"/>
          <w:sz w:val="24"/>
          <w:szCs w:val="24"/>
        </w:rPr>
      </w:pPr>
      <w:r w:rsidRPr="00E964F9">
        <w:rPr>
          <w:rFonts w:ascii="Trebuchet MS" w:hAnsi="Trebuchet MS"/>
          <w:sz w:val="24"/>
          <w:szCs w:val="24"/>
        </w:rPr>
        <w:t xml:space="preserve">Mit diesen neu gefassten Regelungen sollen nicht nur die internen Arbeitsabläufe des Ausschusses im Einzelnen klar definiert werden, um zukünftig sein reibungsloses Funktionieren als Kollegialorgan zu gewährleisten, sondern mit diesen </w:t>
      </w:r>
      <w:r w:rsidR="0091192C" w:rsidRPr="00E964F9">
        <w:rPr>
          <w:rFonts w:ascii="Trebuchet MS" w:hAnsi="Trebuchet MS"/>
          <w:sz w:val="24"/>
          <w:szCs w:val="24"/>
        </w:rPr>
        <w:t xml:space="preserve">Änderungen </w:t>
      </w:r>
      <w:r w:rsidRPr="00E964F9">
        <w:rPr>
          <w:rFonts w:ascii="Trebuchet MS" w:hAnsi="Trebuchet MS"/>
          <w:sz w:val="24"/>
          <w:szCs w:val="24"/>
        </w:rPr>
        <w:t>sollen auch Rechtssicherheit sowie Transparenz geschaffen werden.</w:t>
      </w:r>
    </w:p>
    <w:p w:rsidR="00804AFC" w:rsidRPr="00E964F9" w:rsidRDefault="000E21C6" w:rsidP="00E964F9">
      <w:pPr>
        <w:spacing w:line="317" w:lineRule="auto"/>
        <w:ind w:left="851"/>
        <w:jc w:val="both"/>
        <w:rPr>
          <w:rFonts w:ascii="Trebuchet MS" w:hAnsi="Trebuchet MS"/>
          <w:sz w:val="24"/>
          <w:szCs w:val="24"/>
        </w:rPr>
      </w:pPr>
      <w:r w:rsidRPr="00E964F9">
        <w:rPr>
          <w:rFonts w:ascii="Trebuchet MS" w:hAnsi="Trebuchet MS"/>
          <w:sz w:val="24"/>
          <w:szCs w:val="24"/>
        </w:rPr>
        <w:t xml:space="preserve"> </w:t>
      </w:r>
    </w:p>
    <w:p w:rsidR="0034274F" w:rsidRPr="00E964F9" w:rsidRDefault="00804AFC" w:rsidP="00E964F9">
      <w:pPr>
        <w:pStyle w:val="Listenabsatz"/>
        <w:numPr>
          <w:ilvl w:val="0"/>
          <w:numId w:val="9"/>
        </w:numPr>
        <w:spacing w:line="317" w:lineRule="auto"/>
        <w:ind w:left="426" w:hanging="426"/>
        <w:jc w:val="both"/>
        <w:rPr>
          <w:rFonts w:ascii="Trebuchet MS" w:hAnsi="Trebuchet MS"/>
          <w:b/>
          <w:sz w:val="24"/>
          <w:szCs w:val="24"/>
        </w:rPr>
      </w:pPr>
      <w:r w:rsidRPr="00E964F9">
        <w:rPr>
          <w:rFonts w:ascii="Trebuchet MS" w:hAnsi="Trebuchet MS"/>
          <w:b/>
          <w:sz w:val="24"/>
          <w:szCs w:val="24"/>
        </w:rPr>
        <w:t xml:space="preserve">Ergänzungsbedarf </w:t>
      </w:r>
      <w:r w:rsidR="00030A51" w:rsidRPr="00E964F9">
        <w:rPr>
          <w:rFonts w:ascii="Trebuchet MS" w:hAnsi="Trebuchet MS"/>
          <w:b/>
          <w:sz w:val="24"/>
          <w:szCs w:val="24"/>
        </w:rPr>
        <w:t>aus Sicht der BAG S</w:t>
      </w:r>
      <w:r w:rsidRPr="00E964F9">
        <w:rPr>
          <w:rFonts w:ascii="Trebuchet MS" w:hAnsi="Trebuchet MS"/>
          <w:b/>
          <w:sz w:val="24"/>
          <w:szCs w:val="24"/>
        </w:rPr>
        <w:t xml:space="preserve">ELBSTHILFE: </w:t>
      </w:r>
    </w:p>
    <w:p w:rsidR="00E964F9" w:rsidRPr="00E964F9" w:rsidRDefault="00E964F9" w:rsidP="00E964F9">
      <w:pPr>
        <w:pStyle w:val="Listenabsatz"/>
        <w:spacing w:line="317" w:lineRule="auto"/>
        <w:ind w:left="426"/>
        <w:jc w:val="both"/>
        <w:rPr>
          <w:rFonts w:ascii="Trebuchet MS" w:hAnsi="Trebuchet MS"/>
          <w:sz w:val="24"/>
          <w:szCs w:val="24"/>
        </w:rPr>
      </w:pPr>
    </w:p>
    <w:p w:rsidR="0034274F" w:rsidRPr="00E964F9" w:rsidRDefault="0034274F" w:rsidP="00E964F9">
      <w:pPr>
        <w:pStyle w:val="Listenabsatz"/>
        <w:numPr>
          <w:ilvl w:val="0"/>
          <w:numId w:val="13"/>
        </w:numPr>
        <w:spacing w:line="317" w:lineRule="auto"/>
        <w:ind w:left="851" w:hanging="425"/>
        <w:jc w:val="both"/>
        <w:rPr>
          <w:rFonts w:ascii="Trebuchet MS" w:hAnsi="Trebuchet MS"/>
          <w:b/>
          <w:sz w:val="24"/>
          <w:szCs w:val="24"/>
        </w:rPr>
      </w:pPr>
      <w:r w:rsidRPr="00E964F9">
        <w:rPr>
          <w:rFonts w:ascii="Trebuchet MS" w:hAnsi="Trebuchet MS"/>
          <w:b/>
          <w:sz w:val="24"/>
          <w:szCs w:val="24"/>
        </w:rPr>
        <w:t xml:space="preserve">Inhalt und Umfang der Verpflichtung zur Barrierefreiheit: </w:t>
      </w:r>
    </w:p>
    <w:p w:rsidR="00804AFC" w:rsidRPr="00E964F9" w:rsidRDefault="00030A51" w:rsidP="00E964F9">
      <w:pPr>
        <w:spacing w:line="317" w:lineRule="auto"/>
        <w:ind w:left="851"/>
        <w:jc w:val="both"/>
        <w:rPr>
          <w:rFonts w:ascii="Trebuchet MS" w:hAnsi="Trebuchet MS"/>
          <w:sz w:val="24"/>
          <w:szCs w:val="24"/>
        </w:rPr>
      </w:pPr>
      <w:r w:rsidRPr="00E964F9">
        <w:rPr>
          <w:rFonts w:ascii="Trebuchet MS" w:hAnsi="Trebuchet MS"/>
          <w:sz w:val="24"/>
          <w:szCs w:val="24"/>
        </w:rPr>
        <w:t xml:space="preserve">Auch wenn mit dem vorliegenden Verordnungsentwurf die Überarbeitung des § 5 </w:t>
      </w:r>
      <w:r w:rsidR="00804AFC" w:rsidRPr="00E964F9">
        <w:rPr>
          <w:rFonts w:ascii="Trebuchet MS" w:hAnsi="Trebuchet MS"/>
          <w:sz w:val="24"/>
          <w:szCs w:val="24"/>
        </w:rPr>
        <w:t xml:space="preserve">BITV 2.0 </w:t>
      </w:r>
      <w:r w:rsidR="0034274F" w:rsidRPr="00E964F9">
        <w:rPr>
          <w:rFonts w:ascii="Trebuchet MS" w:hAnsi="Trebuchet MS"/>
          <w:sz w:val="24"/>
          <w:szCs w:val="24"/>
        </w:rPr>
        <w:t xml:space="preserve">in den o.g. Punkten </w:t>
      </w:r>
      <w:r w:rsidRPr="00E964F9">
        <w:rPr>
          <w:rFonts w:ascii="Trebuchet MS" w:hAnsi="Trebuchet MS"/>
          <w:sz w:val="24"/>
          <w:szCs w:val="24"/>
        </w:rPr>
        <w:t>begrüßenswert ist, mit dem Ziel</w:t>
      </w:r>
      <w:r w:rsidR="00804AFC" w:rsidRPr="00E964F9">
        <w:rPr>
          <w:rFonts w:ascii="Trebuchet MS" w:hAnsi="Trebuchet MS"/>
          <w:sz w:val="24"/>
          <w:szCs w:val="24"/>
        </w:rPr>
        <w:t>,</w:t>
      </w:r>
      <w:r w:rsidRPr="00E964F9">
        <w:rPr>
          <w:rFonts w:ascii="Trebuchet MS" w:hAnsi="Trebuchet MS"/>
          <w:sz w:val="24"/>
          <w:szCs w:val="24"/>
        </w:rPr>
        <w:t xml:space="preserve"> langfristig eine konstruktive sowie auch erfolgreiche Arbeit des Ausschusses für barrierefreie Informationstechnik zu gewährleisten, bedarf es </w:t>
      </w:r>
      <w:r w:rsidR="00804AFC" w:rsidRPr="00E964F9">
        <w:rPr>
          <w:rFonts w:ascii="Trebuchet MS" w:hAnsi="Trebuchet MS"/>
          <w:sz w:val="24"/>
          <w:szCs w:val="24"/>
        </w:rPr>
        <w:t xml:space="preserve">dennoch </w:t>
      </w:r>
      <w:r w:rsidRPr="00E964F9">
        <w:rPr>
          <w:rFonts w:ascii="Trebuchet MS" w:hAnsi="Trebuchet MS"/>
          <w:sz w:val="24"/>
          <w:szCs w:val="24"/>
        </w:rPr>
        <w:t xml:space="preserve">nach unserem Dafürhalten </w:t>
      </w:r>
      <w:r w:rsidR="0034274F" w:rsidRPr="00E964F9">
        <w:rPr>
          <w:rFonts w:ascii="Trebuchet MS" w:hAnsi="Trebuchet MS"/>
          <w:sz w:val="24"/>
          <w:szCs w:val="24"/>
        </w:rPr>
        <w:t xml:space="preserve">zukünftig </w:t>
      </w:r>
      <w:r w:rsidRPr="00E964F9">
        <w:rPr>
          <w:rFonts w:ascii="Trebuchet MS" w:hAnsi="Trebuchet MS"/>
          <w:sz w:val="24"/>
          <w:szCs w:val="24"/>
        </w:rPr>
        <w:t>einer Erweiterung des bisher angesprochenen Adressatenkreises</w:t>
      </w:r>
      <w:r w:rsidR="0091192C" w:rsidRPr="00E964F9">
        <w:rPr>
          <w:rFonts w:ascii="Trebuchet MS" w:hAnsi="Trebuchet MS"/>
          <w:sz w:val="24"/>
          <w:szCs w:val="24"/>
        </w:rPr>
        <w:t xml:space="preserve"> – vorliegend </w:t>
      </w:r>
      <w:r w:rsidR="00804AFC" w:rsidRPr="00E964F9">
        <w:rPr>
          <w:rFonts w:ascii="Trebuchet MS" w:hAnsi="Trebuchet MS"/>
          <w:sz w:val="24"/>
          <w:szCs w:val="24"/>
        </w:rPr>
        <w:t xml:space="preserve">der öffentlichen Stellen </w:t>
      </w:r>
      <w:r w:rsidR="0091192C" w:rsidRPr="00E964F9">
        <w:rPr>
          <w:rFonts w:ascii="Trebuchet MS" w:hAnsi="Trebuchet MS"/>
          <w:sz w:val="24"/>
          <w:szCs w:val="24"/>
        </w:rPr>
        <w:t>(</w:t>
      </w:r>
      <w:r w:rsidR="00804AFC" w:rsidRPr="00E964F9">
        <w:rPr>
          <w:rFonts w:ascii="Trebuchet MS" w:hAnsi="Trebuchet MS"/>
          <w:sz w:val="24"/>
          <w:szCs w:val="24"/>
        </w:rPr>
        <w:t>Bundesverwaltung, Landesverwaltung, juristische Person des öffentlichen Rechts (Körperschaften, Anstalten, Stiftungen) sowie kommunale</w:t>
      </w:r>
      <w:r w:rsidR="0091192C" w:rsidRPr="00E964F9">
        <w:rPr>
          <w:rFonts w:ascii="Trebuchet MS" w:hAnsi="Trebuchet MS"/>
          <w:sz w:val="24"/>
          <w:szCs w:val="24"/>
        </w:rPr>
        <w:t xml:space="preserve">r </w:t>
      </w:r>
      <w:r w:rsidR="00804AFC" w:rsidRPr="00E964F9">
        <w:rPr>
          <w:rFonts w:ascii="Trebuchet MS" w:hAnsi="Trebuchet MS"/>
          <w:sz w:val="24"/>
          <w:szCs w:val="24"/>
        </w:rPr>
        <w:t>Gebietskörperschaften (Städte, Gemeinden, Landkreise) -</w:t>
      </w:r>
      <w:r w:rsidR="0091192C" w:rsidRPr="00E964F9">
        <w:rPr>
          <w:rFonts w:ascii="Trebuchet MS" w:hAnsi="Trebuchet MS"/>
          <w:sz w:val="24"/>
          <w:szCs w:val="24"/>
        </w:rPr>
        <w:t xml:space="preserve">, </w:t>
      </w:r>
      <w:r w:rsidR="0034274F" w:rsidRPr="00E964F9">
        <w:rPr>
          <w:rFonts w:ascii="Trebuchet MS" w:hAnsi="Trebuchet MS"/>
          <w:sz w:val="24"/>
          <w:szCs w:val="24"/>
        </w:rPr>
        <w:t xml:space="preserve">welcher </w:t>
      </w:r>
      <w:r w:rsidR="0091192C" w:rsidRPr="00E964F9">
        <w:rPr>
          <w:rFonts w:ascii="Trebuchet MS" w:hAnsi="Trebuchet MS"/>
          <w:sz w:val="24"/>
          <w:szCs w:val="24"/>
        </w:rPr>
        <w:t xml:space="preserve">ebenfalls </w:t>
      </w:r>
      <w:r w:rsidR="00804AFC" w:rsidRPr="00E964F9">
        <w:rPr>
          <w:rFonts w:ascii="Trebuchet MS" w:hAnsi="Trebuchet MS"/>
          <w:sz w:val="24"/>
          <w:szCs w:val="24"/>
        </w:rPr>
        <w:t>zur Barrierefreiheit von Websites und mobilen Anwendungen verpflichtet werden</w:t>
      </w:r>
      <w:r w:rsidR="0034274F" w:rsidRPr="00E964F9">
        <w:rPr>
          <w:rFonts w:ascii="Trebuchet MS" w:hAnsi="Trebuchet MS"/>
          <w:sz w:val="24"/>
          <w:szCs w:val="24"/>
        </w:rPr>
        <w:t xml:space="preserve"> muss. </w:t>
      </w:r>
      <w:r w:rsidR="00804AFC" w:rsidRPr="00E964F9">
        <w:rPr>
          <w:rFonts w:ascii="Trebuchet MS" w:hAnsi="Trebuchet MS"/>
          <w:sz w:val="24"/>
          <w:szCs w:val="24"/>
        </w:rPr>
        <w:t xml:space="preserve"> </w:t>
      </w:r>
    </w:p>
    <w:p w:rsidR="00232E45" w:rsidRPr="00E964F9" w:rsidRDefault="00232E45" w:rsidP="00E964F9">
      <w:pPr>
        <w:spacing w:line="317" w:lineRule="auto"/>
        <w:ind w:left="851"/>
        <w:jc w:val="both"/>
        <w:rPr>
          <w:rFonts w:ascii="Trebuchet MS" w:hAnsi="Trebuchet MS"/>
          <w:sz w:val="24"/>
          <w:szCs w:val="24"/>
        </w:rPr>
      </w:pPr>
      <w:r w:rsidRPr="00E964F9">
        <w:rPr>
          <w:rFonts w:ascii="Trebuchet MS" w:hAnsi="Trebuchet MS"/>
          <w:sz w:val="24"/>
          <w:szCs w:val="24"/>
        </w:rPr>
        <w:lastRenderedPageBreak/>
        <w:t xml:space="preserve">Eine barrierefreie </w:t>
      </w:r>
      <w:proofErr w:type="spellStart"/>
      <w:r w:rsidRPr="00E964F9">
        <w:rPr>
          <w:rFonts w:ascii="Trebuchet MS" w:hAnsi="Trebuchet MS"/>
          <w:sz w:val="24"/>
          <w:szCs w:val="24"/>
        </w:rPr>
        <w:t>Information</w:t>
      </w:r>
      <w:r w:rsidR="00897C5D" w:rsidRPr="00E964F9">
        <w:rPr>
          <w:rFonts w:ascii="Trebuchet MS" w:hAnsi="Trebuchet MS"/>
          <w:sz w:val="24"/>
          <w:szCs w:val="24"/>
        </w:rPr>
        <w:t>s</w:t>
      </w:r>
      <w:proofErr w:type="spellEnd"/>
      <w:r w:rsidR="00897C5D" w:rsidRPr="00E964F9">
        <w:rPr>
          <w:rFonts w:ascii="Trebuchet MS" w:hAnsi="Trebuchet MS"/>
          <w:sz w:val="24"/>
          <w:szCs w:val="24"/>
        </w:rPr>
        <w:t xml:space="preserve"> </w:t>
      </w:r>
      <w:r w:rsidRPr="00E964F9">
        <w:rPr>
          <w:rFonts w:ascii="Trebuchet MS" w:hAnsi="Trebuchet MS"/>
          <w:sz w:val="24"/>
          <w:szCs w:val="24"/>
        </w:rPr>
        <w:t>-</w:t>
      </w:r>
      <w:r w:rsidR="0091192C" w:rsidRPr="00E964F9">
        <w:rPr>
          <w:rFonts w:ascii="Trebuchet MS" w:hAnsi="Trebuchet MS"/>
          <w:sz w:val="24"/>
          <w:szCs w:val="24"/>
        </w:rPr>
        <w:t xml:space="preserve"> </w:t>
      </w:r>
      <w:r w:rsidRPr="00E964F9">
        <w:rPr>
          <w:rFonts w:ascii="Trebuchet MS" w:hAnsi="Trebuchet MS"/>
          <w:sz w:val="24"/>
          <w:szCs w:val="24"/>
        </w:rPr>
        <w:t>und Kommunikationstechnik ist eine Grundvoraussetzung für eine gleichberechtigte Teilhabe von Menschen mit Behinderung</w:t>
      </w:r>
      <w:r w:rsidR="00897C5D" w:rsidRPr="00E964F9">
        <w:rPr>
          <w:rFonts w:ascii="Trebuchet MS" w:hAnsi="Trebuchet MS"/>
          <w:sz w:val="24"/>
          <w:szCs w:val="24"/>
        </w:rPr>
        <w:t xml:space="preserve"> </w:t>
      </w:r>
      <w:r w:rsidRPr="00E964F9">
        <w:rPr>
          <w:rFonts w:ascii="Trebuchet MS" w:hAnsi="Trebuchet MS"/>
          <w:sz w:val="24"/>
          <w:szCs w:val="24"/>
        </w:rPr>
        <w:t>in einer digitalen Welt. Die in Deutschland seit März 2009 als geltendes Recht im Range eines Bundesgesetzes zu beachtende UN-</w:t>
      </w:r>
      <w:r w:rsidR="00897C5D" w:rsidRPr="00E964F9">
        <w:rPr>
          <w:rFonts w:ascii="Trebuchet MS" w:hAnsi="Trebuchet MS"/>
          <w:sz w:val="24"/>
          <w:szCs w:val="24"/>
        </w:rPr>
        <w:t>B</w:t>
      </w:r>
      <w:r w:rsidRPr="00E964F9">
        <w:rPr>
          <w:rFonts w:ascii="Trebuchet MS" w:hAnsi="Trebuchet MS"/>
          <w:sz w:val="24"/>
          <w:szCs w:val="24"/>
        </w:rPr>
        <w:t>ehinderten</w:t>
      </w:r>
      <w:r w:rsidR="00897C5D" w:rsidRPr="00E964F9">
        <w:rPr>
          <w:rFonts w:ascii="Trebuchet MS" w:hAnsi="Trebuchet MS"/>
          <w:sz w:val="24"/>
          <w:szCs w:val="24"/>
        </w:rPr>
        <w:t>r</w:t>
      </w:r>
      <w:r w:rsidRPr="00E964F9">
        <w:rPr>
          <w:rFonts w:ascii="Trebuchet MS" w:hAnsi="Trebuchet MS"/>
          <w:sz w:val="24"/>
          <w:szCs w:val="24"/>
        </w:rPr>
        <w:t>echtskonvention (UN-BRK) verpflichtet deshalb dazu, alle geeigneten Gesetzgebung</w:t>
      </w:r>
      <w:r w:rsidR="00897C5D" w:rsidRPr="00E964F9">
        <w:rPr>
          <w:rFonts w:ascii="Trebuchet MS" w:hAnsi="Trebuchet MS"/>
          <w:sz w:val="24"/>
          <w:szCs w:val="24"/>
        </w:rPr>
        <w:t>s</w:t>
      </w:r>
      <w:r w:rsidRPr="00E964F9">
        <w:rPr>
          <w:rFonts w:ascii="Trebuchet MS" w:hAnsi="Trebuchet MS"/>
          <w:sz w:val="24"/>
          <w:szCs w:val="24"/>
        </w:rPr>
        <w:t>-</w:t>
      </w:r>
      <w:r w:rsidR="00897C5D" w:rsidRPr="00E964F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964F9">
        <w:rPr>
          <w:rFonts w:ascii="Trebuchet MS" w:hAnsi="Trebuchet MS"/>
          <w:sz w:val="24"/>
          <w:szCs w:val="24"/>
        </w:rPr>
        <w:t>Verwaltung</w:t>
      </w:r>
      <w:r w:rsidR="00897C5D" w:rsidRPr="00E964F9">
        <w:rPr>
          <w:rFonts w:ascii="Trebuchet MS" w:hAnsi="Trebuchet MS"/>
          <w:sz w:val="24"/>
          <w:szCs w:val="24"/>
        </w:rPr>
        <w:t>s</w:t>
      </w:r>
      <w:proofErr w:type="spellEnd"/>
      <w:r w:rsidR="00897C5D" w:rsidRPr="00E964F9">
        <w:rPr>
          <w:rFonts w:ascii="Trebuchet MS" w:hAnsi="Trebuchet MS"/>
          <w:sz w:val="24"/>
          <w:szCs w:val="24"/>
        </w:rPr>
        <w:t xml:space="preserve"> </w:t>
      </w:r>
      <w:r w:rsidRPr="00E964F9">
        <w:rPr>
          <w:rFonts w:ascii="Trebuchet MS" w:hAnsi="Trebuchet MS"/>
          <w:sz w:val="24"/>
          <w:szCs w:val="24"/>
        </w:rPr>
        <w:t>-</w:t>
      </w:r>
      <w:r w:rsidR="00897C5D" w:rsidRPr="00E964F9">
        <w:rPr>
          <w:rFonts w:ascii="Trebuchet MS" w:hAnsi="Trebuchet MS"/>
          <w:sz w:val="24"/>
          <w:szCs w:val="24"/>
        </w:rPr>
        <w:t xml:space="preserve"> </w:t>
      </w:r>
      <w:r w:rsidRPr="00E964F9">
        <w:rPr>
          <w:rFonts w:ascii="Trebuchet MS" w:hAnsi="Trebuchet MS"/>
          <w:sz w:val="24"/>
          <w:szCs w:val="24"/>
        </w:rPr>
        <w:t>und sonstigen Maßnahmen zu ergreifen, um Menschen mit Behinderung</w:t>
      </w:r>
      <w:r w:rsidR="00897C5D" w:rsidRPr="00E964F9">
        <w:rPr>
          <w:rFonts w:ascii="Trebuchet MS" w:hAnsi="Trebuchet MS"/>
          <w:sz w:val="24"/>
          <w:szCs w:val="24"/>
        </w:rPr>
        <w:t xml:space="preserve"> </w:t>
      </w:r>
      <w:r w:rsidRPr="00E964F9">
        <w:rPr>
          <w:rFonts w:ascii="Trebuchet MS" w:hAnsi="Trebuchet MS"/>
          <w:sz w:val="24"/>
          <w:szCs w:val="24"/>
        </w:rPr>
        <w:t>einen gleichberechtigten Zugang zu und eine selbstbestimmte Teilhabe an allen modernen Information</w:t>
      </w:r>
      <w:r w:rsidR="00897C5D" w:rsidRPr="00E964F9">
        <w:rPr>
          <w:rFonts w:ascii="Trebuchet MS" w:hAnsi="Trebuchet MS"/>
          <w:sz w:val="24"/>
          <w:szCs w:val="24"/>
        </w:rPr>
        <w:t>s</w:t>
      </w:r>
      <w:r w:rsidRPr="00E964F9">
        <w:rPr>
          <w:rFonts w:ascii="Trebuchet MS" w:hAnsi="Trebuchet MS"/>
          <w:sz w:val="24"/>
          <w:szCs w:val="24"/>
        </w:rPr>
        <w:t>-</w:t>
      </w:r>
      <w:r w:rsidR="00897C5D" w:rsidRPr="00E964F9">
        <w:rPr>
          <w:rFonts w:ascii="Trebuchet MS" w:hAnsi="Trebuchet MS"/>
          <w:sz w:val="24"/>
          <w:szCs w:val="24"/>
        </w:rPr>
        <w:t xml:space="preserve"> </w:t>
      </w:r>
      <w:r w:rsidRPr="00E964F9">
        <w:rPr>
          <w:rFonts w:ascii="Trebuchet MS" w:hAnsi="Trebuchet MS"/>
          <w:sz w:val="24"/>
          <w:szCs w:val="24"/>
        </w:rPr>
        <w:t>und Kommunikationstechnologien sowie zur anderen Einrichtungen und Diensten, welche elektronisch bereitgestellt werden oder zur Nutzung offenstehen, zu ermöglichen sowie vorhandene Zugangshindernisse und</w:t>
      </w:r>
      <w:r w:rsidR="00897C5D" w:rsidRPr="00E964F9">
        <w:rPr>
          <w:rFonts w:ascii="Trebuchet MS" w:hAnsi="Trebuchet MS"/>
          <w:sz w:val="24"/>
          <w:szCs w:val="24"/>
        </w:rPr>
        <w:t xml:space="preserve"> </w:t>
      </w:r>
      <w:r w:rsidRPr="00E964F9">
        <w:rPr>
          <w:rFonts w:ascii="Trebuchet MS" w:hAnsi="Trebuchet MS"/>
          <w:sz w:val="24"/>
          <w:szCs w:val="24"/>
        </w:rPr>
        <w:t>-</w:t>
      </w:r>
      <w:r w:rsidR="00897C5D" w:rsidRPr="00E964F9">
        <w:rPr>
          <w:rFonts w:ascii="Trebuchet MS" w:hAnsi="Trebuchet MS"/>
          <w:sz w:val="24"/>
          <w:szCs w:val="24"/>
        </w:rPr>
        <w:t>b</w:t>
      </w:r>
      <w:r w:rsidRPr="00E964F9">
        <w:rPr>
          <w:rFonts w:ascii="Trebuchet MS" w:hAnsi="Trebuchet MS"/>
          <w:sz w:val="24"/>
          <w:szCs w:val="24"/>
        </w:rPr>
        <w:t xml:space="preserve">arrieren zu beseitigen (Art. 4 </w:t>
      </w:r>
      <w:proofErr w:type="spellStart"/>
      <w:r w:rsidR="00897C5D" w:rsidRPr="00E964F9">
        <w:rPr>
          <w:rFonts w:ascii="Trebuchet MS" w:hAnsi="Trebuchet MS"/>
          <w:sz w:val="24"/>
          <w:szCs w:val="24"/>
        </w:rPr>
        <w:t>lit</w:t>
      </w:r>
      <w:proofErr w:type="spellEnd"/>
      <w:r w:rsidR="00897C5D" w:rsidRPr="00E964F9">
        <w:rPr>
          <w:rFonts w:ascii="Trebuchet MS" w:hAnsi="Trebuchet MS"/>
          <w:sz w:val="24"/>
          <w:szCs w:val="24"/>
        </w:rPr>
        <w:t xml:space="preserve">. a </w:t>
      </w:r>
      <w:proofErr w:type="spellStart"/>
      <w:r w:rsidRPr="00E964F9">
        <w:rPr>
          <w:rFonts w:ascii="Trebuchet MS" w:hAnsi="Trebuchet MS"/>
          <w:sz w:val="24"/>
          <w:szCs w:val="24"/>
        </w:rPr>
        <w:t>i.V.m</w:t>
      </w:r>
      <w:proofErr w:type="spellEnd"/>
      <w:r w:rsidRPr="00E964F9">
        <w:rPr>
          <w:rFonts w:ascii="Trebuchet MS" w:hAnsi="Trebuchet MS"/>
          <w:sz w:val="24"/>
          <w:szCs w:val="24"/>
        </w:rPr>
        <w:t>. Art. 9 Abs. 1 UN-BRK). Hierzu gehört auch, dass für die Allgemeinheit bestimmte Informationen Menschen mit Behinderung</w:t>
      </w:r>
      <w:r w:rsidR="00897C5D" w:rsidRPr="00E964F9">
        <w:rPr>
          <w:rFonts w:ascii="Trebuchet MS" w:hAnsi="Trebuchet MS"/>
          <w:sz w:val="24"/>
          <w:szCs w:val="24"/>
        </w:rPr>
        <w:t xml:space="preserve"> </w:t>
      </w:r>
      <w:r w:rsidRPr="00E964F9">
        <w:rPr>
          <w:rFonts w:ascii="Trebuchet MS" w:hAnsi="Trebuchet MS"/>
          <w:sz w:val="24"/>
          <w:szCs w:val="24"/>
        </w:rPr>
        <w:t>in Formaten zur Verfügung stehen, die für sie zugänglich und nutzbar sind (Art. 21 UN-BRK).</w:t>
      </w:r>
    </w:p>
    <w:p w:rsidR="00232E45" w:rsidRPr="00E964F9" w:rsidRDefault="00232E45" w:rsidP="00E964F9">
      <w:pPr>
        <w:spacing w:line="317" w:lineRule="auto"/>
        <w:ind w:left="851"/>
        <w:jc w:val="both"/>
        <w:rPr>
          <w:rFonts w:ascii="Trebuchet MS" w:hAnsi="Trebuchet MS"/>
          <w:sz w:val="24"/>
          <w:szCs w:val="24"/>
        </w:rPr>
      </w:pPr>
      <w:r w:rsidRPr="00E964F9">
        <w:rPr>
          <w:rFonts w:ascii="Trebuchet MS" w:hAnsi="Trebuchet MS"/>
          <w:sz w:val="24"/>
          <w:szCs w:val="24"/>
        </w:rPr>
        <w:t>Außerdem verpflichtet die UN-</w:t>
      </w:r>
      <w:r w:rsidR="00897C5D" w:rsidRPr="00E964F9">
        <w:rPr>
          <w:rFonts w:ascii="Trebuchet MS" w:hAnsi="Trebuchet MS"/>
          <w:sz w:val="24"/>
          <w:szCs w:val="24"/>
        </w:rPr>
        <w:t>B</w:t>
      </w:r>
      <w:r w:rsidRPr="00E964F9">
        <w:rPr>
          <w:rFonts w:ascii="Trebuchet MS" w:hAnsi="Trebuchet MS"/>
          <w:sz w:val="24"/>
          <w:szCs w:val="24"/>
        </w:rPr>
        <w:t>ehinderten</w:t>
      </w:r>
      <w:r w:rsidR="00897C5D" w:rsidRPr="00E964F9">
        <w:rPr>
          <w:rFonts w:ascii="Trebuchet MS" w:hAnsi="Trebuchet MS"/>
          <w:sz w:val="24"/>
          <w:szCs w:val="24"/>
        </w:rPr>
        <w:t>r</w:t>
      </w:r>
      <w:r w:rsidRPr="00E964F9">
        <w:rPr>
          <w:rFonts w:ascii="Trebuchet MS" w:hAnsi="Trebuchet MS"/>
          <w:sz w:val="24"/>
          <w:szCs w:val="24"/>
        </w:rPr>
        <w:t xml:space="preserve">echtskonvention dazu, durch geeignete Gesetzgebungsmaßnahmen sicherzustellen, dass </w:t>
      </w:r>
      <w:r w:rsidRPr="00E964F9">
        <w:rPr>
          <w:rFonts w:ascii="Trebuchet MS" w:hAnsi="Trebuchet MS"/>
          <w:b/>
          <w:bCs/>
          <w:sz w:val="24"/>
          <w:szCs w:val="24"/>
        </w:rPr>
        <w:t>private Rechtsträger</w:t>
      </w:r>
      <w:r w:rsidRPr="00E964F9">
        <w:rPr>
          <w:rFonts w:ascii="Trebuchet MS" w:hAnsi="Trebuchet MS"/>
          <w:sz w:val="24"/>
          <w:szCs w:val="24"/>
        </w:rPr>
        <w:t>, die Einrichtungen und Dienste anbieten, die der Öffentlichkeit offenstehen oder für sie bereitgestellt werden, alle Aspekte der Zugänglichkeit für Menschen mit Behinderu</w:t>
      </w:r>
      <w:r w:rsidR="00897C5D" w:rsidRPr="00E964F9">
        <w:rPr>
          <w:rFonts w:ascii="Trebuchet MS" w:hAnsi="Trebuchet MS"/>
          <w:sz w:val="24"/>
          <w:szCs w:val="24"/>
        </w:rPr>
        <w:t xml:space="preserve">ng </w:t>
      </w:r>
      <w:r w:rsidRPr="00E964F9">
        <w:rPr>
          <w:rFonts w:ascii="Trebuchet MS" w:hAnsi="Trebuchet MS"/>
          <w:sz w:val="24"/>
          <w:szCs w:val="24"/>
        </w:rPr>
        <w:t xml:space="preserve">berücksichtigen (Art. 9 Abs. 2 </w:t>
      </w:r>
      <w:proofErr w:type="spellStart"/>
      <w:r w:rsidR="00897C5D" w:rsidRPr="00E964F9">
        <w:rPr>
          <w:rFonts w:ascii="Trebuchet MS" w:hAnsi="Trebuchet MS"/>
          <w:sz w:val="24"/>
          <w:szCs w:val="24"/>
        </w:rPr>
        <w:t>lit</w:t>
      </w:r>
      <w:proofErr w:type="spellEnd"/>
      <w:r w:rsidR="00897C5D" w:rsidRPr="00E964F9">
        <w:rPr>
          <w:rFonts w:ascii="Trebuchet MS" w:hAnsi="Trebuchet MS"/>
          <w:sz w:val="24"/>
          <w:szCs w:val="24"/>
        </w:rPr>
        <w:t xml:space="preserve">. b </w:t>
      </w:r>
      <w:r w:rsidRPr="00E964F9">
        <w:rPr>
          <w:rFonts w:ascii="Trebuchet MS" w:hAnsi="Trebuchet MS"/>
          <w:sz w:val="24"/>
          <w:szCs w:val="24"/>
        </w:rPr>
        <w:t>UN-BRK).</w:t>
      </w:r>
    </w:p>
    <w:p w:rsidR="00232E45" w:rsidRPr="00E964F9" w:rsidRDefault="00897C5D" w:rsidP="00E964F9">
      <w:pPr>
        <w:spacing w:line="317" w:lineRule="auto"/>
        <w:ind w:left="851"/>
        <w:jc w:val="both"/>
        <w:rPr>
          <w:rFonts w:ascii="Trebuchet MS" w:hAnsi="Trebuchet MS"/>
          <w:sz w:val="24"/>
          <w:szCs w:val="24"/>
        </w:rPr>
      </w:pPr>
      <w:r w:rsidRPr="00E964F9">
        <w:rPr>
          <w:rFonts w:ascii="Trebuchet MS" w:hAnsi="Trebuchet MS"/>
          <w:sz w:val="24"/>
          <w:szCs w:val="24"/>
        </w:rPr>
        <w:t>D</w:t>
      </w:r>
      <w:r w:rsidR="00232E45" w:rsidRPr="00E964F9">
        <w:rPr>
          <w:rFonts w:ascii="Trebuchet MS" w:hAnsi="Trebuchet MS"/>
          <w:sz w:val="24"/>
          <w:szCs w:val="24"/>
        </w:rPr>
        <w:t xml:space="preserve">ie Regelungen zur </w:t>
      </w:r>
      <w:r w:rsidRPr="00E964F9">
        <w:rPr>
          <w:rFonts w:ascii="Trebuchet MS" w:hAnsi="Trebuchet MS"/>
          <w:sz w:val="24"/>
          <w:szCs w:val="24"/>
        </w:rPr>
        <w:t>b</w:t>
      </w:r>
      <w:r w:rsidR="00232E45" w:rsidRPr="00E964F9">
        <w:rPr>
          <w:rFonts w:ascii="Trebuchet MS" w:hAnsi="Trebuchet MS"/>
          <w:sz w:val="24"/>
          <w:szCs w:val="24"/>
        </w:rPr>
        <w:t xml:space="preserve">arrierefreien Informationstechnik in den §§ 12-12d </w:t>
      </w:r>
      <w:r w:rsidRPr="00E964F9">
        <w:rPr>
          <w:rFonts w:ascii="Trebuchet MS" w:hAnsi="Trebuchet MS"/>
          <w:sz w:val="24"/>
          <w:szCs w:val="24"/>
        </w:rPr>
        <w:t>Behindertengleichstellungsgesetz (</w:t>
      </w:r>
      <w:r w:rsidR="00232E45" w:rsidRPr="00E964F9">
        <w:rPr>
          <w:rFonts w:ascii="Trebuchet MS" w:hAnsi="Trebuchet MS"/>
          <w:sz w:val="24"/>
          <w:szCs w:val="24"/>
        </w:rPr>
        <w:t>BGG</w:t>
      </w:r>
      <w:r w:rsidRPr="00E964F9">
        <w:rPr>
          <w:rFonts w:ascii="Trebuchet MS" w:hAnsi="Trebuchet MS"/>
          <w:sz w:val="24"/>
          <w:szCs w:val="24"/>
        </w:rPr>
        <w:t>)</w:t>
      </w:r>
      <w:r w:rsidR="00232E45" w:rsidRPr="00E964F9">
        <w:rPr>
          <w:rFonts w:ascii="Trebuchet MS" w:hAnsi="Trebuchet MS"/>
          <w:sz w:val="24"/>
          <w:szCs w:val="24"/>
        </w:rPr>
        <w:t xml:space="preserve"> verpflichten </w:t>
      </w:r>
      <w:r w:rsidRPr="00E964F9">
        <w:rPr>
          <w:rFonts w:ascii="Trebuchet MS" w:hAnsi="Trebuchet MS"/>
          <w:sz w:val="24"/>
          <w:szCs w:val="24"/>
        </w:rPr>
        <w:t xml:space="preserve">bisher </w:t>
      </w:r>
      <w:r w:rsidR="00232E45" w:rsidRPr="00E964F9">
        <w:rPr>
          <w:rFonts w:ascii="Trebuchet MS" w:hAnsi="Trebuchet MS"/>
          <w:sz w:val="24"/>
          <w:szCs w:val="24"/>
        </w:rPr>
        <w:t>nur die Behörden der Bundesverwaltung</w:t>
      </w:r>
      <w:r w:rsidRPr="00E964F9">
        <w:rPr>
          <w:rFonts w:ascii="Trebuchet MS" w:hAnsi="Trebuchet MS"/>
          <w:sz w:val="24"/>
          <w:szCs w:val="24"/>
        </w:rPr>
        <w:t xml:space="preserve">, </w:t>
      </w:r>
      <w:r w:rsidR="004B12D2" w:rsidRPr="00E964F9">
        <w:rPr>
          <w:rFonts w:ascii="Trebuchet MS" w:hAnsi="Trebuchet MS"/>
          <w:sz w:val="24"/>
          <w:szCs w:val="24"/>
        </w:rPr>
        <w:t>ihre Internetauftritte und Angebote sowie ihre grafischen Programm</w:t>
      </w:r>
      <w:r w:rsidRPr="00E964F9">
        <w:rPr>
          <w:rFonts w:ascii="Trebuchet MS" w:hAnsi="Trebuchet MS"/>
          <w:sz w:val="24"/>
          <w:szCs w:val="24"/>
        </w:rPr>
        <w:t>o</w:t>
      </w:r>
      <w:r w:rsidR="004B12D2" w:rsidRPr="00E964F9">
        <w:rPr>
          <w:rFonts w:ascii="Trebuchet MS" w:hAnsi="Trebuchet MS"/>
          <w:sz w:val="24"/>
          <w:szCs w:val="24"/>
        </w:rPr>
        <w:t>berflächen</w:t>
      </w:r>
      <w:r w:rsidRPr="00E964F9">
        <w:rPr>
          <w:rFonts w:ascii="Trebuchet MS" w:hAnsi="Trebuchet MS"/>
          <w:sz w:val="24"/>
          <w:szCs w:val="24"/>
        </w:rPr>
        <w:t xml:space="preserve"> </w:t>
      </w:r>
      <w:r w:rsidR="004B12D2" w:rsidRPr="00E964F9">
        <w:rPr>
          <w:rFonts w:ascii="Trebuchet MS" w:hAnsi="Trebuchet MS"/>
          <w:sz w:val="24"/>
          <w:szCs w:val="24"/>
        </w:rPr>
        <w:t>barrierefrei zu gestalten. Die in der B</w:t>
      </w:r>
      <w:r w:rsidRPr="00E964F9">
        <w:rPr>
          <w:rFonts w:ascii="Trebuchet MS" w:hAnsi="Trebuchet MS"/>
          <w:sz w:val="24"/>
          <w:szCs w:val="24"/>
        </w:rPr>
        <w:t xml:space="preserve">ITV 2.0 </w:t>
      </w:r>
      <w:r w:rsidR="004B12D2" w:rsidRPr="00E964F9">
        <w:rPr>
          <w:rFonts w:ascii="Trebuchet MS" w:hAnsi="Trebuchet MS"/>
          <w:sz w:val="24"/>
          <w:szCs w:val="24"/>
        </w:rPr>
        <w:t>enthaltenen Regelungen, welche zur Umsetzung der Richtlinie EU 2016/2102 durch Änderungsverordnung vom 21.</w:t>
      </w:r>
      <w:r w:rsidRPr="00E964F9">
        <w:rPr>
          <w:rFonts w:ascii="Trebuchet MS" w:hAnsi="Trebuchet MS"/>
          <w:sz w:val="24"/>
          <w:szCs w:val="24"/>
        </w:rPr>
        <w:t>0</w:t>
      </w:r>
      <w:r w:rsidR="004B12D2" w:rsidRPr="00E964F9">
        <w:rPr>
          <w:rFonts w:ascii="Trebuchet MS" w:hAnsi="Trebuchet MS"/>
          <w:sz w:val="24"/>
          <w:szCs w:val="24"/>
        </w:rPr>
        <w:t>5.2019 weitgehend neu gefasst und ergänzt wurden</w:t>
      </w:r>
      <w:r w:rsidRPr="00E964F9">
        <w:rPr>
          <w:rFonts w:ascii="Trebuchet MS" w:hAnsi="Trebuchet MS"/>
          <w:sz w:val="24"/>
          <w:szCs w:val="24"/>
        </w:rPr>
        <w:t>,</w:t>
      </w:r>
      <w:r w:rsidR="004B12D2" w:rsidRPr="00E964F9">
        <w:rPr>
          <w:rFonts w:ascii="Trebuchet MS" w:hAnsi="Trebuchet MS"/>
          <w:sz w:val="24"/>
          <w:szCs w:val="24"/>
        </w:rPr>
        <w:t xml:space="preserve"> konkretisieren mithin die Regelungen </w:t>
      </w:r>
      <w:r w:rsidRPr="00E964F9">
        <w:rPr>
          <w:rFonts w:ascii="Trebuchet MS" w:hAnsi="Trebuchet MS"/>
          <w:sz w:val="24"/>
          <w:szCs w:val="24"/>
        </w:rPr>
        <w:t xml:space="preserve">der §§ </w:t>
      </w:r>
      <w:r w:rsidR="004B12D2" w:rsidRPr="00E964F9">
        <w:rPr>
          <w:rFonts w:ascii="Trebuchet MS" w:hAnsi="Trebuchet MS"/>
          <w:sz w:val="24"/>
          <w:szCs w:val="24"/>
        </w:rPr>
        <w:t xml:space="preserve">12-12d BGG und beziehen sich insoweit auch nur auf Angebote und mobile Anwendungen von öffentlichen Stellen des Bundes. </w:t>
      </w:r>
    </w:p>
    <w:p w:rsidR="00232E45" w:rsidRPr="00E964F9" w:rsidRDefault="00232E45" w:rsidP="00E964F9">
      <w:pPr>
        <w:spacing w:line="317" w:lineRule="auto"/>
        <w:ind w:left="851"/>
        <w:jc w:val="both"/>
        <w:rPr>
          <w:rFonts w:ascii="Trebuchet MS" w:hAnsi="Trebuchet MS"/>
          <w:sz w:val="24"/>
          <w:szCs w:val="24"/>
        </w:rPr>
      </w:pPr>
      <w:r w:rsidRPr="00E964F9">
        <w:rPr>
          <w:rFonts w:ascii="Trebuchet MS" w:hAnsi="Trebuchet MS"/>
          <w:sz w:val="24"/>
          <w:szCs w:val="24"/>
        </w:rPr>
        <w:t xml:space="preserve">Im Koalitionsvertrag </w:t>
      </w:r>
      <w:r w:rsidR="0091192C" w:rsidRPr="00E964F9">
        <w:rPr>
          <w:rFonts w:ascii="Trebuchet MS" w:hAnsi="Trebuchet MS"/>
          <w:sz w:val="24"/>
          <w:szCs w:val="24"/>
        </w:rPr>
        <w:t xml:space="preserve">der jetzigen Ampelregierung </w:t>
      </w:r>
      <w:r w:rsidR="0017267E" w:rsidRPr="00E964F9">
        <w:rPr>
          <w:rFonts w:ascii="Trebuchet MS" w:hAnsi="Trebuchet MS"/>
          <w:sz w:val="24"/>
          <w:szCs w:val="24"/>
        </w:rPr>
        <w:t xml:space="preserve">(2021-2025/“Mehr Fortschritt wagen-Bündnis für Freiheit, Gerechtigkeit und Nachhaltigkeit“) </w:t>
      </w:r>
      <w:r w:rsidRPr="00E964F9">
        <w:rPr>
          <w:rFonts w:ascii="Trebuchet MS" w:hAnsi="Trebuchet MS"/>
          <w:sz w:val="24"/>
          <w:szCs w:val="24"/>
        </w:rPr>
        <w:t>heißt es</w:t>
      </w:r>
      <w:r w:rsidR="00897C5D" w:rsidRPr="00E964F9">
        <w:rPr>
          <w:rFonts w:ascii="Trebuchet MS" w:hAnsi="Trebuchet MS"/>
          <w:sz w:val="24"/>
          <w:szCs w:val="24"/>
        </w:rPr>
        <w:t xml:space="preserve"> jedoch</w:t>
      </w:r>
      <w:r w:rsidRPr="00E964F9">
        <w:rPr>
          <w:rFonts w:ascii="Trebuchet MS" w:hAnsi="Trebuchet MS"/>
          <w:sz w:val="24"/>
          <w:szCs w:val="24"/>
        </w:rPr>
        <w:t>: „Wir wollen, dass Deutschland in allen Bereichen des</w:t>
      </w:r>
      <w:r w:rsidR="00E11D9D" w:rsidRPr="00E964F9">
        <w:rPr>
          <w:rFonts w:ascii="Trebuchet MS" w:hAnsi="Trebuchet MS"/>
          <w:sz w:val="24"/>
          <w:szCs w:val="24"/>
        </w:rPr>
        <w:t xml:space="preserve"> </w:t>
      </w:r>
      <w:r w:rsidRPr="00E964F9">
        <w:rPr>
          <w:rFonts w:ascii="Trebuchet MS" w:hAnsi="Trebuchet MS"/>
          <w:sz w:val="24"/>
          <w:szCs w:val="24"/>
        </w:rPr>
        <w:t>öffentlichen und privaten Lebens, vor allem aber bei der Mobilität (u. a. bei der Deutschen</w:t>
      </w:r>
      <w:r w:rsidR="00E11D9D" w:rsidRPr="00E964F9">
        <w:rPr>
          <w:rFonts w:ascii="Trebuchet MS" w:hAnsi="Trebuchet MS"/>
          <w:sz w:val="24"/>
          <w:szCs w:val="24"/>
        </w:rPr>
        <w:t xml:space="preserve"> </w:t>
      </w:r>
      <w:r w:rsidRPr="00E964F9">
        <w:rPr>
          <w:rFonts w:ascii="Trebuchet MS" w:hAnsi="Trebuchet MS"/>
          <w:sz w:val="24"/>
          <w:szCs w:val="24"/>
        </w:rPr>
        <w:t>Bahn), beim Wohnen, in der Gesundheit und im digitalen Bereich, barrierefrei wird. ... Dazu</w:t>
      </w:r>
      <w:r w:rsidR="00E11D9D" w:rsidRPr="00E964F9">
        <w:rPr>
          <w:rFonts w:ascii="Trebuchet MS" w:hAnsi="Trebuchet MS"/>
          <w:sz w:val="24"/>
          <w:szCs w:val="24"/>
        </w:rPr>
        <w:t xml:space="preserve"> </w:t>
      </w:r>
      <w:r w:rsidRPr="00E964F9">
        <w:rPr>
          <w:rFonts w:ascii="Trebuchet MS" w:hAnsi="Trebuchet MS"/>
          <w:sz w:val="24"/>
          <w:szCs w:val="24"/>
        </w:rPr>
        <w:t>überarbeiten wir unter anderem das Behindertengleichstellungsgesetz und das</w:t>
      </w:r>
      <w:r w:rsidR="00E11D9D" w:rsidRPr="00E964F9">
        <w:rPr>
          <w:rFonts w:ascii="Trebuchet MS" w:hAnsi="Trebuchet MS"/>
          <w:sz w:val="24"/>
          <w:szCs w:val="24"/>
        </w:rPr>
        <w:t xml:space="preserve"> </w:t>
      </w:r>
      <w:r w:rsidRPr="00E964F9">
        <w:rPr>
          <w:rFonts w:ascii="Trebuchet MS" w:hAnsi="Trebuchet MS"/>
          <w:sz w:val="24"/>
          <w:szCs w:val="24"/>
        </w:rPr>
        <w:t>Barrierefreiheitsstärkungsgesetz sowie das Allgemeine Gleichbehandlungsgesetz.“</w:t>
      </w:r>
      <w:r w:rsidR="00E11D9D" w:rsidRPr="00E964F9">
        <w:rPr>
          <w:rFonts w:ascii="Trebuchet MS" w:hAnsi="Trebuchet MS"/>
          <w:sz w:val="24"/>
          <w:szCs w:val="24"/>
        </w:rPr>
        <w:t xml:space="preserve"> </w:t>
      </w:r>
    </w:p>
    <w:p w:rsidR="0017267E" w:rsidRPr="00E964F9" w:rsidRDefault="00232E45" w:rsidP="00E964F9">
      <w:pPr>
        <w:spacing w:line="317" w:lineRule="auto"/>
        <w:ind w:left="851"/>
        <w:jc w:val="both"/>
        <w:rPr>
          <w:rFonts w:ascii="Trebuchet MS" w:hAnsi="Trebuchet MS"/>
          <w:sz w:val="24"/>
          <w:szCs w:val="24"/>
        </w:rPr>
      </w:pPr>
      <w:r w:rsidRPr="00E964F9">
        <w:rPr>
          <w:rFonts w:ascii="Trebuchet MS" w:hAnsi="Trebuchet MS"/>
          <w:sz w:val="24"/>
          <w:szCs w:val="24"/>
        </w:rPr>
        <w:lastRenderedPageBreak/>
        <w:t>Weder bei de</w:t>
      </w:r>
      <w:r w:rsidR="002D5B29" w:rsidRPr="00E964F9">
        <w:rPr>
          <w:rFonts w:ascii="Trebuchet MS" w:hAnsi="Trebuchet MS"/>
          <w:sz w:val="24"/>
          <w:szCs w:val="24"/>
        </w:rPr>
        <w:t xml:space="preserve">n </w:t>
      </w:r>
      <w:r w:rsidRPr="00E964F9">
        <w:rPr>
          <w:rFonts w:ascii="Trebuchet MS" w:hAnsi="Trebuchet MS"/>
          <w:sz w:val="24"/>
          <w:szCs w:val="24"/>
        </w:rPr>
        <w:t>Reform</w:t>
      </w:r>
      <w:r w:rsidR="002D5B29" w:rsidRPr="00E964F9">
        <w:rPr>
          <w:rFonts w:ascii="Trebuchet MS" w:hAnsi="Trebuchet MS"/>
          <w:sz w:val="24"/>
          <w:szCs w:val="24"/>
        </w:rPr>
        <w:t>en</w:t>
      </w:r>
      <w:r w:rsidRPr="00E964F9">
        <w:rPr>
          <w:rFonts w:ascii="Trebuchet MS" w:hAnsi="Trebuchet MS"/>
          <w:sz w:val="24"/>
          <w:szCs w:val="24"/>
        </w:rPr>
        <w:t xml:space="preserve"> des B</w:t>
      </w:r>
      <w:r w:rsidR="002D5B29" w:rsidRPr="00E964F9">
        <w:rPr>
          <w:rFonts w:ascii="Trebuchet MS" w:hAnsi="Trebuchet MS"/>
          <w:sz w:val="24"/>
          <w:szCs w:val="24"/>
        </w:rPr>
        <w:t>ehindertengleichstellungsgesetzes (B</w:t>
      </w:r>
      <w:r w:rsidRPr="00E964F9">
        <w:rPr>
          <w:rFonts w:ascii="Trebuchet MS" w:hAnsi="Trebuchet MS"/>
          <w:sz w:val="24"/>
          <w:szCs w:val="24"/>
        </w:rPr>
        <w:t>GG</w:t>
      </w:r>
      <w:r w:rsidR="002D5B29" w:rsidRPr="00E964F9">
        <w:rPr>
          <w:rFonts w:ascii="Trebuchet MS" w:hAnsi="Trebuchet MS"/>
          <w:sz w:val="24"/>
          <w:szCs w:val="24"/>
        </w:rPr>
        <w:t>)</w:t>
      </w:r>
      <w:r w:rsidRPr="00E964F9">
        <w:rPr>
          <w:rFonts w:ascii="Trebuchet MS" w:hAnsi="Trebuchet MS"/>
          <w:sz w:val="24"/>
          <w:szCs w:val="24"/>
        </w:rPr>
        <w:t xml:space="preserve"> 2016</w:t>
      </w:r>
      <w:r w:rsidR="002D5B29" w:rsidRPr="00E964F9">
        <w:rPr>
          <w:rFonts w:ascii="Trebuchet MS" w:hAnsi="Trebuchet MS"/>
          <w:sz w:val="24"/>
          <w:szCs w:val="24"/>
        </w:rPr>
        <w:t xml:space="preserve"> und 2018 (BGBL. 2016 I 1757 und BGBL. 2018 I 1117)</w:t>
      </w:r>
      <w:r w:rsidRPr="00E964F9">
        <w:rPr>
          <w:rFonts w:ascii="Trebuchet MS" w:hAnsi="Trebuchet MS"/>
          <w:sz w:val="24"/>
          <w:szCs w:val="24"/>
        </w:rPr>
        <w:t>, noch bei der Umsetzung der EU-Webseitenrichtlinie</w:t>
      </w:r>
      <w:r w:rsidR="00E11D9D" w:rsidRPr="00E964F9">
        <w:rPr>
          <w:rFonts w:ascii="Trebuchet MS" w:hAnsi="Trebuchet MS"/>
          <w:sz w:val="24"/>
          <w:szCs w:val="24"/>
        </w:rPr>
        <w:t xml:space="preserve"> (Richtlinie über barrierefreie Websites - Richtlinie (EU) 2016/2102) </w:t>
      </w:r>
      <w:r w:rsidRPr="00E964F9">
        <w:rPr>
          <w:rFonts w:ascii="Trebuchet MS" w:hAnsi="Trebuchet MS"/>
          <w:sz w:val="24"/>
          <w:szCs w:val="24"/>
        </w:rPr>
        <w:t xml:space="preserve">wurden die Verpflichtungen </w:t>
      </w:r>
      <w:r w:rsidR="00E11D9D" w:rsidRPr="00E964F9">
        <w:rPr>
          <w:rFonts w:ascii="Trebuchet MS" w:hAnsi="Trebuchet MS"/>
          <w:b/>
          <w:bCs/>
          <w:sz w:val="24"/>
          <w:szCs w:val="24"/>
        </w:rPr>
        <w:t>p</w:t>
      </w:r>
      <w:r w:rsidRPr="00E964F9">
        <w:rPr>
          <w:rFonts w:ascii="Trebuchet MS" w:hAnsi="Trebuchet MS"/>
          <w:b/>
          <w:bCs/>
          <w:sz w:val="24"/>
          <w:szCs w:val="24"/>
        </w:rPr>
        <w:t>rivater</w:t>
      </w:r>
      <w:r w:rsidRPr="00E964F9">
        <w:rPr>
          <w:rFonts w:ascii="Trebuchet MS" w:hAnsi="Trebuchet MS"/>
          <w:sz w:val="24"/>
          <w:szCs w:val="24"/>
        </w:rPr>
        <w:t xml:space="preserve"> Unternehmen und Organisationen zur Barrierefreiheit grundlegend angegangen. Das BGG verpflichtet auch</w:t>
      </w:r>
      <w:r w:rsidR="00E11D9D" w:rsidRPr="00E964F9">
        <w:rPr>
          <w:rFonts w:ascii="Trebuchet MS" w:hAnsi="Trebuchet MS"/>
          <w:sz w:val="24"/>
          <w:szCs w:val="24"/>
        </w:rPr>
        <w:t xml:space="preserve"> </w:t>
      </w:r>
      <w:r w:rsidRPr="00E964F9">
        <w:rPr>
          <w:rFonts w:ascii="Trebuchet MS" w:hAnsi="Trebuchet MS"/>
          <w:sz w:val="24"/>
          <w:szCs w:val="24"/>
        </w:rPr>
        <w:t xml:space="preserve">weiterhin nur die Träger öffentlicher Gewalt zur Herstellung von Barrierefreiheit. </w:t>
      </w:r>
    </w:p>
    <w:p w:rsidR="00E11D9D" w:rsidRPr="00E964F9" w:rsidRDefault="00232E45" w:rsidP="00E964F9">
      <w:pPr>
        <w:spacing w:line="317" w:lineRule="auto"/>
        <w:ind w:left="851"/>
        <w:jc w:val="both"/>
        <w:rPr>
          <w:rFonts w:ascii="Trebuchet MS" w:hAnsi="Trebuchet MS"/>
          <w:sz w:val="24"/>
          <w:szCs w:val="24"/>
        </w:rPr>
      </w:pPr>
      <w:r w:rsidRPr="00E964F9">
        <w:rPr>
          <w:rFonts w:ascii="Trebuchet MS" w:hAnsi="Trebuchet MS"/>
          <w:sz w:val="24"/>
          <w:szCs w:val="24"/>
        </w:rPr>
        <w:t>Ob Güter</w:t>
      </w:r>
      <w:r w:rsidR="00E11D9D" w:rsidRPr="00E964F9">
        <w:rPr>
          <w:rFonts w:ascii="Trebuchet MS" w:hAnsi="Trebuchet MS"/>
          <w:sz w:val="24"/>
          <w:szCs w:val="24"/>
        </w:rPr>
        <w:t xml:space="preserve"> u</w:t>
      </w:r>
      <w:r w:rsidRPr="00E964F9">
        <w:rPr>
          <w:rFonts w:ascii="Trebuchet MS" w:hAnsi="Trebuchet MS"/>
          <w:sz w:val="24"/>
          <w:szCs w:val="24"/>
        </w:rPr>
        <w:t>nd Dienstleistungen von privaten Anbietern oder von öffentlichen Trägern angeboten</w:t>
      </w:r>
      <w:r w:rsidR="00E11D9D" w:rsidRPr="00E964F9">
        <w:rPr>
          <w:rFonts w:ascii="Trebuchet MS" w:hAnsi="Trebuchet MS"/>
          <w:sz w:val="24"/>
          <w:szCs w:val="24"/>
        </w:rPr>
        <w:t xml:space="preserve"> </w:t>
      </w:r>
      <w:r w:rsidRPr="00E964F9">
        <w:rPr>
          <w:rFonts w:ascii="Trebuchet MS" w:hAnsi="Trebuchet MS"/>
          <w:sz w:val="24"/>
          <w:szCs w:val="24"/>
        </w:rPr>
        <w:t>werden, ist für die Menschen im Alltag jedoch oft kaum erkennbar und zweitrangig – um</w:t>
      </w:r>
      <w:r w:rsidR="00E11D9D" w:rsidRPr="00E964F9">
        <w:rPr>
          <w:rFonts w:ascii="Trebuchet MS" w:hAnsi="Trebuchet MS"/>
          <w:sz w:val="24"/>
          <w:szCs w:val="24"/>
        </w:rPr>
        <w:t xml:space="preserve"> </w:t>
      </w:r>
      <w:r w:rsidRPr="00E964F9">
        <w:rPr>
          <w:rFonts w:ascii="Trebuchet MS" w:hAnsi="Trebuchet MS"/>
          <w:sz w:val="24"/>
          <w:szCs w:val="24"/>
        </w:rPr>
        <w:t>gleichberechtigt teilzuhaben, sind sie in jedem Fall auf Barrierefreiheit angewiesen. Zu Recht</w:t>
      </w:r>
      <w:r w:rsidR="00E11D9D" w:rsidRPr="00E964F9">
        <w:rPr>
          <w:rFonts w:ascii="Trebuchet MS" w:hAnsi="Trebuchet MS"/>
          <w:sz w:val="24"/>
          <w:szCs w:val="24"/>
        </w:rPr>
        <w:t xml:space="preserve"> </w:t>
      </w:r>
      <w:r w:rsidRPr="00E964F9">
        <w:rPr>
          <w:rFonts w:ascii="Trebuchet MS" w:hAnsi="Trebuchet MS"/>
          <w:sz w:val="24"/>
          <w:szCs w:val="24"/>
        </w:rPr>
        <w:t>lehnt daher auch die UN-Behindertenrechtskonvention eine Unterscheidung zwischen</w:t>
      </w:r>
      <w:r w:rsidR="00E11D9D" w:rsidRPr="00E964F9">
        <w:rPr>
          <w:rFonts w:ascii="Trebuchet MS" w:hAnsi="Trebuchet MS"/>
          <w:sz w:val="24"/>
          <w:szCs w:val="24"/>
        </w:rPr>
        <w:t xml:space="preserve"> </w:t>
      </w:r>
      <w:r w:rsidRPr="00E964F9">
        <w:rPr>
          <w:rFonts w:ascii="Trebuchet MS" w:hAnsi="Trebuchet MS"/>
          <w:sz w:val="24"/>
          <w:szCs w:val="24"/>
        </w:rPr>
        <w:t>privaten und öffentlichen Anbietern ab; der UN-Fachausschuss hat dies mehrfach bekräftigt</w:t>
      </w:r>
      <w:r w:rsidR="00E11D9D" w:rsidRPr="00E964F9">
        <w:rPr>
          <w:rFonts w:ascii="Trebuchet MS" w:hAnsi="Trebuchet MS"/>
          <w:sz w:val="24"/>
          <w:szCs w:val="24"/>
        </w:rPr>
        <w:t xml:space="preserve"> </w:t>
      </w:r>
      <w:r w:rsidRPr="00E964F9">
        <w:rPr>
          <w:rFonts w:ascii="Trebuchet MS" w:hAnsi="Trebuchet MS"/>
          <w:sz w:val="24"/>
          <w:szCs w:val="24"/>
        </w:rPr>
        <w:t>(„…</w:t>
      </w:r>
      <w:proofErr w:type="spellStart"/>
      <w:r w:rsidRPr="00E964F9">
        <w:rPr>
          <w:rFonts w:ascii="Trebuchet MS" w:hAnsi="Trebuchet MS"/>
          <w:sz w:val="24"/>
          <w:szCs w:val="24"/>
        </w:rPr>
        <w:t>goods</w:t>
      </w:r>
      <w:proofErr w:type="spellEnd"/>
      <w:r w:rsidRPr="00E964F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964F9">
        <w:rPr>
          <w:rFonts w:ascii="Trebuchet MS" w:hAnsi="Trebuchet MS"/>
          <w:sz w:val="24"/>
          <w:szCs w:val="24"/>
        </w:rPr>
        <w:t>products</w:t>
      </w:r>
      <w:proofErr w:type="spellEnd"/>
      <w:r w:rsidRPr="00E964F9">
        <w:rPr>
          <w:rFonts w:ascii="Trebuchet MS" w:hAnsi="Trebuchet MS"/>
          <w:sz w:val="24"/>
          <w:szCs w:val="24"/>
        </w:rPr>
        <w:t xml:space="preserve"> and </w:t>
      </w:r>
      <w:proofErr w:type="spellStart"/>
      <w:r w:rsidRPr="00E964F9">
        <w:rPr>
          <w:rFonts w:ascii="Trebuchet MS" w:hAnsi="Trebuchet MS"/>
          <w:sz w:val="24"/>
          <w:szCs w:val="24"/>
        </w:rPr>
        <w:t>services</w:t>
      </w:r>
      <w:proofErr w:type="spellEnd"/>
      <w:r w:rsidRPr="00E964F9">
        <w:rPr>
          <w:rFonts w:ascii="Trebuchet MS" w:hAnsi="Trebuchet MS"/>
          <w:sz w:val="24"/>
          <w:szCs w:val="24"/>
        </w:rPr>
        <w:t xml:space="preserve"> […] must </w:t>
      </w:r>
      <w:proofErr w:type="spellStart"/>
      <w:r w:rsidRPr="00E964F9">
        <w:rPr>
          <w:rFonts w:ascii="Trebuchet MS" w:hAnsi="Trebuchet MS"/>
          <w:sz w:val="24"/>
          <w:szCs w:val="24"/>
        </w:rPr>
        <w:t>be</w:t>
      </w:r>
      <w:proofErr w:type="spellEnd"/>
      <w:r w:rsidRPr="00E964F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964F9">
        <w:rPr>
          <w:rFonts w:ascii="Trebuchet MS" w:hAnsi="Trebuchet MS"/>
          <w:sz w:val="24"/>
          <w:szCs w:val="24"/>
        </w:rPr>
        <w:t>accessible</w:t>
      </w:r>
      <w:proofErr w:type="spellEnd"/>
      <w:r w:rsidRPr="00E964F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964F9">
        <w:rPr>
          <w:rFonts w:ascii="Trebuchet MS" w:hAnsi="Trebuchet MS"/>
          <w:sz w:val="24"/>
          <w:szCs w:val="24"/>
        </w:rPr>
        <w:t>to</w:t>
      </w:r>
      <w:proofErr w:type="spellEnd"/>
      <w:r w:rsidRPr="00E964F9">
        <w:rPr>
          <w:rFonts w:ascii="Trebuchet MS" w:hAnsi="Trebuchet MS"/>
          <w:sz w:val="24"/>
          <w:szCs w:val="24"/>
        </w:rPr>
        <w:t xml:space="preserve"> all, </w:t>
      </w:r>
      <w:proofErr w:type="spellStart"/>
      <w:r w:rsidRPr="00E964F9">
        <w:rPr>
          <w:rFonts w:ascii="Trebuchet MS" w:hAnsi="Trebuchet MS"/>
          <w:sz w:val="24"/>
          <w:szCs w:val="24"/>
        </w:rPr>
        <w:t>regardless</w:t>
      </w:r>
      <w:proofErr w:type="spellEnd"/>
      <w:r w:rsidRPr="00E964F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964F9">
        <w:rPr>
          <w:rFonts w:ascii="Trebuchet MS" w:hAnsi="Trebuchet MS"/>
          <w:sz w:val="24"/>
          <w:szCs w:val="24"/>
        </w:rPr>
        <w:t>of</w:t>
      </w:r>
      <w:proofErr w:type="spellEnd"/>
      <w:r w:rsidRPr="00E964F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964F9">
        <w:rPr>
          <w:rFonts w:ascii="Trebuchet MS" w:hAnsi="Trebuchet MS"/>
          <w:sz w:val="24"/>
          <w:szCs w:val="24"/>
        </w:rPr>
        <w:t>whether</w:t>
      </w:r>
      <w:proofErr w:type="spellEnd"/>
      <w:r w:rsidRPr="00E964F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964F9">
        <w:rPr>
          <w:rFonts w:ascii="Trebuchet MS" w:hAnsi="Trebuchet MS"/>
          <w:sz w:val="24"/>
          <w:szCs w:val="24"/>
        </w:rPr>
        <w:t>they</w:t>
      </w:r>
      <w:proofErr w:type="spellEnd"/>
      <w:r w:rsidR="00E11D9D" w:rsidRPr="00E964F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964F9">
        <w:rPr>
          <w:rFonts w:ascii="Trebuchet MS" w:hAnsi="Trebuchet MS"/>
          <w:sz w:val="24"/>
          <w:szCs w:val="24"/>
        </w:rPr>
        <w:t>are</w:t>
      </w:r>
      <w:proofErr w:type="spellEnd"/>
      <w:r w:rsidRPr="00E964F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964F9">
        <w:rPr>
          <w:rFonts w:ascii="Trebuchet MS" w:hAnsi="Trebuchet MS"/>
          <w:sz w:val="24"/>
          <w:szCs w:val="24"/>
        </w:rPr>
        <w:t>owned</w:t>
      </w:r>
      <w:proofErr w:type="spellEnd"/>
      <w:r w:rsidRPr="00E964F9">
        <w:rPr>
          <w:rFonts w:ascii="Trebuchet MS" w:hAnsi="Trebuchet MS"/>
          <w:sz w:val="24"/>
          <w:szCs w:val="24"/>
        </w:rPr>
        <w:t xml:space="preserve"> and/</w:t>
      </w:r>
      <w:proofErr w:type="spellStart"/>
      <w:r w:rsidRPr="00E964F9">
        <w:rPr>
          <w:rFonts w:ascii="Trebuchet MS" w:hAnsi="Trebuchet MS"/>
          <w:sz w:val="24"/>
          <w:szCs w:val="24"/>
        </w:rPr>
        <w:t>or</w:t>
      </w:r>
      <w:proofErr w:type="spellEnd"/>
      <w:r w:rsidRPr="00E964F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964F9">
        <w:rPr>
          <w:rFonts w:ascii="Trebuchet MS" w:hAnsi="Trebuchet MS"/>
          <w:sz w:val="24"/>
          <w:szCs w:val="24"/>
        </w:rPr>
        <w:t>provided</w:t>
      </w:r>
      <w:proofErr w:type="spellEnd"/>
      <w:r w:rsidRPr="00E964F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964F9">
        <w:rPr>
          <w:rFonts w:ascii="Trebuchet MS" w:hAnsi="Trebuchet MS"/>
          <w:sz w:val="24"/>
          <w:szCs w:val="24"/>
        </w:rPr>
        <w:t>by</w:t>
      </w:r>
      <w:proofErr w:type="spellEnd"/>
      <w:r w:rsidRPr="00E964F9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E964F9">
        <w:rPr>
          <w:rFonts w:ascii="Trebuchet MS" w:hAnsi="Trebuchet MS"/>
          <w:sz w:val="24"/>
          <w:szCs w:val="24"/>
        </w:rPr>
        <w:t>public</w:t>
      </w:r>
      <w:proofErr w:type="spellEnd"/>
      <w:r w:rsidRPr="00E964F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964F9">
        <w:rPr>
          <w:rFonts w:ascii="Trebuchet MS" w:hAnsi="Trebuchet MS"/>
          <w:sz w:val="24"/>
          <w:szCs w:val="24"/>
        </w:rPr>
        <w:t>authority</w:t>
      </w:r>
      <w:proofErr w:type="spellEnd"/>
      <w:r w:rsidRPr="00E964F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964F9">
        <w:rPr>
          <w:rFonts w:ascii="Trebuchet MS" w:hAnsi="Trebuchet MS"/>
          <w:sz w:val="24"/>
          <w:szCs w:val="24"/>
        </w:rPr>
        <w:t>or</w:t>
      </w:r>
      <w:proofErr w:type="spellEnd"/>
      <w:r w:rsidRPr="00E964F9">
        <w:rPr>
          <w:rFonts w:ascii="Trebuchet MS" w:hAnsi="Trebuchet MS"/>
          <w:sz w:val="24"/>
          <w:szCs w:val="24"/>
        </w:rPr>
        <w:t xml:space="preserve"> a private </w:t>
      </w:r>
      <w:proofErr w:type="spellStart"/>
      <w:r w:rsidRPr="00E964F9">
        <w:rPr>
          <w:rFonts w:ascii="Trebuchet MS" w:hAnsi="Trebuchet MS"/>
          <w:sz w:val="24"/>
          <w:szCs w:val="24"/>
        </w:rPr>
        <w:t>enterprise</w:t>
      </w:r>
      <w:proofErr w:type="spellEnd"/>
      <w:r w:rsidRPr="00E964F9">
        <w:rPr>
          <w:rFonts w:ascii="Trebuchet MS" w:hAnsi="Trebuchet MS"/>
          <w:sz w:val="24"/>
          <w:szCs w:val="24"/>
        </w:rPr>
        <w:t xml:space="preserve">“). </w:t>
      </w:r>
    </w:p>
    <w:p w:rsidR="002D5B29" w:rsidRPr="00E964F9" w:rsidRDefault="00E11D9D" w:rsidP="00E964F9">
      <w:pPr>
        <w:spacing w:line="317" w:lineRule="auto"/>
        <w:ind w:left="851"/>
        <w:jc w:val="both"/>
        <w:rPr>
          <w:rFonts w:ascii="Trebuchet MS" w:hAnsi="Trebuchet MS"/>
          <w:sz w:val="24"/>
          <w:szCs w:val="24"/>
        </w:rPr>
      </w:pPr>
      <w:r w:rsidRPr="00E964F9">
        <w:rPr>
          <w:rFonts w:ascii="Trebuchet MS" w:hAnsi="Trebuchet MS"/>
          <w:sz w:val="24"/>
          <w:szCs w:val="24"/>
        </w:rPr>
        <w:t xml:space="preserve">Im Konsens mit dem </w:t>
      </w:r>
      <w:r w:rsidR="002D5B29" w:rsidRPr="00E964F9">
        <w:rPr>
          <w:rFonts w:ascii="Trebuchet MS" w:hAnsi="Trebuchet MS"/>
          <w:sz w:val="24"/>
          <w:szCs w:val="24"/>
        </w:rPr>
        <w:t>Deutschen Behindertenrat (</w:t>
      </w:r>
      <w:r w:rsidRPr="00E964F9">
        <w:rPr>
          <w:rFonts w:ascii="Trebuchet MS" w:hAnsi="Trebuchet MS"/>
          <w:sz w:val="24"/>
          <w:szCs w:val="24"/>
        </w:rPr>
        <w:t>DBR</w:t>
      </w:r>
      <w:r w:rsidR="002D5B29" w:rsidRPr="00E964F9">
        <w:rPr>
          <w:rFonts w:ascii="Trebuchet MS" w:hAnsi="Trebuchet MS"/>
          <w:sz w:val="24"/>
          <w:szCs w:val="24"/>
        </w:rPr>
        <w:t>)</w:t>
      </w:r>
      <w:r w:rsidRPr="00E964F9">
        <w:rPr>
          <w:rFonts w:ascii="Trebuchet MS" w:hAnsi="Trebuchet MS"/>
          <w:sz w:val="24"/>
          <w:szCs w:val="24"/>
        </w:rPr>
        <w:t xml:space="preserve"> forder</w:t>
      </w:r>
      <w:r w:rsidR="002D5B29" w:rsidRPr="00E964F9">
        <w:rPr>
          <w:rFonts w:ascii="Trebuchet MS" w:hAnsi="Trebuchet MS"/>
          <w:sz w:val="24"/>
          <w:szCs w:val="24"/>
        </w:rPr>
        <w:t xml:space="preserve">n </w:t>
      </w:r>
      <w:r w:rsidRPr="00E964F9">
        <w:rPr>
          <w:rFonts w:ascii="Trebuchet MS" w:hAnsi="Trebuchet MS"/>
          <w:sz w:val="24"/>
          <w:szCs w:val="24"/>
        </w:rPr>
        <w:t xml:space="preserve">wir daher </w:t>
      </w:r>
      <w:r w:rsidR="00207678" w:rsidRPr="00E964F9">
        <w:rPr>
          <w:rFonts w:ascii="Trebuchet MS" w:hAnsi="Trebuchet MS"/>
          <w:sz w:val="24"/>
          <w:szCs w:val="24"/>
        </w:rPr>
        <w:t xml:space="preserve">wiederholt, </w:t>
      </w:r>
      <w:r w:rsidR="002D5B29" w:rsidRPr="00E964F9">
        <w:rPr>
          <w:rFonts w:ascii="Trebuchet MS" w:hAnsi="Trebuchet MS"/>
          <w:sz w:val="24"/>
          <w:szCs w:val="24"/>
          <w:u w:val="single"/>
        </w:rPr>
        <w:t xml:space="preserve">auch </w:t>
      </w:r>
      <w:r w:rsidR="00232E45" w:rsidRPr="00E964F9">
        <w:rPr>
          <w:rFonts w:ascii="Trebuchet MS" w:hAnsi="Trebuchet MS"/>
          <w:sz w:val="24"/>
          <w:szCs w:val="24"/>
          <w:u w:val="single"/>
        </w:rPr>
        <w:t>private Anbieter</w:t>
      </w:r>
      <w:r w:rsidR="00232E45" w:rsidRPr="00E964F9">
        <w:rPr>
          <w:rFonts w:ascii="Trebuchet MS" w:hAnsi="Trebuchet MS"/>
          <w:sz w:val="24"/>
          <w:szCs w:val="24"/>
        </w:rPr>
        <w:t xml:space="preserve"> von der Öffentlichkeit</w:t>
      </w:r>
      <w:r w:rsidR="002D5B29" w:rsidRPr="00E964F9">
        <w:rPr>
          <w:rFonts w:ascii="Trebuchet MS" w:hAnsi="Trebuchet MS"/>
          <w:sz w:val="24"/>
          <w:szCs w:val="24"/>
        </w:rPr>
        <w:t xml:space="preserve"> </w:t>
      </w:r>
      <w:r w:rsidR="00232E45" w:rsidRPr="00E964F9">
        <w:rPr>
          <w:rFonts w:ascii="Trebuchet MS" w:hAnsi="Trebuchet MS"/>
          <w:sz w:val="24"/>
          <w:szCs w:val="24"/>
        </w:rPr>
        <w:t>zugänglichen Gütern und Dienstleistungen zu verpflichten, diese barrierefrei anzubieten</w:t>
      </w:r>
      <w:r w:rsidRPr="00E964F9">
        <w:rPr>
          <w:rFonts w:ascii="Trebuchet MS" w:hAnsi="Trebuchet MS"/>
          <w:sz w:val="24"/>
          <w:szCs w:val="24"/>
        </w:rPr>
        <w:t xml:space="preserve"> und somit auch </w:t>
      </w:r>
      <w:r w:rsidR="00232E45" w:rsidRPr="00E964F9">
        <w:rPr>
          <w:rFonts w:ascii="Trebuchet MS" w:hAnsi="Trebuchet MS"/>
          <w:sz w:val="24"/>
          <w:szCs w:val="24"/>
        </w:rPr>
        <w:t>Informationsverarbeitungssysteme, Informationsquellen</w:t>
      </w:r>
      <w:r w:rsidRPr="00E964F9">
        <w:rPr>
          <w:rFonts w:ascii="Trebuchet MS" w:hAnsi="Trebuchet MS"/>
          <w:sz w:val="24"/>
          <w:szCs w:val="24"/>
        </w:rPr>
        <w:t xml:space="preserve"> </w:t>
      </w:r>
      <w:r w:rsidR="00232E45" w:rsidRPr="00E964F9">
        <w:rPr>
          <w:rFonts w:ascii="Trebuchet MS" w:hAnsi="Trebuchet MS"/>
          <w:sz w:val="24"/>
          <w:szCs w:val="24"/>
        </w:rPr>
        <w:t xml:space="preserve">und Kommunikationseinrichtungen barrierefrei zu gestalten. Diese Pflicht ist </w:t>
      </w:r>
      <w:r w:rsidR="002D5B29" w:rsidRPr="00E964F9">
        <w:rPr>
          <w:rFonts w:ascii="Trebuchet MS" w:hAnsi="Trebuchet MS"/>
          <w:sz w:val="24"/>
          <w:szCs w:val="24"/>
        </w:rPr>
        <w:t xml:space="preserve">auch </w:t>
      </w:r>
      <w:r w:rsidR="00232E45" w:rsidRPr="00E964F9">
        <w:rPr>
          <w:rFonts w:ascii="Trebuchet MS" w:hAnsi="Trebuchet MS"/>
          <w:sz w:val="24"/>
          <w:szCs w:val="24"/>
        </w:rPr>
        <w:t>gesetzlich</w:t>
      </w:r>
      <w:r w:rsidRPr="00E964F9">
        <w:rPr>
          <w:rFonts w:ascii="Trebuchet MS" w:hAnsi="Trebuchet MS"/>
          <w:sz w:val="24"/>
          <w:szCs w:val="24"/>
        </w:rPr>
        <w:t xml:space="preserve"> </w:t>
      </w:r>
      <w:r w:rsidR="00232E45" w:rsidRPr="00E964F9">
        <w:rPr>
          <w:rFonts w:ascii="Trebuchet MS" w:hAnsi="Trebuchet MS"/>
          <w:sz w:val="24"/>
          <w:szCs w:val="24"/>
        </w:rPr>
        <w:t>endlich auszugestalten</w:t>
      </w:r>
      <w:r w:rsidR="002D5B29" w:rsidRPr="00E964F9">
        <w:rPr>
          <w:rFonts w:ascii="Trebuchet MS" w:hAnsi="Trebuchet MS"/>
          <w:sz w:val="24"/>
          <w:szCs w:val="24"/>
        </w:rPr>
        <w:t xml:space="preserve">, um eine umfassend und uneingeschränkt barrierefreie Gestaltung moderner Informationstechnik zu gewährleisten. </w:t>
      </w:r>
    </w:p>
    <w:p w:rsidR="00005C67" w:rsidRPr="00E964F9" w:rsidRDefault="00005C67" w:rsidP="00E964F9">
      <w:pPr>
        <w:spacing w:line="317" w:lineRule="auto"/>
        <w:jc w:val="both"/>
        <w:rPr>
          <w:rFonts w:ascii="Trebuchet MS" w:hAnsi="Trebuchet MS"/>
          <w:sz w:val="24"/>
          <w:szCs w:val="24"/>
        </w:rPr>
      </w:pPr>
    </w:p>
    <w:p w:rsidR="00005C67" w:rsidRPr="00E964F9" w:rsidRDefault="00005C67" w:rsidP="00E964F9">
      <w:pPr>
        <w:pStyle w:val="Listenabsatz"/>
        <w:numPr>
          <w:ilvl w:val="0"/>
          <w:numId w:val="13"/>
        </w:numPr>
        <w:spacing w:line="317" w:lineRule="auto"/>
        <w:ind w:left="851" w:hanging="425"/>
        <w:jc w:val="both"/>
        <w:rPr>
          <w:rFonts w:ascii="Trebuchet MS" w:hAnsi="Trebuchet MS"/>
          <w:b/>
          <w:sz w:val="24"/>
          <w:szCs w:val="24"/>
        </w:rPr>
      </w:pPr>
      <w:r w:rsidRPr="00E964F9">
        <w:rPr>
          <w:rFonts w:ascii="Trebuchet MS" w:hAnsi="Trebuchet MS"/>
          <w:b/>
          <w:sz w:val="24"/>
          <w:szCs w:val="24"/>
        </w:rPr>
        <w:t xml:space="preserve">Einzuhaltende Standards:  </w:t>
      </w:r>
    </w:p>
    <w:p w:rsidR="00005C67" w:rsidRPr="00E964F9" w:rsidRDefault="00005C67" w:rsidP="00E964F9">
      <w:pPr>
        <w:spacing w:line="317" w:lineRule="auto"/>
        <w:ind w:left="851"/>
        <w:jc w:val="both"/>
        <w:rPr>
          <w:rFonts w:ascii="Trebuchet MS" w:hAnsi="Trebuchet MS"/>
          <w:sz w:val="24"/>
          <w:szCs w:val="24"/>
        </w:rPr>
      </w:pPr>
      <w:r w:rsidRPr="00E964F9">
        <w:rPr>
          <w:rFonts w:ascii="Trebuchet MS" w:hAnsi="Trebuchet MS"/>
          <w:sz w:val="24"/>
          <w:szCs w:val="24"/>
        </w:rPr>
        <w:t xml:space="preserve">Gemäß § 12 Abs. 2 BGG erfolgt die barrierefreie Gestaltung nach Maßgabe der </w:t>
      </w:r>
      <w:r w:rsidR="00133C7A" w:rsidRPr="00E964F9">
        <w:rPr>
          <w:rFonts w:ascii="Trebuchet MS" w:hAnsi="Trebuchet MS"/>
          <w:sz w:val="24"/>
          <w:szCs w:val="24"/>
        </w:rPr>
        <w:t>B</w:t>
      </w:r>
      <w:r w:rsidRPr="00E964F9">
        <w:rPr>
          <w:rFonts w:ascii="Trebuchet MS" w:hAnsi="Trebuchet MS"/>
          <w:sz w:val="24"/>
          <w:szCs w:val="24"/>
        </w:rPr>
        <w:t>arrierefreie</w:t>
      </w:r>
      <w:r w:rsidR="00133C7A" w:rsidRPr="00E964F9">
        <w:rPr>
          <w:rFonts w:ascii="Trebuchet MS" w:hAnsi="Trebuchet MS"/>
          <w:sz w:val="24"/>
          <w:szCs w:val="24"/>
        </w:rPr>
        <w:t>-</w:t>
      </w:r>
      <w:r w:rsidRPr="00E964F9">
        <w:rPr>
          <w:rFonts w:ascii="Trebuchet MS" w:hAnsi="Trebuchet MS"/>
          <w:sz w:val="24"/>
          <w:szCs w:val="24"/>
        </w:rPr>
        <w:t>Informationstechnik</w:t>
      </w:r>
      <w:r w:rsidR="0017267E" w:rsidRPr="00E964F9">
        <w:rPr>
          <w:rFonts w:ascii="Trebuchet MS" w:hAnsi="Trebuchet MS"/>
          <w:sz w:val="24"/>
          <w:szCs w:val="24"/>
        </w:rPr>
        <w:t>-V</w:t>
      </w:r>
      <w:r w:rsidRPr="00E964F9">
        <w:rPr>
          <w:rFonts w:ascii="Trebuchet MS" w:hAnsi="Trebuchet MS"/>
          <w:sz w:val="24"/>
          <w:szCs w:val="24"/>
        </w:rPr>
        <w:t xml:space="preserve">erordnung </w:t>
      </w:r>
      <w:r w:rsidR="00133C7A" w:rsidRPr="00E964F9">
        <w:rPr>
          <w:rFonts w:ascii="Trebuchet MS" w:hAnsi="Trebuchet MS"/>
          <w:sz w:val="24"/>
          <w:szCs w:val="24"/>
        </w:rPr>
        <w:t xml:space="preserve">(BITV) </w:t>
      </w:r>
      <w:r w:rsidRPr="00E964F9">
        <w:rPr>
          <w:rFonts w:ascii="Trebuchet MS" w:hAnsi="Trebuchet MS"/>
          <w:sz w:val="24"/>
          <w:szCs w:val="24"/>
        </w:rPr>
        <w:t>und soweit diese keine Vorgaben enthält</w:t>
      </w:r>
      <w:r w:rsidR="00133C7A" w:rsidRPr="00E964F9">
        <w:rPr>
          <w:rFonts w:ascii="Trebuchet MS" w:hAnsi="Trebuchet MS"/>
          <w:sz w:val="24"/>
          <w:szCs w:val="24"/>
        </w:rPr>
        <w:t>,</w:t>
      </w:r>
      <w:r w:rsidRPr="00E964F9">
        <w:rPr>
          <w:rFonts w:ascii="Trebuchet MS" w:hAnsi="Trebuchet MS"/>
          <w:sz w:val="24"/>
          <w:szCs w:val="24"/>
        </w:rPr>
        <w:t xml:space="preserve"> nach den anerkannten Regeln der Technik. Aus § 12d Nr. 2 BGG ergibt sich die Ermächtigung, durch Rechtsverordnung Bestimmungen über die technischen Standards zu erlassen, die öffentliche Stellen des Bundes bei der barrierefreien Gestaltung anzuwenden haben. Hierzu enthält die </w:t>
      </w:r>
      <w:r w:rsidR="00133C7A" w:rsidRPr="00E964F9">
        <w:rPr>
          <w:rFonts w:ascii="Trebuchet MS" w:hAnsi="Trebuchet MS"/>
          <w:sz w:val="24"/>
          <w:szCs w:val="24"/>
        </w:rPr>
        <w:t>B</w:t>
      </w:r>
      <w:r w:rsidRPr="00E964F9">
        <w:rPr>
          <w:rFonts w:ascii="Trebuchet MS" w:hAnsi="Trebuchet MS"/>
          <w:sz w:val="24"/>
          <w:szCs w:val="24"/>
        </w:rPr>
        <w:t>arrierefreie</w:t>
      </w:r>
      <w:r w:rsidR="00133C7A" w:rsidRPr="00E964F9">
        <w:rPr>
          <w:rFonts w:ascii="Trebuchet MS" w:hAnsi="Trebuchet MS"/>
          <w:sz w:val="24"/>
          <w:szCs w:val="24"/>
        </w:rPr>
        <w:t>-</w:t>
      </w:r>
      <w:r w:rsidRPr="00E964F9">
        <w:rPr>
          <w:rFonts w:ascii="Trebuchet MS" w:hAnsi="Trebuchet MS"/>
          <w:sz w:val="24"/>
          <w:szCs w:val="24"/>
        </w:rPr>
        <w:t xml:space="preserve">Informationstechnik-Verordnung in § 3 Abs. 2 </w:t>
      </w:r>
      <w:r w:rsidR="00133C7A" w:rsidRPr="00E964F9">
        <w:rPr>
          <w:rFonts w:ascii="Trebuchet MS" w:hAnsi="Trebuchet MS"/>
          <w:sz w:val="24"/>
          <w:szCs w:val="24"/>
        </w:rPr>
        <w:t xml:space="preserve">BITV </w:t>
      </w:r>
      <w:r w:rsidRPr="00E964F9">
        <w:rPr>
          <w:rFonts w:ascii="Trebuchet MS" w:hAnsi="Trebuchet MS"/>
          <w:sz w:val="24"/>
          <w:szCs w:val="24"/>
        </w:rPr>
        <w:t xml:space="preserve">2.0 </w:t>
      </w:r>
      <w:proofErr w:type="spellStart"/>
      <w:r w:rsidRPr="00E964F9">
        <w:rPr>
          <w:rFonts w:ascii="Trebuchet MS" w:hAnsi="Trebuchet MS"/>
          <w:sz w:val="24"/>
          <w:szCs w:val="24"/>
        </w:rPr>
        <w:t>seit</w:t>
      </w:r>
      <w:proofErr w:type="spellEnd"/>
      <w:r w:rsidRPr="00E964F9">
        <w:rPr>
          <w:rFonts w:ascii="Trebuchet MS" w:hAnsi="Trebuchet MS"/>
          <w:sz w:val="24"/>
          <w:szCs w:val="24"/>
        </w:rPr>
        <w:t xml:space="preserve"> ihrer Neufassung im Jahr 2019 eine dynamische Verweisung auf die Standards der europäischen Normungsinstitute (zum Begriff der harmonisierten Normen vergleiche Art. 2 Nr. 1 VO (EU) Nr. 1025</w:t>
      </w:r>
      <w:r w:rsidR="00133C7A" w:rsidRPr="00E964F9">
        <w:rPr>
          <w:rFonts w:ascii="Trebuchet MS" w:hAnsi="Trebuchet MS"/>
          <w:sz w:val="24"/>
          <w:szCs w:val="24"/>
        </w:rPr>
        <w:t>/</w:t>
      </w:r>
      <w:r w:rsidRPr="00E964F9">
        <w:rPr>
          <w:rFonts w:ascii="Trebuchet MS" w:hAnsi="Trebuchet MS"/>
          <w:sz w:val="24"/>
          <w:szCs w:val="24"/>
        </w:rPr>
        <w:t>2012), deren Referenzen im Amtsblatt der Europäischen Union veröffentlicht wurden.</w:t>
      </w:r>
    </w:p>
    <w:p w:rsidR="00232E45" w:rsidRPr="00E964F9" w:rsidRDefault="00005C67" w:rsidP="00E964F9">
      <w:pPr>
        <w:spacing w:line="317" w:lineRule="auto"/>
        <w:ind w:left="851"/>
        <w:jc w:val="both"/>
        <w:rPr>
          <w:rFonts w:ascii="Trebuchet MS" w:hAnsi="Trebuchet MS"/>
          <w:sz w:val="24"/>
          <w:szCs w:val="24"/>
        </w:rPr>
      </w:pPr>
      <w:r w:rsidRPr="00E964F9">
        <w:rPr>
          <w:rFonts w:ascii="Trebuchet MS" w:hAnsi="Trebuchet MS"/>
          <w:sz w:val="24"/>
          <w:szCs w:val="24"/>
        </w:rPr>
        <w:lastRenderedPageBreak/>
        <w:t>Zu bemängeln ist in diesem Kontext, dass sich die anzuwendenden Standards nicht auf einen Blick aus der B</w:t>
      </w:r>
      <w:r w:rsidR="00133C7A" w:rsidRPr="00E964F9">
        <w:rPr>
          <w:rFonts w:ascii="Trebuchet MS" w:hAnsi="Trebuchet MS"/>
          <w:sz w:val="24"/>
          <w:szCs w:val="24"/>
        </w:rPr>
        <w:t xml:space="preserve">ITV 2.0 </w:t>
      </w:r>
      <w:r w:rsidRPr="00E964F9">
        <w:rPr>
          <w:rFonts w:ascii="Trebuchet MS" w:hAnsi="Trebuchet MS"/>
          <w:sz w:val="24"/>
          <w:szCs w:val="24"/>
        </w:rPr>
        <w:t>ergeben. Stattdessen ist stets zu prüfen,</w:t>
      </w:r>
      <w:r w:rsidR="00133C7A" w:rsidRPr="00E964F9">
        <w:rPr>
          <w:rFonts w:ascii="Trebuchet MS" w:hAnsi="Trebuchet MS"/>
          <w:sz w:val="24"/>
          <w:szCs w:val="24"/>
        </w:rPr>
        <w:t xml:space="preserve"> </w:t>
      </w:r>
      <w:r w:rsidR="00207678" w:rsidRPr="00E964F9">
        <w:rPr>
          <w:rFonts w:ascii="Trebuchet MS" w:hAnsi="Trebuchet MS"/>
          <w:sz w:val="24"/>
          <w:szCs w:val="24"/>
        </w:rPr>
        <w:t xml:space="preserve">ob und welche Referenzen im Amtsblatt der Europäischen Union veröffentlicht wurden und ob weitere Nutzeranforderungen zu beachten sind. Die </w:t>
      </w:r>
      <w:r w:rsidR="00133C7A" w:rsidRPr="00E964F9">
        <w:rPr>
          <w:rFonts w:ascii="Trebuchet MS" w:hAnsi="Trebuchet MS"/>
          <w:sz w:val="24"/>
          <w:szCs w:val="24"/>
        </w:rPr>
        <w:t>B</w:t>
      </w:r>
      <w:r w:rsidR="00207678" w:rsidRPr="00E964F9">
        <w:rPr>
          <w:rFonts w:ascii="Trebuchet MS" w:hAnsi="Trebuchet MS"/>
          <w:sz w:val="24"/>
          <w:szCs w:val="24"/>
        </w:rPr>
        <w:t>arrierefreie</w:t>
      </w:r>
      <w:r w:rsidR="00133C7A" w:rsidRPr="00E964F9">
        <w:rPr>
          <w:rFonts w:ascii="Trebuchet MS" w:hAnsi="Trebuchet MS"/>
          <w:sz w:val="24"/>
          <w:szCs w:val="24"/>
        </w:rPr>
        <w:t>-</w:t>
      </w:r>
      <w:r w:rsidR="00207678" w:rsidRPr="00E964F9">
        <w:rPr>
          <w:rFonts w:ascii="Trebuchet MS" w:hAnsi="Trebuchet MS"/>
          <w:sz w:val="24"/>
          <w:szCs w:val="24"/>
        </w:rPr>
        <w:t>Informationstechnik</w:t>
      </w:r>
      <w:r w:rsidR="00133C7A" w:rsidRPr="00E964F9">
        <w:rPr>
          <w:rFonts w:ascii="Trebuchet MS" w:hAnsi="Trebuchet MS"/>
          <w:sz w:val="24"/>
          <w:szCs w:val="24"/>
        </w:rPr>
        <w:t>-V</w:t>
      </w:r>
      <w:r w:rsidR="00207678" w:rsidRPr="00E964F9">
        <w:rPr>
          <w:rFonts w:ascii="Trebuchet MS" w:hAnsi="Trebuchet MS"/>
          <w:sz w:val="24"/>
          <w:szCs w:val="24"/>
        </w:rPr>
        <w:t xml:space="preserve">erordnung sieht deshalb </w:t>
      </w:r>
      <w:r w:rsidR="0017267E" w:rsidRPr="00E964F9">
        <w:rPr>
          <w:rFonts w:ascii="Trebuchet MS" w:hAnsi="Trebuchet MS"/>
          <w:sz w:val="24"/>
          <w:szCs w:val="24"/>
        </w:rPr>
        <w:t xml:space="preserve">gemäß </w:t>
      </w:r>
      <w:r w:rsidR="00207678" w:rsidRPr="00E964F9">
        <w:rPr>
          <w:rFonts w:ascii="Trebuchet MS" w:hAnsi="Trebuchet MS"/>
          <w:sz w:val="24"/>
          <w:szCs w:val="24"/>
        </w:rPr>
        <w:t>§ 3 Abs. 5 B</w:t>
      </w:r>
      <w:r w:rsidR="00133C7A" w:rsidRPr="00E964F9">
        <w:rPr>
          <w:rFonts w:ascii="Trebuchet MS" w:hAnsi="Trebuchet MS"/>
          <w:sz w:val="24"/>
          <w:szCs w:val="24"/>
        </w:rPr>
        <w:t xml:space="preserve">ITV </w:t>
      </w:r>
      <w:r w:rsidR="00207678" w:rsidRPr="00E964F9">
        <w:rPr>
          <w:rFonts w:ascii="Trebuchet MS" w:hAnsi="Trebuchet MS"/>
          <w:sz w:val="24"/>
          <w:szCs w:val="24"/>
        </w:rPr>
        <w:t>2.0 vor</w:t>
      </w:r>
      <w:r w:rsidR="00133C7A" w:rsidRPr="00E964F9">
        <w:rPr>
          <w:rFonts w:ascii="Trebuchet MS" w:hAnsi="Trebuchet MS"/>
          <w:sz w:val="24"/>
          <w:szCs w:val="24"/>
        </w:rPr>
        <w:t>,</w:t>
      </w:r>
      <w:r w:rsidR="00207678" w:rsidRPr="00E964F9">
        <w:rPr>
          <w:rFonts w:ascii="Trebuchet MS" w:hAnsi="Trebuchet MS"/>
          <w:sz w:val="24"/>
          <w:szCs w:val="24"/>
        </w:rPr>
        <w:t xml:space="preserve"> da</w:t>
      </w:r>
      <w:r w:rsidR="00133C7A" w:rsidRPr="00E964F9">
        <w:rPr>
          <w:rFonts w:ascii="Trebuchet MS" w:hAnsi="Trebuchet MS"/>
          <w:sz w:val="24"/>
          <w:szCs w:val="24"/>
        </w:rPr>
        <w:t>s</w:t>
      </w:r>
      <w:r w:rsidR="00207678" w:rsidRPr="00E964F9">
        <w:rPr>
          <w:rFonts w:ascii="Trebuchet MS" w:hAnsi="Trebuchet MS"/>
          <w:sz w:val="24"/>
          <w:szCs w:val="24"/>
        </w:rPr>
        <w:t>s die Überwachungsstelle des Bundes für Barrierefreiheit von Informationstechnik in ihren Webauftritt regelmäßig alle zur Umsetzung der BITV 2.0 erforderlichen Informationen in deutscher Sprache veröffentlicht</w:t>
      </w:r>
      <w:r w:rsidR="0034274F" w:rsidRPr="00E964F9">
        <w:rPr>
          <w:rFonts w:ascii="Trebuchet MS" w:hAnsi="Trebuchet MS"/>
          <w:sz w:val="24"/>
          <w:szCs w:val="24"/>
        </w:rPr>
        <w:t xml:space="preserve">, insbesondere </w:t>
      </w:r>
      <w:r w:rsidR="00207678" w:rsidRPr="00E964F9">
        <w:rPr>
          <w:rFonts w:ascii="Trebuchet MS" w:hAnsi="Trebuchet MS"/>
          <w:sz w:val="24"/>
          <w:szCs w:val="24"/>
        </w:rPr>
        <w:t>aktuelle Informationen zu den zu beachtenden Standards, aus denen die Barrierefreiheit</w:t>
      </w:r>
      <w:r w:rsidR="00133C7A" w:rsidRPr="00E964F9">
        <w:rPr>
          <w:rFonts w:ascii="Trebuchet MS" w:hAnsi="Trebuchet MS"/>
          <w:sz w:val="24"/>
          <w:szCs w:val="24"/>
        </w:rPr>
        <w:t>sa</w:t>
      </w:r>
      <w:r w:rsidR="00207678" w:rsidRPr="00E964F9">
        <w:rPr>
          <w:rFonts w:ascii="Trebuchet MS" w:hAnsi="Trebuchet MS"/>
          <w:sz w:val="24"/>
          <w:szCs w:val="24"/>
        </w:rPr>
        <w:t>nforderung detailliert hervorgehen, Konformität</w:t>
      </w:r>
      <w:r w:rsidR="00133C7A" w:rsidRPr="00E964F9">
        <w:rPr>
          <w:rFonts w:ascii="Trebuchet MS" w:hAnsi="Trebuchet MS"/>
          <w:sz w:val="24"/>
          <w:szCs w:val="24"/>
        </w:rPr>
        <w:t>st</w:t>
      </w:r>
      <w:r w:rsidR="00207678" w:rsidRPr="00E964F9">
        <w:rPr>
          <w:rFonts w:ascii="Trebuchet MS" w:hAnsi="Trebuchet MS"/>
          <w:sz w:val="24"/>
          <w:szCs w:val="24"/>
        </w:rPr>
        <w:t>abellen, welche einen Überblick zu den wichtigsten Barrierefreiheit</w:t>
      </w:r>
      <w:r w:rsidR="00133C7A" w:rsidRPr="00E964F9">
        <w:rPr>
          <w:rFonts w:ascii="Trebuchet MS" w:hAnsi="Trebuchet MS"/>
          <w:sz w:val="24"/>
          <w:szCs w:val="24"/>
        </w:rPr>
        <w:t>sa</w:t>
      </w:r>
      <w:r w:rsidR="00207678" w:rsidRPr="00E964F9">
        <w:rPr>
          <w:rFonts w:ascii="Trebuchet MS" w:hAnsi="Trebuchet MS"/>
          <w:sz w:val="24"/>
          <w:szCs w:val="24"/>
        </w:rPr>
        <w:t>nforderungen geben, Empfehlungen des Ausschusses für barrierefreie Informationstechnik sowie weiterführende Erläuterung</w:t>
      </w:r>
      <w:r w:rsidR="0034274F" w:rsidRPr="00E964F9">
        <w:rPr>
          <w:rFonts w:ascii="Trebuchet MS" w:hAnsi="Trebuchet MS"/>
          <w:sz w:val="24"/>
          <w:szCs w:val="24"/>
        </w:rPr>
        <w:t xml:space="preserve">en. </w:t>
      </w:r>
      <w:r w:rsidR="00207678" w:rsidRPr="00E964F9">
        <w:rPr>
          <w:rFonts w:ascii="Trebuchet MS" w:hAnsi="Trebuchet MS"/>
          <w:sz w:val="24"/>
          <w:szCs w:val="24"/>
        </w:rPr>
        <w:t>Hierbei wird die Überwachungsstelle des Bundes von dem Ausschuss für barrierefreie Informationstechnik unterstützt</w:t>
      </w:r>
      <w:r w:rsidR="0034274F" w:rsidRPr="00E964F9">
        <w:rPr>
          <w:rFonts w:ascii="Trebuchet MS" w:hAnsi="Trebuchet MS"/>
          <w:sz w:val="24"/>
          <w:szCs w:val="24"/>
        </w:rPr>
        <w:t xml:space="preserve"> </w:t>
      </w:r>
      <w:r w:rsidR="00207678" w:rsidRPr="00E964F9">
        <w:rPr>
          <w:rFonts w:ascii="Trebuchet MS" w:hAnsi="Trebuchet MS"/>
          <w:sz w:val="24"/>
          <w:szCs w:val="24"/>
        </w:rPr>
        <w:t>(§ 5 Abs. 3 BITV 2.0</w:t>
      </w:r>
      <w:r w:rsidR="00133C7A" w:rsidRPr="00E964F9">
        <w:rPr>
          <w:rFonts w:ascii="Trebuchet MS" w:hAnsi="Trebuchet MS"/>
          <w:sz w:val="24"/>
          <w:szCs w:val="24"/>
        </w:rPr>
        <w:t>)</w:t>
      </w:r>
      <w:r w:rsidR="00E11D9D" w:rsidRPr="00E964F9">
        <w:rPr>
          <w:rFonts w:ascii="Trebuchet MS" w:hAnsi="Trebuchet MS"/>
          <w:sz w:val="24"/>
          <w:szCs w:val="24"/>
        </w:rPr>
        <w:t xml:space="preserve">. </w:t>
      </w:r>
    </w:p>
    <w:p w:rsidR="00A44E33" w:rsidRPr="00E964F9" w:rsidRDefault="00A44E33" w:rsidP="00E964F9">
      <w:pPr>
        <w:spacing w:line="317" w:lineRule="auto"/>
        <w:jc w:val="both"/>
        <w:rPr>
          <w:rFonts w:ascii="Trebuchet MS" w:hAnsi="Trebuchet MS"/>
          <w:sz w:val="24"/>
          <w:szCs w:val="24"/>
        </w:rPr>
      </w:pPr>
    </w:p>
    <w:p w:rsidR="002D5B29" w:rsidRPr="00E964F9" w:rsidRDefault="00A44E33" w:rsidP="00E964F9">
      <w:pPr>
        <w:pStyle w:val="Listenabsatz"/>
        <w:numPr>
          <w:ilvl w:val="0"/>
          <w:numId w:val="14"/>
        </w:numPr>
        <w:spacing w:line="317" w:lineRule="auto"/>
        <w:ind w:left="426" w:hanging="426"/>
        <w:jc w:val="both"/>
        <w:rPr>
          <w:rFonts w:ascii="Trebuchet MS" w:hAnsi="Trebuchet MS"/>
          <w:b/>
          <w:sz w:val="24"/>
          <w:szCs w:val="24"/>
        </w:rPr>
      </w:pPr>
      <w:r w:rsidRPr="00E964F9">
        <w:rPr>
          <w:rFonts w:ascii="Trebuchet MS" w:hAnsi="Trebuchet MS"/>
          <w:b/>
          <w:sz w:val="24"/>
          <w:szCs w:val="24"/>
        </w:rPr>
        <w:t xml:space="preserve">Fazit: </w:t>
      </w:r>
    </w:p>
    <w:p w:rsidR="00322670" w:rsidRDefault="00A44E33" w:rsidP="00E964F9">
      <w:pPr>
        <w:spacing w:line="317" w:lineRule="auto"/>
        <w:ind w:left="426"/>
        <w:jc w:val="both"/>
        <w:rPr>
          <w:rFonts w:ascii="Trebuchet MS" w:hAnsi="Trebuchet MS"/>
          <w:sz w:val="24"/>
          <w:szCs w:val="24"/>
        </w:rPr>
      </w:pPr>
      <w:r w:rsidRPr="00E964F9">
        <w:rPr>
          <w:rFonts w:ascii="Trebuchet MS" w:hAnsi="Trebuchet MS"/>
          <w:sz w:val="24"/>
          <w:szCs w:val="24"/>
        </w:rPr>
        <w:t>Ebenso wichtig wie die digitale Barrierefreiheit im öffentlichen Bereich ist die Barrierefreiheit von Webinhalten und Apps, welche von privaten Unternehmen und Dienstleistern angeboten werden. Trotz der Vorgaben der UN</w:t>
      </w:r>
      <w:r w:rsidR="0043777A" w:rsidRPr="00E964F9">
        <w:rPr>
          <w:rFonts w:ascii="Trebuchet MS" w:hAnsi="Trebuchet MS"/>
          <w:sz w:val="24"/>
          <w:szCs w:val="24"/>
        </w:rPr>
        <w:t>-B</w:t>
      </w:r>
      <w:r w:rsidRPr="00E964F9">
        <w:rPr>
          <w:rFonts w:ascii="Trebuchet MS" w:hAnsi="Trebuchet MS"/>
          <w:sz w:val="24"/>
          <w:szCs w:val="24"/>
        </w:rPr>
        <w:t>ehinderten</w:t>
      </w:r>
      <w:r w:rsidR="0043777A" w:rsidRPr="00E964F9">
        <w:rPr>
          <w:rFonts w:ascii="Trebuchet MS" w:hAnsi="Trebuchet MS"/>
          <w:sz w:val="24"/>
          <w:szCs w:val="24"/>
        </w:rPr>
        <w:t>r</w:t>
      </w:r>
      <w:r w:rsidRPr="00E964F9">
        <w:rPr>
          <w:rFonts w:ascii="Trebuchet MS" w:hAnsi="Trebuchet MS"/>
          <w:sz w:val="24"/>
          <w:szCs w:val="24"/>
        </w:rPr>
        <w:t xml:space="preserve">echtskonvention (Art. 4 </w:t>
      </w:r>
      <w:proofErr w:type="spellStart"/>
      <w:r w:rsidR="0043777A" w:rsidRPr="00E964F9">
        <w:rPr>
          <w:rFonts w:ascii="Trebuchet MS" w:hAnsi="Trebuchet MS"/>
          <w:sz w:val="24"/>
          <w:szCs w:val="24"/>
        </w:rPr>
        <w:t>lit</w:t>
      </w:r>
      <w:proofErr w:type="spellEnd"/>
      <w:r w:rsidR="0043777A" w:rsidRPr="00E964F9">
        <w:rPr>
          <w:rFonts w:ascii="Trebuchet MS" w:hAnsi="Trebuchet MS"/>
          <w:sz w:val="24"/>
          <w:szCs w:val="24"/>
        </w:rPr>
        <w:t xml:space="preserve">. a </w:t>
      </w:r>
      <w:proofErr w:type="spellStart"/>
      <w:r w:rsidRPr="00E964F9">
        <w:rPr>
          <w:rFonts w:ascii="Trebuchet MS" w:hAnsi="Trebuchet MS"/>
          <w:sz w:val="24"/>
          <w:szCs w:val="24"/>
        </w:rPr>
        <w:t>i.V.m</w:t>
      </w:r>
      <w:proofErr w:type="spellEnd"/>
      <w:r w:rsidRPr="00E964F9">
        <w:rPr>
          <w:rFonts w:ascii="Trebuchet MS" w:hAnsi="Trebuchet MS"/>
          <w:sz w:val="24"/>
          <w:szCs w:val="24"/>
        </w:rPr>
        <w:t xml:space="preserve">. Art. 9 Abs. 2 </w:t>
      </w:r>
      <w:proofErr w:type="spellStart"/>
      <w:r w:rsidR="0043777A" w:rsidRPr="00E964F9">
        <w:rPr>
          <w:rFonts w:ascii="Trebuchet MS" w:hAnsi="Trebuchet MS"/>
          <w:sz w:val="24"/>
          <w:szCs w:val="24"/>
        </w:rPr>
        <w:t>lit</w:t>
      </w:r>
      <w:proofErr w:type="spellEnd"/>
      <w:r w:rsidR="0043777A" w:rsidRPr="00E964F9">
        <w:rPr>
          <w:rFonts w:ascii="Trebuchet MS" w:hAnsi="Trebuchet MS"/>
          <w:sz w:val="24"/>
          <w:szCs w:val="24"/>
        </w:rPr>
        <w:t xml:space="preserve">. b, </w:t>
      </w:r>
      <w:r w:rsidRPr="00E964F9">
        <w:rPr>
          <w:rFonts w:ascii="Trebuchet MS" w:hAnsi="Trebuchet MS"/>
          <w:sz w:val="24"/>
          <w:szCs w:val="24"/>
        </w:rPr>
        <w:t xml:space="preserve">Art. 4 </w:t>
      </w:r>
      <w:proofErr w:type="spellStart"/>
      <w:r w:rsidR="0043777A" w:rsidRPr="00E964F9">
        <w:rPr>
          <w:rFonts w:ascii="Trebuchet MS" w:hAnsi="Trebuchet MS"/>
          <w:sz w:val="24"/>
          <w:szCs w:val="24"/>
        </w:rPr>
        <w:t>lit</w:t>
      </w:r>
      <w:proofErr w:type="spellEnd"/>
      <w:r w:rsidR="0043777A" w:rsidRPr="00E964F9">
        <w:rPr>
          <w:rFonts w:ascii="Trebuchet MS" w:hAnsi="Trebuchet MS"/>
          <w:sz w:val="24"/>
          <w:szCs w:val="24"/>
        </w:rPr>
        <w:t xml:space="preserve">. e </w:t>
      </w:r>
      <w:r w:rsidRPr="00E964F9">
        <w:rPr>
          <w:rFonts w:ascii="Trebuchet MS" w:hAnsi="Trebuchet MS"/>
          <w:sz w:val="24"/>
          <w:szCs w:val="24"/>
        </w:rPr>
        <w:t xml:space="preserve">und Art. 21 </w:t>
      </w:r>
      <w:proofErr w:type="spellStart"/>
      <w:r w:rsidR="0043777A" w:rsidRPr="00E964F9">
        <w:rPr>
          <w:rFonts w:ascii="Trebuchet MS" w:hAnsi="Trebuchet MS"/>
          <w:sz w:val="24"/>
          <w:szCs w:val="24"/>
        </w:rPr>
        <w:t>lit</w:t>
      </w:r>
      <w:proofErr w:type="spellEnd"/>
      <w:r w:rsidR="0043777A" w:rsidRPr="00E964F9">
        <w:rPr>
          <w:rFonts w:ascii="Trebuchet MS" w:hAnsi="Trebuchet MS"/>
          <w:sz w:val="24"/>
          <w:szCs w:val="24"/>
        </w:rPr>
        <w:t xml:space="preserve">. c </w:t>
      </w:r>
      <w:r w:rsidRPr="00E964F9">
        <w:rPr>
          <w:rFonts w:ascii="Trebuchet MS" w:hAnsi="Trebuchet MS"/>
          <w:sz w:val="24"/>
          <w:szCs w:val="24"/>
        </w:rPr>
        <w:t xml:space="preserve">UN-BRK) fehlen nach wie vor in Deutschland </w:t>
      </w:r>
      <w:r w:rsidR="0043777A" w:rsidRPr="00E964F9">
        <w:rPr>
          <w:rFonts w:ascii="Trebuchet MS" w:hAnsi="Trebuchet MS"/>
          <w:sz w:val="24"/>
          <w:szCs w:val="24"/>
        </w:rPr>
        <w:t xml:space="preserve">ausdrückliche </w:t>
      </w:r>
      <w:r w:rsidRPr="00E964F9">
        <w:rPr>
          <w:rFonts w:ascii="Trebuchet MS" w:hAnsi="Trebuchet MS"/>
          <w:sz w:val="24"/>
          <w:szCs w:val="24"/>
        </w:rPr>
        <w:t>gesetzliche Regelungen</w:t>
      </w:r>
      <w:r w:rsidR="0043777A" w:rsidRPr="00E964F9">
        <w:rPr>
          <w:rFonts w:ascii="Trebuchet MS" w:hAnsi="Trebuchet MS"/>
          <w:sz w:val="24"/>
          <w:szCs w:val="24"/>
        </w:rPr>
        <w:t>,</w:t>
      </w:r>
      <w:r w:rsidRPr="00E964F9">
        <w:rPr>
          <w:rFonts w:ascii="Trebuchet MS" w:hAnsi="Trebuchet MS"/>
          <w:sz w:val="24"/>
          <w:szCs w:val="24"/>
        </w:rPr>
        <w:t xml:space="preserve"> welche sicherstellen, dass auch private Anbieter ihre Internetauftritte und Apps </w:t>
      </w:r>
      <w:r w:rsidR="0043777A" w:rsidRPr="00E964F9">
        <w:rPr>
          <w:rFonts w:ascii="Trebuchet MS" w:hAnsi="Trebuchet MS"/>
          <w:sz w:val="24"/>
          <w:szCs w:val="24"/>
        </w:rPr>
        <w:t>b</w:t>
      </w:r>
      <w:r w:rsidRPr="00E964F9">
        <w:rPr>
          <w:rFonts w:ascii="Trebuchet MS" w:hAnsi="Trebuchet MS"/>
          <w:sz w:val="24"/>
          <w:szCs w:val="24"/>
        </w:rPr>
        <w:t xml:space="preserve">arrierefrei </w:t>
      </w:r>
      <w:r w:rsidR="0043777A" w:rsidRPr="00E964F9">
        <w:rPr>
          <w:rFonts w:ascii="Trebuchet MS" w:hAnsi="Trebuchet MS"/>
          <w:sz w:val="24"/>
          <w:szCs w:val="24"/>
        </w:rPr>
        <w:t xml:space="preserve">zu </w:t>
      </w:r>
      <w:r w:rsidRPr="00E964F9">
        <w:rPr>
          <w:rFonts w:ascii="Trebuchet MS" w:hAnsi="Trebuchet MS"/>
          <w:sz w:val="24"/>
          <w:szCs w:val="24"/>
        </w:rPr>
        <w:t>gestalten</w:t>
      </w:r>
      <w:r w:rsidR="0043777A" w:rsidRPr="00E964F9">
        <w:rPr>
          <w:rFonts w:ascii="Trebuchet MS" w:hAnsi="Trebuchet MS"/>
          <w:sz w:val="24"/>
          <w:szCs w:val="24"/>
        </w:rPr>
        <w:t xml:space="preserve"> haben. </w:t>
      </w:r>
      <w:r w:rsidRPr="00E964F9">
        <w:rPr>
          <w:rFonts w:ascii="Trebuchet MS" w:hAnsi="Trebuchet MS"/>
          <w:sz w:val="24"/>
          <w:szCs w:val="24"/>
        </w:rPr>
        <w:t>Dies hat auch der UN</w:t>
      </w:r>
      <w:r w:rsidR="0043777A" w:rsidRPr="00E964F9">
        <w:rPr>
          <w:rFonts w:ascii="Trebuchet MS" w:hAnsi="Trebuchet MS"/>
          <w:sz w:val="24"/>
          <w:szCs w:val="24"/>
        </w:rPr>
        <w:t>-</w:t>
      </w:r>
      <w:r w:rsidRPr="00E964F9">
        <w:rPr>
          <w:rFonts w:ascii="Trebuchet MS" w:hAnsi="Trebuchet MS"/>
          <w:sz w:val="24"/>
          <w:szCs w:val="24"/>
        </w:rPr>
        <w:t xml:space="preserve">Fachausschuss für die Rechte von Menschen mit Behinderungen im Rahmen seiner </w:t>
      </w:r>
      <w:r w:rsidR="0043777A" w:rsidRPr="00E964F9">
        <w:rPr>
          <w:rFonts w:ascii="Trebuchet MS" w:hAnsi="Trebuchet MS"/>
          <w:sz w:val="24"/>
          <w:szCs w:val="24"/>
        </w:rPr>
        <w:t>A</w:t>
      </w:r>
      <w:r w:rsidRPr="00E964F9">
        <w:rPr>
          <w:rFonts w:ascii="Trebuchet MS" w:hAnsi="Trebuchet MS"/>
          <w:sz w:val="24"/>
          <w:szCs w:val="24"/>
        </w:rPr>
        <w:t xml:space="preserve">bschließenden Bemerkungen </w:t>
      </w:r>
      <w:r w:rsidR="0043777A" w:rsidRPr="00E964F9">
        <w:rPr>
          <w:rFonts w:ascii="Trebuchet MS" w:hAnsi="Trebuchet MS"/>
          <w:sz w:val="24"/>
          <w:szCs w:val="24"/>
        </w:rPr>
        <w:t>(</w:t>
      </w:r>
      <w:proofErr w:type="spellStart"/>
      <w:r w:rsidR="0043777A" w:rsidRPr="00E964F9">
        <w:rPr>
          <w:rFonts w:ascii="Trebuchet MS" w:hAnsi="Trebuchet MS"/>
          <w:sz w:val="24"/>
          <w:szCs w:val="24"/>
        </w:rPr>
        <w:t>Concluding</w:t>
      </w:r>
      <w:proofErr w:type="spellEnd"/>
      <w:r w:rsidR="0043777A" w:rsidRPr="00E964F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43777A" w:rsidRPr="00E964F9">
        <w:rPr>
          <w:rFonts w:ascii="Trebuchet MS" w:hAnsi="Trebuchet MS"/>
          <w:sz w:val="24"/>
          <w:szCs w:val="24"/>
        </w:rPr>
        <w:t>Observations</w:t>
      </w:r>
      <w:proofErr w:type="spellEnd"/>
      <w:r w:rsidR="0043777A" w:rsidRPr="00E964F9">
        <w:rPr>
          <w:rFonts w:ascii="Trebuchet MS" w:hAnsi="Trebuchet MS"/>
          <w:sz w:val="24"/>
          <w:szCs w:val="24"/>
        </w:rPr>
        <w:t xml:space="preserve">) </w:t>
      </w:r>
      <w:r w:rsidRPr="00E964F9">
        <w:rPr>
          <w:rFonts w:ascii="Trebuchet MS" w:hAnsi="Trebuchet MS"/>
          <w:sz w:val="24"/>
          <w:szCs w:val="24"/>
        </w:rPr>
        <w:t xml:space="preserve">anlässlich der ersten Staatsprüfung Deutschlands </w:t>
      </w:r>
      <w:r w:rsidR="0043777A" w:rsidRPr="00E964F9">
        <w:rPr>
          <w:rFonts w:ascii="Trebuchet MS" w:hAnsi="Trebuchet MS"/>
          <w:sz w:val="24"/>
          <w:szCs w:val="24"/>
        </w:rPr>
        <w:t xml:space="preserve">vom 17.04.2015 </w:t>
      </w:r>
      <w:r w:rsidRPr="00E964F9">
        <w:rPr>
          <w:rFonts w:ascii="Trebuchet MS" w:hAnsi="Trebuchet MS"/>
          <w:sz w:val="24"/>
          <w:szCs w:val="24"/>
        </w:rPr>
        <w:t>kritisiert</w:t>
      </w:r>
      <w:r w:rsidR="00E46F73" w:rsidRPr="00E964F9">
        <w:rPr>
          <w:rFonts w:ascii="Trebuchet MS" w:hAnsi="Trebuchet MS"/>
          <w:sz w:val="24"/>
          <w:szCs w:val="24"/>
        </w:rPr>
        <w:t xml:space="preserve"> (abrufbar </w:t>
      </w:r>
      <w:r w:rsidR="00144EDB" w:rsidRPr="00E964F9">
        <w:rPr>
          <w:rFonts w:ascii="Trebuchet MS" w:hAnsi="Trebuchet MS"/>
          <w:sz w:val="24"/>
          <w:szCs w:val="24"/>
        </w:rPr>
        <w:t xml:space="preserve">unter </w:t>
      </w:r>
      <w:hyperlink r:id="rId9" w:history="1">
        <w:r w:rsidR="00144EDB" w:rsidRPr="00E964F9">
          <w:rPr>
            <w:rStyle w:val="Hyperlink"/>
            <w:rFonts w:ascii="Trebuchet MS" w:hAnsi="Trebuchet MS"/>
            <w:sz w:val="24"/>
            <w:szCs w:val="24"/>
          </w:rPr>
          <w:t>https://documents.un.org/prod/ods.nsf/home.xsp;Dokument-Nr.:CRPD/C/DEU/CO1</w:t>
        </w:r>
      </w:hyperlink>
      <w:r w:rsidR="00144EDB" w:rsidRPr="00E964F9">
        <w:rPr>
          <w:rFonts w:ascii="Trebuchet MS" w:hAnsi="Trebuchet MS"/>
          <w:sz w:val="24"/>
          <w:szCs w:val="24"/>
        </w:rPr>
        <w:t xml:space="preserve">.) </w:t>
      </w:r>
    </w:p>
    <w:p w:rsidR="00E964F9" w:rsidRDefault="00E964F9" w:rsidP="00E964F9">
      <w:pPr>
        <w:spacing w:line="317" w:lineRule="auto"/>
        <w:ind w:left="426"/>
        <w:jc w:val="both"/>
        <w:rPr>
          <w:rFonts w:ascii="Trebuchet MS" w:hAnsi="Trebuchet MS"/>
          <w:sz w:val="24"/>
          <w:szCs w:val="24"/>
        </w:rPr>
      </w:pPr>
    </w:p>
    <w:p w:rsidR="00E964F9" w:rsidRPr="00E964F9" w:rsidRDefault="00E964F9" w:rsidP="00E964F9">
      <w:pPr>
        <w:spacing w:line="317" w:lineRule="auto"/>
        <w:ind w:left="426"/>
        <w:jc w:val="both"/>
        <w:rPr>
          <w:rFonts w:ascii="Trebuchet MS" w:hAnsi="Trebuchet MS"/>
          <w:sz w:val="24"/>
          <w:szCs w:val="24"/>
        </w:rPr>
      </w:pPr>
    </w:p>
    <w:p w:rsidR="00ED5EDB" w:rsidRDefault="00862B54" w:rsidP="00E964F9">
      <w:pPr>
        <w:spacing w:line="317" w:lineRule="auto"/>
        <w:jc w:val="both"/>
        <w:rPr>
          <w:rFonts w:ascii="Trebuchet MS" w:hAnsi="Trebuchet MS"/>
          <w:sz w:val="24"/>
          <w:szCs w:val="24"/>
        </w:rPr>
      </w:pPr>
      <w:r w:rsidRPr="00E964F9">
        <w:rPr>
          <w:rFonts w:ascii="Trebuchet MS" w:hAnsi="Trebuchet MS"/>
          <w:sz w:val="24"/>
          <w:szCs w:val="24"/>
        </w:rPr>
        <w:t>B</w:t>
      </w:r>
      <w:r w:rsidR="006A6A15" w:rsidRPr="00E964F9">
        <w:rPr>
          <w:rFonts w:ascii="Trebuchet MS" w:hAnsi="Trebuchet MS"/>
          <w:sz w:val="24"/>
          <w:szCs w:val="24"/>
        </w:rPr>
        <w:t>AG SELBSTHILFE</w:t>
      </w:r>
    </w:p>
    <w:p w:rsidR="00237E1A" w:rsidRPr="00E964F9" w:rsidRDefault="00237E1A" w:rsidP="00E964F9">
      <w:pPr>
        <w:spacing w:line="317" w:lineRule="auto"/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  <w:r w:rsidRPr="00E964F9">
        <w:rPr>
          <w:rFonts w:ascii="Trebuchet MS" w:hAnsi="Trebuchet MS"/>
          <w:sz w:val="24"/>
          <w:szCs w:val="24"/>
        </w:rPr>
        <w:t xml:space="preserve">Düsseldorf/Berlin, den </w:t>
      </w:r>
      <w:r w:rsidR="00862B54" w:rsidRPr="00E964F9">
        <w:rPr>
          <w:rFonts w:ascii="Trebuchet MS" w:hAnsi="Trebuchet MS"/>
          <w:sz w:val="24"/>
          <w:szCs w:val="24"/>
        </w:rPr>
        <w:t>1</w:t>
      </w:r>
      <w:r w:rsidR="00144EDB" w:rsidRPr="00E964F9">
        <w:rPr>
          <w:rFonts w:ascii="Trebuchet MS" w:hAnsi="Trebuchet MS"/>
          <w:sz w:val="24"/>
          <w:szCs w:val="24"/>
        </w:rPr>
        <w:t>6</w:t>
      </w:r>
      <w:r w:rsidR="0043777A" w:rsidRPr="00E964F9">
        <w:rPr>
          <w:rFonts w:ascii="Trebuchet MS" w:hAnsi="Trebuchet MS"/>
          <w:sz w:val="24"/>
          <w:szCs w:val="24"/>
        </w:rPr>
        <w:t>.10.2</w:t>
      </w:r>
      <w:r w:rsidR="00862B54" w:rsidRPr="00E964F9">
        <w:rPr>
          <w:rFonts w:ascii="Trebuchet MS" w:hAnsi="Trebuchet MS"/>
          <w:sz w:val="24"/>
          <w:szCs w:val="24"/>
        </w:rPr>
        <w:t xml:space="preserve">023 </w:t>
      </w:r>
      <w:r w:rsidR="001C3F84" w:rsidRPr="00E964F9">
        <w:rPr>
          <w:rFonts w:ascii="Trebuchet MS" w:hAnsi="Trebuchet MS"/>
          <w:sz w:val="24"/>
          <w:szCs w:val="24"/>
        </w:rPr>
        <w:t xml:space="preserve"> </w:t>
      </w:r>
    </w:p>
    <w:sectPr w:rsidR="00237E1A" w:rsidRPr="00E964F9" w:rsidSect="00E964F9">
      <w:footerReference w:type="defaul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EF0" w:rsidRDefault="00906EF0" w:rsidP="00411D29">
      <w:pPr>
        <w:spacing w:after="0" w:line="240" w:lineRule="auto"/>
      </w:pPr>
      <w:r>
        <w:separator/>
      </w:r>
    </w:p>
  </w:endnote>
  <w:endnote w:type="continuationSeparator" w:id="0">
    <w:p w:rsidR="00906EF0" w:rsidRDefault="00906EF0" w:rsidP="0041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6947653"/>
      <w:docPartObj>
        <w:docPartGallery w:val="Page Numbers (Bottom of Page)"/>
        <w:docPartUnique/>
      </w:docPartObj>
    </w:sdtPr>
    <w:sdtEndPr/>
    <w:sdtContent>
      <w:p w:rsidR="00411D29" w:rsidRDefault="00E964F9">
        <w:pPr>
          <w:pStyle w:val="Fuzeile"/>
          <w:jc w:val="right"/>
        </w:pPr>
        <w:r>
          <w:t xml:space="preserve">Seite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von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:rsidR="00411D29" w:rsidRDefault="00411D2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EF0" w:rsidRDefault="00906EF0" w:rsidP="00411D29">
      <w:pPr>
        <w:spacing w:after="0" w:line="240" w:lineRule="auto"/>
      </w:pPr>
      <w:r>
        <w:separator/>
      </w:r>
    </w:p>
  </w:footnote>
  <w:footnote w:type="continuationSeparator" w:id="0">
    <w:p w:rsidR="00906EF0" w:rsidRDefault="00906EF0" w:rsidP="00411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B50DA"/>
    <w:multiLevelType w:val="hybridMultilevel"/>
    <w:tmpl w:val="215637A2"/>
    <w:lvl w:ilvl="0" w:tplc="EAB48FD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BD1033"/>
    <w:multiLevelType w:val="hybridMultilevel"/>
    <w:tmpl w:val="408E0BFA"/>
    <w:lvl w:ilvl="0" w:tplc="1F1CCC7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015B6"/>
    <w:multiLevelType w:val="hybridMultilevel"/>
    <w:tmpl w:val="AE4C4BB8"/>
    <w:lvl w:ilvl="0" w:tplc="1A12902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C4A77"/>
    <w:multiLevelType w:val="hybridMultilevel"/>
    <w:tmpl w:val="A24A9C7A"/>
    <w:lvl w:ilvl="0" w:tplc="DA56A22A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104BF"/>
    <w:multiLevelType w:val="hybridMultilevel"/>
    <w:tmpl w:val="053E7A60"/>
    <w:lvl w:ilvl="0" w:tplc="D57EC5FC">
      <w:start w:val="6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76975"/>
    <w:multiLevelType w:val="hybridMultilevel"/>
    <w:tmpl w:val="3432EC82"/>
    <w:lvl w:ilvl="0" w:tplc="3B3CBDE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51DB7"/>
    <w:multiLevelType w:val="hybridMultilevel"/>
    <w:tmpl w:val="E72AB6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E52F6"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87F75"/>
    <w:multiLevelType w:val="hybridMultilevel"/>
    <w:tmpl w:val="71A64A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92CA8"/>
    <w:multiLevelType w:val="hybridMultilevel"/>
    <w:tmpl w:val="6F02316A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60EA7"/>
    <w:multiLevelType w:val="hybridMultilevel"/>
    <w:tmpl w:val="48F659C4"/>
    <w:lvl w:ilvl="0" w:tplc="A4FA810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C4B34"/>
    <w:multiLevelType w:val="hybridMultilevel"/>
    <w:tmpl w:val="09487D9A"/>
    <w:lvl w:ilvl="0" w:tplc="0407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30926"/>
    <w:multiLevelType w:val="hybridMultilevel"/>
    <w:tmpl w:val="C0C0268A"/>
    <w:lvl w:ilvl="0" w:tplc="A014A0C8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25387"/>
    <w:multiLevelType w:val="hybridMultilevel"/>
    <w:tmpl w:val="D5F820CA"/>
    <w:lvl w:ilvl="0" w:tplc="81A65008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4261D"/>
    <w:multiLevelType w:val="hybridMultilevel"/>
    <w:tmpl w:val="611E49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11"/>
  </w:num>
  <w:num w:numId="9">
    <w:abstractNumId w:val="13"/>
  </w:num>
  <w:num w:numId="10">
    <w:abstractNumId w:val="3"/>
  </w:num>
  <w:num w:numId="11">
    <w:abstractNumId w:val="9"/>
  </w:num>
  <w:num w:numId="12">
    <w:abstractNumId w:val="1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EEE66B6-4EF6-4854-B2BE-3C21A1218704}"/>
    <w:docVar w:name="dgnword-eventsink" w:val="583486240"/>
  </w:docVars>
  <w:rsids>
    <w:rsidRoot w:val="00A74C6B"/>
    <w:rsid w:val="00005C67"/>
    <w:rsid w:val="00010506"/>
    <w:rsid w:val="00014F67"/>
    <w:rsid w:val="00030A51"/>
    <w:rsid w:val="00054474"/>
    <w:rsid w:val="00055960"/>
    <w:rsid w:val="00061F97"/>
    <w:rsid w:val="000666F1"/>
    <w:rsid w:val="000C7AEB"/>
    <w:rsid w:val="000D3B16"/>
    <w:rsid w:val="000E21C6"/>
    <w:rsid w:val="000E7B9D"/>
    <w:rsid w:val="000E7F77"/>
    <w:rsid w:val="000F3A5F"/>
    <w:rsid w:val="000F3B77"/>
    <w:rsid w:val="000F3EF4"/>
    <w:rsid w:val="000F5F1A"/>
    <w:rsid w:val="000F700A"/>
    <w:rsid w:val="00132379"/>
    <w:rsid w:val="00133C7A"/>
    <w:rsid w:val="00144EDB"/>
    <w:rsid w:val="00157BF8"/>
    <w:rsid w:val="00164920"/>
    <w:rsid w:val="00165ADF"/>
    <w:rsid w:val="0017267E"/>
    <w:rsid w:val="00186E41"/>
    <w:rsid w:val="001A7AEC"/>
    <w:rsid w:val="001B2EAD"/>
    <w:rsid w:val="001C3F84"/>
    <w:rsid w:val="002000DD"/>
    <w:rsid w:val="002049DB"/>
    <w:rsid w:val="00206F5D"/>
    <w:rsid w:val="00207678"/>
    <w:rsid w:val="002111CB"/>
    <w:rsid w:val="00232E45"/>
    <w:rsid w:val="00233148"/>
    <w:rsid w:val="00233FAB"/>
    <w:rsid w:val="00237E1A"/>
    <w:rsid w:val="00245079"/>
    <w:rsid w:val="00261078"/>
    <w:rsid w:val="0027342D"/>
    <w:rsid w:val="002B2931"/>
    <w:rsid w:val="002D5B29"/>
    <w:rsid w:val="00320510"/>
    <w:rsid w:val="00322670"/>
    <w:rsid w:val="0034274F"/>
    <w:rsid w:val="00345951"/>
    <w:rsid w:val="003464A4"/>
    <w:rsid w:val="00354243"/>
    <w:rsid w:val="003677B5"/>
    <w:rsid w:val="003838D1"/>
    <w:rsid w:val="00391F50"/>
    <w:rsid w:val="003F0BCE"/>
    <w:rsid w:val="00401295"/>
    <w:rsid w:val="00411D29"/>
    <w:rsid w:val="0043777A"/>
    <w:rsid w:val="00437A41"/>
    <w:rsid w:val="004401C0"/>
    <w:rsid w:val="00441462"/>
    <w:rsid w:val="00453531"/>
    <w:rsid w:val="00470937"/>
    <w:rsid w:val="004772AE"/>
    <w:rsid w:val="004A7D1B"/>
    <w:rsid w:val="004B12D2"/>
    <w:rsid w:val="004B7251"/>
    <w:rsid w:val="004E1AA3"/>
    <w:rsid w:val="004E3508"/>
    <w:rsid w:val="004E6B59"/>
    <w:rsid w:val="004E6D0F"/>
    <w:rsid w:val="005001F2"/>
    <w:rsid w:val="00542B65"/>
    <w:rsid w:val="00593E57"/>
    <w:rsid w:val="005A085D"/>
    <w:rsid w:val="005A768A"/>
    <w:rsid w:val="005B0E63"/>
    <w:rsid w:val="005B69C3"/>
    <w:rsid w:val="005E0F7F"/>
    <w:rsid w:val="005E443C"/>
    <w:rsid w:val="005E57BC"/>
    <w:rsid w:val="0060577B"/>
    <w:rsid w:val="00655428"/>
    <w:rsid w:val="006869DC"/>
    <w:rsid w:val="006872E3"/>
    <w:rsid w:val="00695E7B"/>
    <w:rsid w:val="006A5453"/>
    <w:rsid w:val="006A6A15"/>
    <w:rsid w:val="006C58F5"/>
    <w:rsid w:val="006D758B"/>
    <w:rsid w:val="006F0F3E"/>
    <w:rsid w:val="006F3D2C"/>
    <w:rsid w:val="00710277"/>
    <w:rsid w:val="0072104B"/>
    <w:rsid w:val="00724E2C"/>
    <w:rsid w:val="00725025"/>
    <w:rsid w:val="00747438"/>
    <w:rsid w:val="00762766"/>
    <w:rsid w:val="00764C8F"/>
    <w:rsid w:val="00795793"/>
    <w:rsid w:val="007E2073"/>
    <w:rsid w:val="00804AFC"/>
    <w:rsid w:val="00806281"/>
    <w:rsid w:val="00810048"/>
    <w:rsid w:val="008436EB"/>
    <w:rsid w:val="00862B54"/>
    <w:rsid w:val="00874224"/>
    <w:rsid w:val="008822BE"/>
    <w:rsid w:val="00891908"/>
    <w:rsid w:val="00897C5D"/>
    <w:rsid w:val="008A63FA"/>
    <w:rsid w:val="008D0707"/>
    <w:rsid w:val="008D37C7"/>
    <w:rsid w:val="008D4377"/>
    <w:rsid w:val="008D6D73"/>
    <w:rsid w:val="008E0CBF"/>
    <w:rsid w:val="008F3A1D"/>
    <w:rsid w:val="00906EF0"/>
    <w:rsid w:val="0091192C"/>
    <w:rsid w:val="00923766"/>
    <w:rsid w:val="00951AC8"/>
    <w:rsid w:val="00961F2A"/>
    <w:rsid w:val="0098279E"/>
    <w:rsid w:val="00994D90"/>
    <w:rsid w:val="009B0F45"/>
    <w:rsid w:val="009C2753"/>
    <w:rsid w:val="009C7CB9"/>
    <w:rsid w:val="009D5776"/>
    <w:rsid w:val="00A01437"/>
    <w:rsid w:val="00A0368E"/>
    <w:rsid w:val="00A228ED"/>
    <w:rsid w:val="00A26B85"/>
    <w:rsid w:val="00A37472"/>
    <w:rsid w:val="00A44E33"/>
    <w:rsid w:val="00A63AE6"/>
    <w:rsid w:val="00A74C6B"/>
    <w:rsid w:val="00A74E70"/>
    <w:rsid w:val="00AB4458"/>
    <w:rsid w:val="00AB4A55"/>
    <w:rsid w:val="00AF2629"/>
    <w:rsid w:val="00B00BEC"/>
    <w:rsid w:val="00B55E58"/>
    <w:rsid w:val="00B77D2C"/>
    <w:rsid w:val="00B77E89"/>
    <w:rsid w:val="00B85E4D"/>
    <w:rsid w:val="00B939F7"/>
    <w:rsid w:val="00BA62D1"/>
    <w:rsid w:val="00BC08BA"/>
    <w:rsid w:val="00BC2C87"/>
    <w:rsid w:val="00BE0F93"/>
    <w:rsid w:val="00C03461"/>
    <w:rsid w:val="00C261C8"/>
    <w:rsid w:val="00C35309"/>
    <w:rsid w:val="00C44814"/>
    <w:rsid w:val="00C44B2B"/>
    <w:rsid w:val="00C67444"/>
    <w:rsid w:val="00C7345F"/>
    <w:rsid w:val="00C924D0"/>
    <w:rsid w:val="00CE4A54"/>
    <w:rsid w:val="00CF0558"/>
    <w:rsid w:val="00CF1E5D"/>
    <w:rsid w:val="00D26CC8"/>
    <w:rsid w:val="00D31656"/>
    <w:rsid w:val="00D45C10"/>
    <w:rsid w:val="00D96E1A"/>
    <w:rsid w:val="00DA105B"/>
    <w:rsid w:val="00DE1FAC"/>
    <w:rsid w:val="00DF10CF"/>
    <w:rsid w:val="00DF2CB5"/>
    <w:rsid w:val="00DF7466"/>
    <w:rsid w:val="00E06DC1"/>
    <w:rsid w:val="00E11D9D"/>
    <w:rsid w:val="00E30E4E"/>
    <w:rsid w:val="00E46F73"/>
    <w:rsid w:val="00E50DBA"/>
    <w:rsid w:val="00E54308"/>
    <w:rsid w:val="00E839E3"/>
    <w:rsid w:val="00E909F8"/>
    <w:rsid w:val="00E958A9"/>
    <w:rsid w:val="00E964F9"/>
    <w:rsid w:val="00EA3E24"/>
    <w:rsid w:val="00EB42DA"/>
    <w:rsid w:val="00EC08E8"/>
    <w:rsid w:val="00ED5EDB"/>
    <w:rsid w:val="00F01F95"/>
    <w:rsid w:val="00F20ED7"/>
    <w:rsid w:val="00F55A46"/>
    <w:rsid w:val="00F944D5"/>
    <w:rsid w:val="00FA0BA7"/>
    <w:rsid w:val="00FB0CAB"/>
    <w:rsid w:val="00FB70A4"/>
    <w:rsid w:val="00FC0B68"/>
    <w:rsid w:val="00FC7468"/>
    <w:rsid w:val="00FE360E"/>
    <w:rsid w:val="00FF042F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BE64"/>
  <w15:chartTrackingRefBased/>
  <w15:docId w15:val="{9D83A14F-B29C-430F-A030-BF0817FB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74C6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11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1D29"/>
  </w:style>
  <w:style w:type="paragraph" w:styleId="Fuzeile">
    <w:name w:val="footer"/>
    <w:basedOn w:val="Standard"/>
    <w:link w:val="FuzeileZchn"/>
    <w:uiPriority w:val="99"/>
    <w:unhideWhenUsed/>
    <w:rsid w:val="00411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1D29"/>
  </w:style>
  <w:style w:type="character" w:styleId="Hyperlink">
    <w:name w:val="Hyperlink"/>
    <w:basedOn w:val="Absatz-Standardschriftart"/>
    <w:uiPriority w:val="99"/>
    <w:unhideWhenUsed/>
    <w:rsid w:val="00144ED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44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uments.un.org/prod/ods.nsf/home.xsp;Dokument-Nr.:CRPD/C/DEU/CO1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9F5BC-0150-43F7-AD05-C7479ADFC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1437</Words>
  <Characters>9059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Stevener</dc:creator>
  <cp:keywords/>
  <dc:description/>
  <cp:lastModifiedBy>Ilka Müller-Ahrweiler</cp:lastModifiedBy>
  <cp:revision>3</cp:revision>
  <dcterms:created xsi:type="dcterms:W3CDTF">2023-10-16T10:13:00Z</dcterms:created>
  <dcterms:modified xsi:type="dcterms:W3CDTF">2023-10-16T10:14:00Z</dcterms:modified>
</cp:coreProperties>
</file>