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440" w:type="dxa"/>
        <w:tblLook w:val="01E0" w:firstRow="1" w:lastRow="1" w:firstColumn="1" w:lastColumn="1" w:noHBand="0" w:noVBand="0"/>
      </w:tblPr>
      <w:tblGrid>
        <w:gridCol w:w="5229"/>
        <w:gridCol w:w="6211"/>
      </w:tblGrid>
      <w:tr w:rsidR="006B56FB" w14:paraId="4B61D35B" w14:textId="77777777" w:rsidTr="006B56FB">
        <w:trPr>
          <w:trHeight w:val="2153"/>
        </w:trPr>
        <w:tc>
          <w:tcPr>
            <w:tcW w:w="5229" w:type="dxa"/>
          </w:tcPr>
          <w:p w14:paraId="494B610A" w14:textId="45B7220A" w:rsidR="009C324A" w:rsidRDefault="00D77D6B" w:rsidP="006B56FB">
            <w:pPr>
              <w:jc w:val="both"/>
              <w:rPr>
                <w:rFonts w:ascii="Trebuchet MS" w:hAnsi="Trebuchet MS"/>
                <w:noProof/>
              </w:rPr>
            </w:pPr>
            <w:r>
              <w:rPr>
                <w:rFonts w:ascii="Trebuchet MS" w:hAnsi="Trebuchet MS"/>
                <w:noProof/>
              </w:rPr>
              <w:t xml:space="preserve"> </w:t>
            </w:r>
            <w:r w:rsidR="004943C1">
              <w:rPr>
                <w:rFonts w:ascii="Trebuchet MS" w:hAnsi="Trebuchet MS"/>
                <w:noProof/>
              </w:rPr>
              <w:t xml:space="preserve"> </w:t>
            </w:r>
            <w:r w:rsidR="006A11A9">
              <w:rPr>
                <w:rFonts w:ascii="Trebuchet MS" w:hAnsi="Trebuchet MS"/>
                <w:noProof/>
              </w:rPr>
              <w:t xml:space="preserve"> </w:t>
            </w:r>
            <w:r w:rsidR="003475A0">
              <w:rPr>
                <w:rFonts w:ascii="Trebuchet MS" w:hAnsi="Trebuchet MS"/>
                <w:noProof/>
              </w:rPr>
              <w:t xml:space="preserve"> </w:t>
            </w:r>
          </w:p>
          <w:p w14:paraId="24F253A1" w14:textId="77777777" w:rsidR="009C324A" w:rsidRDefault="009C324A" w:rsidP="006B56FB">
            <w:pPr>
              <w:jc w:val="both"/>
              <w:rPr>
                <w:rFonts w:ascii="Trebuchet MS" w:hAnsi="Trebuchet MS"/>
                <w:noProof/>
              </w:rPr>
            </w:pPr>
          </w:p>
          <w:p w14:paraId="30D5712C" w14:textId="6BD6A7DA" w:rsidR="006B56FB" w:rsidRDefault="009C324A" w:rsidP="006B56FB">
            <w:pPr>
              <w:jc w:val="both"/>
              <w:rPr>
                <w:rFonts w:ascii="Trebuchet MS" w:hAnsi="Trebuchet MS"/>
              </w:rPr>
            </w:pPr>
            <w:r>
              <w:rPr>
                <w:rFonts w:ascii="Trebuchet MS" w:hAnsi="Trebuchet MS"/>
                <w:noProof/>
              </w:rPr>
              <w:drawing>
                <wp:inline distT="0" distB="0" distL="0" distR="0" wp14:anchorId="1FEBAE21" wp14:editId="2F83D998">
                  <wp:extent cx="1682750" cy="1244600"/>
                  <wp:effectExtent l="0" t="0" r="0" b="0"/>
                  <wp:docPr id="1" name="Bild 1" descr="Die Grafik &quot;file:///Z:/Verschiedenes/BAG_Logo.jpg&quot; kann nicht angezeigt werden, weil sie Fehler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 Grafik &quot;file:///Z:/Verschiedenes/BAG_Logo.jpg&quot; kann nicht angezeigt werden, weil sie Fehler enthäl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2750" cy="1244600"/>
                          </a:xfrm>
                          <a:prstGeom prst="rect">
                            <a:avLst/>
                          </a:prstGeom>
                          <a:noFill/>
                          <a:ln>
                            <a:noFill/>
                          </a:ln>
                        </pic:spPr>
                      </pic:pic>
                    </a:graphicData>
                  </a:graphic>
                </wp:inline>
              </w:drawing>
            </w:r>
          </w:p>
          <w:p w14:paraId="07636DE5" w14:textId="05A1D707" w:rsidR="006B56FB" w:rsidRDefault="006B56FB" w:rsidP="006B56FB">
            <w:pPr>
              <w:jc w:val="both"/>
              <w:rPr>
                <w:rFonts w:ascii="Trebuchet MS" w:hAnsi="Trebuchet MS"/>
              </w:rPr>
            </w:pPr>
          </w:p>
        </w:tc>
        <w:tc>
          <w:tcPr>
            <w:tcW w:w="6211" w:type="dxa"/>
          </w:tcPr>
          <w:p w14:paraId="0C7BAA8F" w14:textId="77777777" w:rsidR="006B56FB" w:rsidRDefault="006B56FB" w:rsidP="006B56FB">
            <w:pPr>
              <w:jc w:val="both"/>
              <w:rPr>
                <w:rFonts w:ascii="Trebuchet MS" w:hAnsi="Trebuchet MS"/>
              </w:rPr>
            </w:pPr>
          </w:p>
          <w:p w14:paraId="7F4AE48C" w14:textId="77777777" w:rsidR="006B56FB" w:rsidRDefault="006B56FB" w:rsidP="006B56FB">
            <w:pPr>
              <w:jc w:val="both"/>
              <w:rPr>
                <w:rFonts w:ascii="Trebuchet MS" w:hAnsi="Trebuchet MS"/>
              </w:rPr>
            </w:pPr>
          </w:p>
          <w:p w14:paraId="772EBC54" w14:textId="77777777" w:rsidR="006B56FB" w:rsidRDefault="006B56FB" w:rsidP="006B56FB">
            <w:pPr>
              <w:jc w:val="both"/>
              <w:rPr>
                <w:rFonts w:ascii="Trebuchet MS" w:hAnsi="Trebuchet MS"/>
              </w:rPr>
            </w:pPr>
            <w:r>
              <w:rPr>
                <w:rFonts w:ascii="Trebuchet MS" w:hAnsi="Trebuchet MS"/>
              </w:rPr>
              <w:t>Bundesarbeitsgemeinschaft Selbsthilfe von</w:t>
            </w:r>
          </w:p>
          <w:p w14:paraId="56FBCAE4" w14:textId="77777777" w:rsidR="006B56FB" w:rsidRDefault="006B56FB" w:rsidP="006B56FB">
            <w:pPr>
              <w:jc w:val="both"/>
              <w:rPr>
                <w:rFonts w:ascii="Trebuchet MS" w:hAnsi="Trebuchet MS"/>
              </w:rPr>
            </w:pPr>
            <w:r>
              <w:rPr>
                <w:rFonts w:ascii="Trebuchet MS" w:hAnsi="Trebuchet MS"/>
              </w:rPr>
              <w:t xml:space="preserve">Menschen mit Behinderung und chronischer </w:t>
            </w:r>
          </w:p>
          <w:p w14:paraId="14A367B8" w14:textId="77777777" w:rsidR="006B56FB" w:rsidRDefault="006B56FB" w:rsidP="006B56FB">
            <w:pPr>
              <w:jc w:val="both"/>
              <w:rPr>
                <w:rFonts w:ascii="Trebuchet MS" w:hAnsi="Trebuchet MS"/>
              </w:rPr>
            </w:pPr>
            <w:r>
              <w:rPr>
                <w:rFonts w:ascii="Trebuchet MS" w:hAnsi="Trebuchet MS"/>
              </w:rPr>
              <w:t xml:space="preserve">Erkrankung und ihren Angehörigen e.V. </w:t>
            </w:r>
          </w:p>
          <w:p w14:paraId="5BCEBDFB" w14:textId="77777777" w:rsidR="006B56FB" w:rsidRDefault="006B56FB" w:rsidP="006B56FB">
            <w:pPr>
              <w:jc w:val="both"/>
              <w:rPr>
                <w:rFonts w:ascii="Trebuchet MS" w:hAnsi="Trebuchet MS"/>
              </w:rPr>
            </w:pPr>
            <w:r>
              <w:rPr>
                <w:rFonts w:ascii="Trebuchet MS" w:hAnsi="Trebuchet MS"/>
              </w:rPr>
              <w:t xml:space="preserve">BAG SELBSTHILFE </w:t>
            </w:r>
          </w:p>
          <w:p w14:paraId="255B329B" w14:textId="77777777" w:rsidR="006B56FB" w:rsidRDefault="006B56FB" w:rsidP="006B56FB">
            <w:pPr>
              <w:jc w:val="both"/>
              <w:rPr>
                <w:rFonts w:ascii="Trebuchet MS" w:hAnsi="Trebuchet MS"/>
              </w:rPr>
            </w:pPr>
            <w:r>
              <w:rPr>
                <w:rFonts w:ascii="Trebuchet MS" w:hAnsi="Trebuchet MS"/>
              </w:rPr>
              <w:t>Kirchfeldstr. 149</w:t>
            </w:r>
          </w:p>
          <w:p w14:paraId="36B137C8" w14:textId="77777777" w:rsidR="006B56FB" w:rsidRDefault="006B56FB" w:rsidP="006B56FB">
            <w:pPr>
              <w:jc w:val="both"/>
              <w:rPr>
                <w:rFonts w:ascii="Trebuchet MS" w:hAnsi="Trebuchet MS"/>
              </w:rPr>
            </w:pPr>
            <w:r>
              <w:rPr>
                <w:rFonts w:ascii="Trebuchet MS" w:hAnsi="Trebuchet MS"/>
              </w:rPr>
              <w:t>40215 Düsseldorf</w:t>
            </w:r>
          </w:p>
          <w:p w14:paraId="47B5B478" w14:textId="77777777" w:rsidR="006B56FB" w:rsidRDefault="00795AD8" w:rsidP="006B56FB">
            <w:pPr>
              <w:jc w:val="both"/>
              <w:rPr>
                <w:rFonts w:ascii="Trebuchet MS" w:hAnsi="Trebuchet MS"/>
              </w:rPr>
            </w:pPr>
            <w:r>
              <w:rPr>
                <w:rFonts w:ascii="Trebuchet MS" w:hAnsi="Trebuchet MS"/>
              </w:rPr>
              <w:t>Tel. 0211/31006-0</w:t>
            </w:r>
          </w:p>
          <w:p w14:paraId="20D93E01" w14:textId="77777777" w:rsidR="006B56FB" w:rsidRDefault="006B56FB" w:rsidP="006B56FB">
            <w:pPr>
              <w:jc w:val="both"/>
              <w:rPr>
                <w:rFonts w:ascii="Trebuchet MS" w:hAnsi="Trebuchet MS"/>
              </w:rPr>
            </w:pPr>
            <w:r>
              <w:rPr>
                <w:rFonts w:ascii="Trebuchet MS" w:hAnsi="Trebuchet MS"/>
              </w:rPr>
              <w:t>Fax. 0211/31006-48</w:t>
            </w:r>
          </w:p>
          <w:p w14:paraId="492C811B" w14:textId="77777777" w:rsidR="001E78CF" w:rsidRDefault="001E78CF" w:rsidP="006B56FB">
            <w:pPr>
              <w:jc w:val="both"/>
              <w:rPr>
                <w:rFonts w:ascii="Trebuchet MS" w:hAnsi="Trebuchet MS"/>
              </w:rPr>
            </w:pPr>
          </w:p>
        </w:tc>
      </w:tr>
    </w:tbl>
    <w:p w14:paraId="02F62F24" w14:textId="77777777" w:rsidR="006B56FB" w:rsidRDefault="006B56FB" w:rsidP="006B56FB">
      <w:pPr>
        <w:jc w:val="both"/>
        <w:rPr>
          <w:rFonts w:ascii="Trebuchet MS" w:hAnsi="Trebuchet MS"/>
        </w:rPr>
      </w:pPr>
    </w:p>
    <w:p w14:paraId="397B2CD4" w14:textId="77777777" w:rsidR="006B56FB" w:rsidRDefault="003D5A95" w:rsidP="006B56FB">
      <w:pPr>
        <w:jc w:val="both"/>
        <w:rPr>
          <w:rFonts w:ascii="Trebuchet MS" w:hAnsi="Trebuchet MS"/>
        </w:rPr>
      </w:pPr>
      <w:r>
        <w:rPr>
          <w:rFonts w:ascii="Trebuchet MS" w:hAnsi="Trebuchet MS"/>
          <w:noProof/>
        </w:rPr>
        <mc:AlternateContent>
          <mc:Choice Requires="wps">
            <w:drawing>
              <wp:anchor distT="0" distB="0" distL="114300" distR="114300" simplePos="0" relativeHeight="251657728" behindDoc="0" locked="0" layoutInCell="1" allowOverlap="1" wp14:anchorId="58706516" wp14:editId="6AE2F088">
                <wp:simplePos x="0" y="0"/>
                <wp:positionH relativeFrom="column">
                  <wp:posOffset>-118745</wp:posOffset>
                </wp:positionH>
                <wp:positionV relativeFrom="paragraph">
                  <wp:posOffset>-4445</wp:posOffset>
                </wp:positionV>
                <wp:extent cx="6768465" cy="0"/>
                <wp:effectExtent l="19050" t="18415" r="22860" b="1968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8465"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D10A09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35pt" to="523.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" strokecolor="gray" strokeweight="2.25pt"/>
            </w:pict>
          </mc:Fallback>
        </mc:AlternateContent>
      </w:r>
    </w:p>
    <w:p w14:paraId="45739610" w14:textId="77777777" w:rsidR="00E82EE9" w:rsidRDefault="00E82EE9"/>
    <w:p w14:paraId="7E50B482" w14:textId="77777777" w:rsidR="005D5819" w:rsidRDefault="005D5819"/>
    <w:p w14:paraId="7929D11D" w14:textId="77777777" w:rsidR="005D5819" w:rsidRDefault="005D5819"/>
    <w:p w14:paraId="54484955" w14:textId="77777777" w:rsidR="00E82EE9" w:rsidRPr="00E333BE" w:rsidRDefault="00E82EE9">
      <w:pPr>
        <w:jc w:val="center"/>
        <w:rPr>
          <w:rFonts w:ascii="Trebuchet MS" w:hAnsi="Trebuchet MS"/>
          <w:b/>
          <w:sz w:val="36"/>
          <w:szCs w:val="36"/>
        </w:rPr>
      </w:pPr>
      <w:r w:rsidRPr="00E333BE">
        <w:rPr>
          <w:rFonts w:ascii="Trebuchet MS" w:hAnsi="Trebuchet MS"/>
          <w:b/>
          <w:sz w:val="36"/>
          <w:szCs w:val="36"/>
        </w:rPr>
        <w:t>Stellungnahme der</w:t>
      </w:r>
    </w:p>
    <w:p w14:paraId="74322F32" w14:textId="77777777" w:rsidR="00E82EE9" w:rsidRPr="00E333BE" w:rsidRDefault="00E82EE9">
      <w:pPr>
        <w:jc w:val="center"/>
        <w:rPr>
          <w:rFonts w:ascii="Trebuchet MS" w:hAnsi="Trebuchet MS"/>
          <w:b/>
          <w:sz w:val="36"/>
          <w:szCs w:val="36"/>
        </w:rPr>
      </w:pPr>
    </w:p>
    <w:p w14:paraId="444991E4" w14:textId="77777777" w:rsidR="00E82EE9" w:rsidRPr="00E333BE" w:rsidRDefault="00E82EE9">
      <w:pPr>
        <w:jc w:val="center"/>
        <w:rPr>
          <w:rFonts w:ascii="Trebuchet MS" w:hAnsi="Trebuchet MS"/>
          <w:b/>
          <w:sz w:val="36"/>
          <w:szCs w:val="36"/>
        </w:rPr>
      </w:pPr>
    </w:p>
    <w:p w14:paraId="556EB410" w14:textId="418DEB29" w:rsidR="001E78CF" w:rsidRDefault="00E82EE9">
      <w:pPr>
        <w:jc w:val="center"/>
        <w:rPr>
          <w:rFonts w:ascii="Trebuchet MS" w:hAnsi="Trebuchet MS"/>
          <w:b/>
          <w:sz w:val="36"/>
          <w:szCs w:val="36"/>
        </w:rPr>
      </w:pPr>
      <w:r w:rsidRPr="00E333BE">
        <w:rPr>
          <w:rFonts w:ascii="Trebuchet MS" w:hAnsi="Trebuchet MS"/>
          <w:b/>
          <w:sz w:val="36"/>
          <w:szCs w:val="36"/>
        </w:rPr>
        <w:t xml:space="preserve">Bundesarbeitsgemeinschaft SELBSTHILFE </w:t>
      </w:r>
    </w:p>
    <w:p w14:paraId="12FEBAA8" w14:textId="77777777" w:rsidR="001E78CF" w:rsidRDefault="00E82EE9">
      <w:pPr>
        <w:jc w:val="center"/>
        <w:rPr>
          <w:rFonts w:ascii="Trebuchet MS" w:hAnsi="Trebuchet MS"/>
          <w:b/>
          <w:sz w:val="36"/>
          <w:szCs w:val="36"/>
        </w:rPr>
      </w:pPr>
      <w:r w:rsidRPr="00E333BE">
        <w:rPr>
          <w:rFonts w:ascii="Trebuchet MS" w:hAnsi="Trebuchet MS"/>
          <w:b/>
          <w:sz w:val="36"/>
          <w:szCs w:val="36"/>
        </w:rPr>
        <w:t>von Men</w:t>
      </w:r>
      <w:r w:rsidR="001E78CF">
        <w:rPr>
          <w:rFonts w:ascii="Trebuchet MS" w:hAnsi="Trebuchet MS"/>
          <w:b/>
          <w:sz w:val="36"/>
          <w:szCs w:val="36"/>
        </w:rPr>
        <w:t xml:space="preserve">schen mit Behinderung, </w:t>
      </w:r>
    </w:p>
    <w:p w14:paraId="514B87A3" w14:textId="77777777" w:rsidR="001E78CF" w:rsidRDefault="00E82EE9">
      <w:pPr>
        <w:jc w:val="center"/>
        <w:rPr>
          <w:rFonts w:ascii="Trebuchet MS" w:hAnsi="Trebuchet MS"/>
          <w:b/>
          <w:sz w:val="36"/>
          <w:szCs w:val="36"/>
        </w:rPr>
      </w:pPr>
      <w:r w:rsidRPr="00E333BE">
        <w:rPr>
          <w:rFonts w:ascii="Trebuchet MS" w:hAnsi="Trebuchet MS"/>
          <w:b/>
          <w:sz w:val="36"/>
          <w:szCs w:val="36"/>
        </w:rPr>
        <w:t>ch</w:t>
      </w:r>
      <w:r w:rsidR="001E78CF">
        <w:rPr>
          <w:rFonts w:ascii="Trebuchet MS" w:hAnsi="Trebuchet MS"/>
          <w:b/>
          <w:sz w:val="36"/>
          <w:szCs w:val="36"/>
        </w:rPr>
        <w:t xml:space="preserve">ronischer Erkrankung und ihren </w:t>
      </w:r>
      <w:r w:rsidRPr="00E333BE">
        <w:rPr>
          <w:rFonts w:ascii="Trebuchet MS" w:hAnsi="Trebuchet MS"/>
          <w:b/>
          <w:sz w:val="36"/>
          <w:szCs w:val="36"/>
        </w:rPr>
        <w:t>Angehöri</w:t>
      </w:r>
      <w:r w:rsidR="001E78CF">
        <w:rPr>
          <w:rFonts w:ascii="Trebuchet MS" w:hAnsi="Trebuchet MS"/>
          <w:b/>
          <w:sz w:val="36"/>
          <w:szCs w:val="36"/>
        </w:rPr>
        <w:t xml:space="preserve">gen e.V. </w:t>
      </w:r>
    </w:p>
    <w:p w14:paraId="599F526D" w14:textId="77777777" w:rsidR="00083FC2" w:rsidRDefault="001E78CF" w:rsidP="00D7313F">
      <w:pPr>
        <w:jc w:val="center"/>
        <w:rPr>
          <w:rFonts w:ascii="Trebuchet MS" w:hAnsi="Trebuchet MS"/>
          <w:b/>
          <w:sz w:val="36"/>
          <w:szCs w:val="36"/>
        </w:rPr>
      </w:pPr>
      <w:r>
        <w:rPr>
          <w:rFonts w:ascii="Trebuchet MS" w:hAnsi="Trebuchet MS"/>
          <w:b/>
          <w:sz w:val="36"/>
          <w:szCs w:val="36"/>
        </w:rPr>
        <w:t xml:space="preserve">(BAG SELBSTHILFE) </w:t>
      </w:r>
    </w:p>
    <w:p w14:paraId="502A141C" w14:textId="77777777" w:rsidR="003534B5" w:rsidRDefault="003534B5" w:rsidP="00D7313F">
      <w:pPr>
        <w:jc w:val="center"/>
        <w:rPr>
          <w:rFonts w:ascii="Trebuchet MS" w:hAnsi="Trebuchet MS"/>
          <w:b/>
          <w:sz w:val="36"/>
          <w:szCs w:val="36"/>
        </w:rPr>
      </w:pPr>
    </w:p>
    <w:p w14:paraId="79526151" w14:textId="77777777" w:rsidR="00227DDC" w:rsidRDefault="0094487A" w:rsidP="00D7313F">
      <w:pPr>
        <w:jc w:val="center"/>
        <w:rPr>
          <w:rFonts w:ascii="Trebuchet MS" w:hAnsi="Trebuchet MS"/>
          <w:b/>
          <w:sz w:val="36"/>
          <w:szCs w:val="36"/>
        </w:rPr>
      </w:pPr>
      <w:r>
        <w:rPr>
          <w:rFonts w:ascii="Trebuchet MS" w:hAnsi="Trebuchet MS"/>
          <w:b/>
          <w:sz w:val="36"/>
          <w:szCs w:val="36"/>
        </w:rPr>
        <w:t>zu</w:t>
      </w:r>
      <w:r w:rsidR="00184D75">
        <w:rPr>
          <w:rFonts w:ascii="Trebuchet MS" w:hAnsi="Trebuchet MS"/>
          <w:b/>
          <w:sz w:val="36"/>
          <w:szCs w:val="36"/>
        </w:rPr>
        <w:t xml:space="preserve">m </w:t>
      </w:r>
    </w:p>
    <w:p w14:paraId="32CF03A4" w14:textId="53F138A4" w:rsidR="008357FE" w:rsidRDefault="008357FE" w:rsidP="00D7313F">
      <w:pPr>
        <w:jc w:val="center"/>
        <w:rPr>
          <w:rFonts w:ascii="Trebuchet MS" w:hAnsi="Trebuchet MS"/>
          <w:b/>
          <w:sz w:val="36"/>
          <w:szCs w:val="36"/>
        </w:rPr>
      </w:pPr>
      <w:r>
        <w:rPr>
          <w:rFonts w:ascii="Trebuchet MS" w:hAnsi="Trebuchet MS"/>
          <w:b/>
          <w:sz w:val="36"/>
          <w:szCs w:val="36"/>
        </w:rPr>
        <w:t xml:space="preserve">Entwurf eines </w:t>
      </w:r>
      <w:r w:rsidR="008D138B">
        <w:rPr>
          <w:rFonts w:ascii="Trebuchet MS" w:hAnsi="Trebuchet MS"/>
          <w:b/>
          <w:sz w:val="36"/>
          <w:szCs w:val="36"/>
        </w:rPr>
        <w:t>Artikelge</w:t>
      </w:r>
      <w:r>
        <w:rPr>
          <w:rFonts w:ascii="Trebuchet MS" w:hAnsi="Trebuchet MS"/>
          <w:b/>
          <w:sz w:val="36"/>
          <w:szCs w:val="36"/>
        </w:rPr>
        <w:t xml:space="preserve">setzes zur Änderung des </w:t>
      </w:r>
      <w:r w:rsidR="008D138B">
        <w:rPr>
          <w:rFonts w:ascii="Trebuchet MS" w:hAnsi="Trebuchet MS"/>
          <w:b/>
          <w:sz w:val="36"/>
          <w:szCs w:val="36"/>
        </w:rPr>
        <w:t>B</w:t>
      </w:r>
      <w:r>
        <w:rPr>
          <w:rFonts w:ascii="Trebuchet MS" w:hAnsi="Trebuchet MS"/>
          <w:b/>
          <w:sz w:val="36"/>
          <w:szCs w:val="36"/>
        </w:rPr>
        <w:t>ehinderten</w:t>
      </w:r>
      <w:r w:rsidR="008D138B">
        <w:rPr>
          <w:rFonts w:ascii="Trebuchet MS" w:hAnsi="Trebuchet MS"/>
          <w:b/>
          <w:sz w:val="36"/>
          <w:szCs w:val="36"/>
        </w:rPr>
        <w:t>gleich</w:t>
      </w:r>
      <w:r>
        <w:rPr>
          <w:rFonts w:ascii="Trebuchet MS" w:hAnsi="Trebuchet MS"/>
          <w:b/>
          <w:sz w:val="36"/>
          <w:szCs w:val="36"/>
        </w:rPr>
        <w:t>stellungsgesetzes (</w:t>
      </w:r>
      <w:proofErr w:type="spellStart"/>
      <w:r>
        <w:rPr>
          <w:rFonts w:ascii="Trebuchet MS" w:hAnsi="Trebuchet MS"/>
          <w:b/>
          <w:sz w:val="36"/>
          <w:szCs w:val="36"/>
        </w:rPr>
        <w:t>BGG</w:t>
      </w:r>
      <w:r w:rsidR="008D138B">
        <w:rPr>
          <w:rFonts w:ascii="Trebuchet MS" w:hAnsi="Trebuchet MS"/>
          <w:b/>
          <w:sz w:val="36"/>
          <w:szCs w:val="36"/>
        </w:rPr>
        <w:t>ÄndG</w:t>
      </w:r>
      <w:proofErr w:type="spellEnd"/>
      <w:r w:rsidR="008D138B">
        <w:rPr>
          <w:rFonts w:ascii="Trebuchet MS" w:hAnsi="Trebuchet MS"/>
          <w:b/>
          <w:sz w:val="36"/>
          <w:szCs w:val="36"/>
        </w:rPr>
        <w:t xml:space="preserve">) </w:t>
      </w:r>
    </w:p>
    <w:p w14:paraId="686C56E3" w14:textId="77777777" w:rsidR="00227DDC" w:rsidRDefault="00227DDC" w:rsidP="00D7313F">
      <w:pPr>
        <w:jc w:val="center"/>
        <w:rPr>
          <w:rFonts w:ascii="Trebuchet MS" w:hAnsi="Trebuchet MS"/>
          <w:b/>
          <w:sz w:val="36"/>
          <w:szCs w:val="36"/>
        </w:rPr>
      </w:pPr>
    </w:p>
    <w:p w14:paraId="305F52FB" w14:textId="2B8ED46D" w:rsidR="00874F46" w:rsidRDefault="00026F39" w:rsidP="000B3C16">
      <w:pPr>
        <w:jc w:val="center"/>
        <w:rPr>
          <w:rFonts w:ascii="Trebuchet MS" w:hAnsi="Trebuchet MS"/>
          <w:b/>
          <w:sz w:val="36"/>
          <w:szCs w:val="36"/>
        </w:rPr>
      </w:pPr>
      <w:r>
        <w:rPr>
          <w:rFonts w:ascii="Trebuchet MS" w:hAnsi="Trebuchet MS"/>
          <w:b/>
          <w:sz w:val="36"/>
          <w:szCs w:val="36"/>
        </w:rPr>
        <w:t>(Stand: 1</w:t>
      </w:r>
      <w:r w:rsidR="008D138B">
        <w:rPr>
          <w:rFonts w:ascii="Trebuchet MS" w:hAnsi="Trebuchet MS"/>
          <w:b/>
          <w:sz w:val="36"/>
          <w:szCs w:val="36"/>
        </w:rPr>
        <w:t>9</w:t>
      </w:r>
      <w:r>
        <w:rPr>
          <w:rFonts w:ascii="Trebuchet MS" w:hAnsi="Trebuchet MS"/>
          <w:b/>
          <w:sz w:val="36"/>
          <w:szCs w:val="36"/>
        </w:rPr>
        <w:t>.11.202</w:t>
      </w:r>
      <w:r w:rsidR="008D138B">
        <w:rPr>
          <w:rFonts w:ascii="Trebuchet MS" w:hAnsi="Trebuchet MS"/>
          <w:b/>
          <w:sz w:val="36"/>
          <w:szCs w:val="36"/>
        </w:rPr>
        <w:t>5</w:t>
      </w:r>
      <w:r>
        <w:rPr>
          <w:rFonts w:ascii="Trebuchet MS" w:hAnsi="Trebuchet MS"/>
          <w:b/>
          <w:sz w:val="36"/>
          <w:szCs w:val="36"/>
        </w:rPr>
        <w:t xml:space="preserve">) </w:t>
      </w:r>
    </w:p>
    <w:p w14:paraId="013502F4" w14:textId="77777777" w:rsidR="00874F46" w:rsidRDefault="00874F46" w:rsidP="000B3C16">
      <w:pPr>
        <w:jc w:val="center"/>
        <w:rPr>
          <w:rFonts w:ascii="Trebuchet MS" w:hAnsi="Trebuchet MS"/>
          <w:b/>
          <w:sz w:val="36"/>
          <w:szCs w:val="36"/>
        </w:rPr>
      </w:pPr>
    </w:p>
    <w:p w14:paraId="7E019646" w14:textId="77777777" w:rsidR="000B3C16" w:rsidRPr="000B3C16" w:rsidRDefault="000B3C16" w:rsidP="000B3C16">
      <w:pPr>
        <w:jc w:val="center"/>
        <w:rPr>
          <w:rFonts w:ascii="Trebuchet MS" w:hAnsi="Trebuchet MS"/>
          <w:b/>
          <w:sz w:val="36"/>
          <w:szCs w:val="36"/>
        </w:rPr>
      </w:pPr>
    </w:p>
    <w:p w14:paraId="1DEEEB60" w14:textId="700FC5FE" w:rsidR="000B3C16" w:rsidRDefault="000B3C16" w:rsidP="00CA1EE0">
      <w:pPr>
        <w:spacing w:line="360" w:lineRule="auto"/>
        <w:jc w:val="both"/>
        <w:rPr>
          <w:rFonts w:ascii="Trebuchet MS" w:hAnsi="Trebuchet MS"/>
        </w:rPr>
      </w:pPr>
      <w:r w:rsidRPr="00CA1EE0">
        <w:rPr>
          <w:rFonts w:ascii="Trebuchet MS" w:hAnsi="Trebuchet MS"/>
        </w:rPr>
        <w:t xml:space="preserve">Für die Möglichkeit zur Stellungnahme zu dem o.g. </w:t>
      </w:r>
      <w:r w:rsidR="008D138B">
        <w:rPr>
          <w:rFonts w:ascii="Trebuchet MS" w:hAnsi="Trebuchet MS"/>
        </w:rPr>
        <w:t xml:space="preserve">Referentenentwurf des Bundesministeriums für Arbeit und Soziales (BMAS) </w:t>
      </w:r>
      <w:r w:rsidR="00874F46">
        <w:rPr>
          <w:rFonts w:ascii="Trebuchet MS" w:hAnsi="Trebuchet MS"/>
        </w:rPr>
        <w:t>möchte die BAG S</w:t>
      </w:r>
      <w:r w:rsidR="001A22E5">
        <w:rPr>
          <w:rFonts w:ascii="Trebuchet MS" w:hAnsi="Trebuchet MS"/>
        </w:rPr>
        <w:t xml:space="preserve">ELBSTHILFE </w:t>
      </w:r>
      <w:r w:rsidR="00874F46">
        <w:rPr>
          <w:rFonts w:ascii="Trebuchet MS" w:hAnsi="Trebuchet MS"/>
        </w:rPr>
        <w:t xml:space="preserve">herzlich danken. </w:t>
      </w:r>
      <w:r w:rsidRPr="00CA1EE0">
        <w:rPr>
          <w:rFonts w:ascii="Trebuchet MS" w:hAnsi="Trebuchet MS"/>
        </w:rPr>
        <w:t>Als Dachverband von 1</w:t>
      </w:r>
      <w:r w:rsidR="008D138B">
        <w:rPr>
          <w:rFonts w:ascii="Trebuchet MS" w:hAnsi="Trebuchet MS"/>
        </w:rPr>
        <w:t xml:space="preserve">19 </w:t>
      </w:r>
      <w:r w:rsidRPr="00CA1EE0">
        <w:rPr>
          <w:rFonts w:ascii="Trebuchet MS" w:hAnsi="Trebuchet MS"/>
        </w:rPr>
        <w:t>Bundesorganisationen der Selbsthilfe chronisch kranker und behinderter Menschen und von 1</w:t>
      </w:r>
      <w:r w:rsidR="00874F46">
        <w:rPr>
          <w:rFonts w:ascii="Trebuchet MS" w:hAnsi="Trebuchet MS"/>
        </w:rPr>
        <w:t>3</w:t>
      </w:r>
      <w:r w:rsidRPr="00CA1EE0">
        <w:rPr>
          <w:rFonts w:ascii="Trebuchet MS" w:hAnsi="Trebuchet MS"/>
        </w:rPr>
        <w:t xml:space="preserve"> Landesarbeitsgemeinschaften nehmen wir zu dem </w:t>
      </w:r>
      <w:r w:rsidR="00026F39">
        <w:rPr>
          <w:rFonts w:ascii="Trebuchet MS" w:hAnsi="Trebuchet MS"/>
        </w:rPr>
        <w:t xml:space="preserve">Entwurf </w:t>
      </w:r>
      <w:r w:rsidRPr="00CA1EE0">
        <w:rPr>
          <w:rFonts w:ascii="Trebuchet MS" w:hAnsi="Trebuchet MS"/>
        </w:rPr>
        <w:t>wie folgt Stellung:</w:t>
      </w:r>
    </w:p>
    <w:p w14:paraId="71C883BC" w14:textId="77777777" w:rsidR="00CA1EE0" w:rsidRPr="00CA1EE0" w:rsidRDefault="00CA1EE0" w:rsidP="00CA1EE0">
      <w:pPr>
        <w:spacing w:line="360" w:lineRule="auto"/>
        <w:jc w:val="both"/>
        <w:rPr>
          <w:rFonts w:ascii="Trebuchet MS" w:hAnsi="Trebuchet MS"/>
        </w:rPr>
      </w:pPr>
    </w:p>
    <w:p w14:paraId="1DD35F8A" w14:textId="25EDA925" w:rsidR="00026F39" w:rsidRPr="00A8528E" w:rsidRDefault="00120601" w:rsidP="00CA1EE0">
      <w:pPr>
        <w:spacing w:line="360" w:lineRule="auto"/>
        <w:jc w:val="both"/>
        <w:rPr>
          <w:rFonts w:ascii="Trebuchet MS" w:hAnsi="Trebuchet MS"/>
          <w:bCs/>
          <w:u w:val="single"/>
        </w:rPr>
      </w:pPr>
      <w:r w:rsidRPr="00A8528E">
        <w:rPr>
          <w:rFonts w:ascii="Trebuchet MS" w:hAnsi="Trebuchet MS"/>
          <w:bCs/>
          <w:u w:val="single"/>
        </w:rPr>
        <w:t>1.</w:t>
      </w:r>
      <w:r w:rsidR="00026F39" w:rsidRPr="00A8528E">
        <w:rPr>
          <w:rFonts w:ascii="Trebuchet MS" w:hAnsi="Trebuchet MS"/>
          <w:bCs/>
          <w:u w:val="single"/>
        </w:rPr>
        <w:t>Inhalt und Zielsetzung des Entwurfes:</w:t>
      </w:r>
    </w:p>
    <w:p w14:paraId="1D64E162" w14:textId="4CC40701" w:rsidR="003F4CD5" w:rsidRDefault="008D138B" w:rsidP="00CA1EE0">
      <w:pPr>
        <w:spacing w:line="360" w:lineRule="auto"/>
        <w:jc w:val="both"/>
        <w:rPr>
          <w:rFonts w:ascii="Trebuchet MS" w:hAnsi="Trebuchet MS"/>
          <w:bCs/>
        </w:rPr>
      </w:pPr>
      <w:r>
        <w:rPr>
          <w:rFonts w:ascii="Trebuchet MS" w:hAnsi="Trebuchet MS"/>
          <w:bCs/>
        </w:rPr>
        <w:lastRenderedPageBreak/>
        <w:t xml:space="preserve">Mit </w:t>
      </w:r>
      <w:r w:rsidR="00CA4A16">
        <w:rPr>
          <w:rFonts w:ascii="Trebuchet MS" w:hAnsi="Trebuchet MS"/>
          <w:bCs/>
        </w:rPr>
        <w:t>v</w:t>
      </w:r>
      <w:r>
        <w:rPr>
          <w:rFonts w:ascii="Trebuchet MS" w:hAnsi="Trebuchet MS"/>
          <w:bCs/>
        </w:rPr>
        <w:t>orliegende</w:t>
      </w:r>
      <w:r w:rsidR="00CA4A16">
        <w:rPr>
          <w:rFonts w:ascii="Trebuchet MS" w:hAnsi="Trebuchet MS"/>
          <w:bCs/>
        </w:rPr>
        <w:t>m</w:t>
      </w:r>
      <w:r>
        <w:rPr>
          <w:rFonts w:ascii="Trebuchet MS" w:hAnsi="Trebuchet MS"/>
          <w:bCs/>
        </w:rPr>
        <w:t xml:space="preserve"> Gesetzesentwurf soll unter Bezugnahme auf den Koalitionsvertrag </w:t>
      </w:r>
      <w:r w:rsidR="00D54F52">
        <w:rPr>
          <w:rFonts w:ascii="Trebuchet MS" w:hAnsi="Trebuchet MS"/>
          <w:bCs/>
        </w:rPr>
        <w:t>die</w:t>
      </w:r>
      <w:r w:rsidR="00153837">
        <w:rPr>
          <w:rFonts w:ascii="Trebuchet MS" w:hAnsi="Trebuchet MS"/>
          <w:bCs/>
        </w:rPr>
        <w:t xml:space="preserve"> </w:t>
      </w:r>
      <w:r>
        <w:rPr>
          <w:rFonts w:ascii="Trebuchet MS" w:hAnsi="Trebuchet MS"/>
          <w:bCs/>
        </w:rPr>
        <w:t>Barrierefreiheit sowohl im öffentlichen Bereich weiter verbessert sowie auch in der Privatwirtschaft auf mehr Barrierefreiheit hingewirkt werden. Für den privaten Bereich soll der Zugang zu privaten Gütern und Dienstleistungen für Menschen mit Behinderungen spürbar und nachhaltig verbessert werden, ohne dabei Unternehmen unverhältnismäßig stark zu belasten. Im öffentlichen Bereich soll</w:t>
      </w:r>
      <w:r w:rsidR="00CA4A16">
        <w:rPr>
          <w:rFonts w:ascii="Trebuchet MS" w:hAnsi="Trebuchet MS"/>
          <w:bCs/>
        </w:rPr>
        <w:t xml:space="preserve">en </w:t>
      </w:r>
      <w:r>
        <w:rPr>
          <w:rFonts w:ascii="Trebuchet MS" w:hAnsi="Trebuchet MS"/>
          <w:bCs/>
        </w:rPr>
        <w:t>die bauliche und kommunikative Barrierefreiheit in Bundesbehörden sowie anderen öffentlichen Stellen des Bundes verbessert werden. Insbesondere soll das bewährte Regelungskonzept der</w:t>
      </w:r>
      <w:r w:rsidR="00153837">
        <w:rPr>
          <w:rFonts w:ascii="Trebuchet MS" w:hAnsi="Trebuchet MS"/>
          <w:bCs/>
        </w:rPr>
        <w:t xml:space="preserve"> </w:t>
      </w:r>
      <w:r>
        <w:rPr>
          <w:rFonts w:ascii="Trebuchet MS" w:hAnsi="Trebuchet MS"/>
          <w:bCs/>
        </w:rPr>
        <w:t xml:space="preserve">“angemessenen Vorkehrungen“ auch im privaten Bereich </w:t>
      </w:r>
      <w:r w:rsidR="00153837">
        <w:rPr>
          <w:rFonts w:ascii="Trebuchet MS" w:hAnsi="Trebuchet MS"/>
          <w:bCs/>
        </w:rPr>
        <w:t xml:space="preserve">zur Anwendung kommen, </w:t>
      </w:r>
      <w:r>
        <w:rPr>
          <w:rFonts w:ascii="Trebuchet MS" w:hAnsi="Trebuchet MS"/>
          <w:bCs/>
        </w:rPr>
        <w:t xml:space="preserve">d. h. private Anbieter von Gütern und Dienstleistungen sollen im Bedarfsfall durch individuelle praktikable Lösungen vor Ort den Zugang zu ihren Angeboten ermöglichen. </w:t>
      </w:r>
    </w:p>
    <w:p w14:paraId="744B16D0" w14:textId="77777777" w:rsidR="003F4CD5" w:rsidRDefault="003F4CD5" w:rsidP="00CA1EE0">
      <w:pPr>
        <w:spacing w:line="360" w:lineRule="auto"/>
        <w:jc w:val="both"/>
        <w:rPr>
          <w:rFonts w:ascii="Trebuchet MS" w:hAnsi="Trebuchet MS"/>
          <w:bCs/>
        </w:rPr>
      </w:pPr>
    </w:p>
    <w:p w14:paraId="7AE1A172" w14:textId="6050C11A" w:rsidR="00A9305C" w:rsidRDefault="00D54F52" w:rsidP="00CA1EE0">
      <w:pPr>
        <w:spacing w:line="360" w:lineRule="auto"/>
        <w:jc w:val="both"/>
        <w:rPr>
          <w:rFonts w:ascii="Trebuchet MS" w:hAnsi="Trebuchet MS"/>
          <w:bCs/>
        </w:rPr>
      </w:pPr>
      <w:r>
        <w:rPr>
          <w:rFonts w:ascii="Trebuchet MS" w:hAnsi="Trebuchet MS"/>
          <w:bCs/>
        </w:rPr>
        <w:t>Der Gesetzentwurf verzichtet auf</w:t>
      </w:r>
      <w:r w:rsidR="008D138B">
        <w:rPr>
          <w:rFonts w:ascii="Trebuchet MS" w:hAnsi="Trebuchet MS"/>
          <w:bCs/>
        </w:rPr>
        <w:t xml:space="preserve"> detaillierte Barrierefreiheitsvorschriften</w:t>
      </w:r>
      <w:r>
        <w:rPr>
          <w:rFonts w:ascii="Trebuchet MS" w:hAnsi="Trebuchet MS"/>
          <w:bCs/>
        </w:rPr>
        <w:t>. Stattdessen</w:t>
      </w:r>
      <w:r w:rsidR="008D138B">
        <w:rPr>
          <w:rFonts w:ascii="Trebuchet MS" w:hAnsi="Trebuchet MS"/>
          <w:bCs/>
        </w:rPr>
        <w:t xml:space="preserve"> </w:t>
      </w:r>
      <w:r w:rsidR="00153837">
        <w:rPr>
          <w:rFonts w:ascii="Trebuchet MS" w:hAnsi="Trebuchet MS"/>
          <w:bCs/>
        </w:rPr>
        <w:t xml:space="preserve">soll </w:t>
      </w:r>
      <w:r w:rsidR="008D138B">
        <w:rPr>
          <w:rFonts w:ascii="Trebuchet MS" w:hAnsi="Trebuchet MS"/>
          <w:bCs/>
        </w:rPr>
        <w:t xml:space="preserve">auf Eigenverantwortung und Dialog der Beteiligten </w:t>
      </w:r>
      <w:r w:rsidR="00153837">
        <w:rPr>
          <w:rFonts w:ascii="Trebuchet MS" w:hAnsi="Trebuchet MS"/>
          <w:bCs/>
        </w:rPr>
        <w:t>gesetzt werden.</w:t>
      </w:r>
      <w:r w:rsidR="003F4CD5">
        <w:rPr>
          <w:rFonts w:ascii="Trebuchet MS" w:hAnsi="Trebuchet MS"/>
          <w:bCs/>
        </w:rPr>
        <w:t xml:space="preserve"> </w:t>
      </w:r>
      <w:r w:rsidR="00153837">
        <w:rPr>
          <w:rFonts w:ascii="Trebuchet MS" w:hAnsi="Trebuchet MS"/>
          <w:bCs/>
        </w:rPr>
        <w:t xml:space="preserve">Der vorliegende Entwurf soll </w:t>
      </w:r>
      <w:r w:rsidR="008D138B">
        <w:rPr>
          <w:rFonts w:ascii="Trebuchet MS" w:hAnsi="Trebuchet MS"/>
          <w:bCs/>
        </w:rPr>
        <w:t xml:space="preserve">laut des Bundesministeriums für Arbeit und </w:t>
      </w:r>
      <w:r w:rsidR="00153837">
        <w:rPr>
          <w:rFonts w:ascii="Trebuchet MS" w:hAnsi="Trebuchet MS"/>
          <w:bCs/>
        </w:rPr>
        <w:t>S</w:t>
      </w:r>
      <w:r w:rsidR="008D138B">
        <w:rPr>
          <w:rFonts w:ascii="Trebuchet MS" w:hAnsi="Trebuchet MS"/>
          <w:bCs/>
        </w:rPr>
        <w:t xml:space="preserve">oziales </w:t>
      </w:r>
      <w:r w:rsidR="00153837">
        <w:rPr>
          <w:rFonts w:ascii="Trebuchet MS" w:hAnsi="Trebuchet MS"/>
          <w:bCs/>
        </w:rPr>
        <w:t xml:space="preserve">mithin </w:t>
      </w:r>
      <w:r w:rsidR="008D138B">
        <w:rPr>
          <w:rFonts w:ascii="Trebuchet MS" w:hAnsi="Trebuchet MS"/>
          <w:bCs/>
        </w:rPr>
        <w:t>zu einer vollen, wirksamen sowie gleichberechtigten Teilhabe von Menschen mit Behinderungen am gesellschaftlichen Leben beitragen, denn Barrierefreiheit bedeute nicht nur Zukunftsfähigkeit</w:t>
      </w:r>
      <w:r w:rsidR="00CA4A16">
        <w:rPr>
          <w:rFonts w:ascii="Trebuchet MS" w:hAnsi="Trebuchet MS"/>
          <w:bCs/>
        </w:rPr>
        <w:t>,</w:t>
      </w:r>
      <w:r w:rsidR="008D138B">
        <w:rPr>
          <w:rFonts w:ascii="Trebuchet MS" w:hAnsi="Trebuchet MS"/>
          <w:bCs/>
        </w:rPr>
        <w:t xml:space="preserve"> sondern sie </w:t>
      </w:r>
      <w:r>
        <w:rPr>
          <w:rFonts w:ascii="Trebuchet MS" w:hAnsi="Trebuchet MS"/>
          <w:bCs/>
        </w:rPr>
        <w:t>sei</w:t>
      </w:r>
      <w:r w:rsidR="008D138B">
        <w:rPr>
          <w:rFonts w:ascii="Trebuchet MS" w:hAnsi="Trebuchet MS"/>
          <w:bCs/>
        </w:rPr>
        <w:t xml:space="preserve"> auch Ausdruck eines modernen Staatsverständnisses und insoweit ein wichtiger Schritt zur Umsetzung gesetzlicher Verpflichtungen</w:t>
      </w:r>
      <w:r w:rsidR="00CA4A16">
        <w:rPr>
          <w:rFonts w:ascii="Trebuchet MS" w:hAnsi="Trebuchet MS"/>
          <w:bCs/>
        </w:rPr>
        <w:t xml:space="preserve">, wie der UN-BRK und Artikel </w:t>
      </w:r>
      <w:r w:rsidR="008D138B">
        <w:rPr>
          <w:rFonts w:ascii="Trebuchet MS" w:hAnsi="Trebuchet MS"/>
          <w:bCs/>
        </w:rPr>
        <w:t xml:space="preserve">3 Abs. 3 S. 2 </w:t>
      </w:r>
      <w:r w:rsidR="00CA4A16">
        <w:rPr>
          <w:rFonts w:ascii="Trebuchet MS" w:hAnsi="Trebuchet MS"/>
          <w:bCs/>
        </w:rPr>
        <w:t xml:space="preserve">GG. </w:t>
      </w:r>
    </w:p>
    <w:p w14:paraId="1954533C" w14:textId="77777777" w:rsidR="00A9305C" w:rsidRDefault="00A9305C" w:rsidP="00CA1EE0">
      <w:pPr>
        <w:spacing w:line="360" w:lineRule="auto"/>
        <w:jc w:val="both"/>
        <w:rPr>
          <w:rFonts w:ascii="Trebuchet MS" w:hAnsi="Trebuchet MS"/>
          <w:bCs/>
        </w:rPr>
      </w:pPr>
    </w:p>
    <w:p w14:paraId="197F8290" w14:textId="47F6BE87" w:rsidR="00026F39" w:rsidRDefault="00026F39" w:rsidP="00CA1EE0">
      <w:pPr>
        <w:spacing w:line="360" w:lineRule="auto"/>
        <w:jc w:val="both"/>
        <w:rPr>
          <w:rFonts w:ascii="Trebuchet MS" w:hAnsi="Trebuchet MS"/>
          <w:bCs/>
          <w:u w:val="single"/>
        </w:rPr>
      </w:pPr>
      <w:r w:rsidRPr="00C5490A">
        <w:rPr>
          <w:rFonts w:ascii="Trebuchet MS" w:hAnsi="Trebuchet MS"/>
          <w:bCs/>
          <w:u w:val="single"/>
        </w:rPr>
        <w:t xml:space="preserve">2. </w:t>
      </w:r>
      <w:r w:rsidR="006A06D9">
        <w:rPr>
          <w:rFonts w:ascii="Trebuchet MS" w:hAnsi="Trebuchet MS"/>
          <w:bCs/>
          <w:u w:val="single"/>
        </w:rPr>
        <w:t xml:space="preserve">Gebot einer umfassenden Überarbeitung:   </w:t>
      </w:r>
    </w:p>
    <w:p w14:paraId="5D1E619D" w14:textId="77777777" w:rsidR="00E44B43" w:rsidRDefault="00E44B43" w:rsidP="00CA1EE0">
      <w:pPr>
        <w:spacing w:line="360" w:lineRule="auto"/>
        <w:jc w:val="both"/>
        <w:rPr>
          <w:rFonts w:ascii="Trebuchet MS" w:hAnsi="Trebuchet MS"/>
          <w:bCs/>
        </w:rPr>
      </w:pPr>
    </w:p>
    <w:p w14:paraId="6F078BC0" w14:textId="08399DF2" w:rsidR="00DA5AA5" w:rsidRDefault="00D54F52" w:rsidP="00CA1EE0">
      <w:pPr>
        <w:spacing w:line="360" w:lineRule="auto"/>
        <w:jc w:val="both"/>
        <w:rPr>
          <w:rFonts w:ascii="Trebuchet MS" w:hAnsi="Trebuchet MS"/>
          <w:bCs/>
        </w:rPr>
      </w:pPr>
      <w:r>
        <w:rPr>
          <w:rFonts w:ascii="Trebuchet MS" w:hAnsi="Trebuchet MS"/>
          <w:bCs/>
        </w:rPr>
        <w:t>Leider wird der vorliegende Gesetzentwurf aus Sicht der</w:t>
      </w:r>
      <w:r w:rsidR="00A9305C" w:rsidRPr="00153837">
        <w:rPr>
          <w:rFonts w:ascii="Trebuchet MS" w:hAnsi="Trebuchet MS"/>
          <w:bCs/>
        </w:rPr>
        <w:t xml:space="preserve"> BAG S</w:t>
      </w:r>
      <w:r w:rsidR="00CA4A16">
        <w:rPr>
          <w:rFonts w:ascii="Trebuchet MS" w:hAnsi="Trebuchet MS"/>
          <w:bCs/>
        </w:rPr>
        <w:t>ELBSTHILFE und ihre</w:t>
      </w:r>
      <w:r>
        <w:rPr>
          <w:rFonts w:ascii="Trebuchet MS" w:hAnsi="Trebuchet MS"/>
          <w:bCs/>
        </w:rPr>
        <w:t>r</w:t>
      </w:r>
      <w:r w:rsidR="00CA4A16">
        <w:rPr>
          <w:rFonts w:ascii="Trebuchet MS" w:hAnsi="Trebuchet MS"/>
          <w:bCs/>
        </w:rPr>
        <w:t xml:space="preserve"> </w:t>
      </w:r>
      <w:r w:rsidR="00A9305C" w:rsidRPr="00153837">
        <w:rPr>
          <w:rFonts w:ascii="Trebuchet MS" w:hAnsi="Trebuchet MS"/>
          <w:bCs/>
        </w:rPr>
        <w:t>Mitgliedsverbände</w:t>
      </w:r>
      <w:r>
        <w:rPr>
          <w:rFonts w:ascii="Trebuchet MS" w:hAnsi="Trebuchet MS"/>
          <w:bCs/>
        </w:rPr>
        <w:t xml:space="preserve"> den genannten Zielsetzungen nicht gerecht</w:t>
      </w:r>
      <w:r w:rsidR="00A9305C" w:rsidRPr="00153837">
        <w:rPr>
          <w:rFonts w:ascii="Trebuchet MS" w:hAnsi="Trebuchet MS"/>
          <w:bCs/>
        </w:rPr>
        <w:t xml:space="preserve">. </w:t>
      </w:r>
      <w:r>
        <w:rPr>
          <w:rFonts w:ascii="Trebuchet MS" w:hAnsi="Trebuchet MS"/>
          <w:bCs/>
        </w:rPr>
        <w:t>Stattdessen ist zu befürchten, dass</w:t>
      </w:r>
      <w:r w:rsidR="00DA5AA5">
        <w:rPr>
          <w:rFonts w:ascii="Trebuchet MS" w:hAnsi="Trebuchet MS"/>
          <w:bCs/>
        </w:rPr>
        <w:t xml:space="preserve"> der vorliegende Entwurf nicht nur zu einer </w:t>
      </w:r>
      <w:r w:rsidR="00585E08">
        <w:rPr>
          <w:rFonts w:ascii="Trebuchet MS" w:hAnsi="Trebuchet MS"/>
          <w:bCs/>
        </w:rPr>
        <w:t xml:space="preserve">erheblichen </w:t>
      </w:r>
      <w:r w:rsidR="00DA5AA5">
        <w:rPr>
          <w:rFonts w:ascii="Trebuchet MS" w:hAnsi="Trebuchet MS"/>
          <w:bCs/>
        </w:rPr>
        <w:t>Rechtsunsicherheit in der gelebten Praxis</w:t>
      </w:r>
      <w:r>
        <w:rPr>
          <w:rFonts w:ascii="Trebuchet MS" w:hAnsi="Trebuchet MS"/>
          <w:bCs/>
        </w:rPr>
        <w:t xml:space="preserve"> führen wird</w:t>
      </w:r>
      <w:r w:rsidR="00DA5AA5">
        <w:rPr>
          <w:rFonts w:ascii="Trebuchet MS" w:hAnsi="Trebuchet MS"/>
          <w:bCs/>
        </w:rPr>
        <w:t xml:space="preserve">, sondern </w:t>
      </w:r>
      <w:r>
        <w:rPr>
          <w:rFonts w:ascii="Trebuchet MS" w:hAnsi="Trebuchet MS"/>
          <w:bCs/>
        </w:rPr>
        <w:t>teilweise sogar zu einer Gefährdung des rechtlichen Status Quo führen kann</w:t>
      </w:r>
      <w:r w:rsidR="00DA5AA5">
        <w:rPr>
          <w:rFonts w:ascii="Trebuchet MS" w:hAnsi="Trebuchet MS"/>
          <w:bCs/>
        </w:rPr>
        <w:t xml:space="preserve">. </w:t>
      </w:r>
    </w:p>
    <w:p w14:paraId="1F246207" w14:textId="37782EA9" w:rsidR="00DA5AA5" w:rsidRDefault="00DA5AA5" w:rsidP="00CA1EE0">
      <w:pPr>
        <w:spacing w:line="360" w:lineRule="auto"/>
        <w:jc w:val="both"/>
        <w:rPr>
          <w:rFonts w:ascii="Trebuchet MS" w:hAnsi="Trebuchet MS"/>
          <w:bCs/>
        </w:rPr>
      </w:pPr>
    </w:p>
    <w:p w14:paraId="18A2CBDC" w14:textId="02BBF6EC" w:rsidR="00757816" w:rsidRDefault="00757816" w:rsidP="00CA1EE0">
      <w:pPr>
        <w:spacing w:line="360" w:lineRule="auto"/>
        <w:jc w:val="both"/>
        <w:rPr>
          <w:rFonts w:ascii="Trebuchet MS" w:hAnsi="Trebuchet MS"/>
          <w:bCs/>
        </w:rPr>
      </w:pPr>
      <w:r>
        <w:rPr>
          <w:rFonts w:ascii="Trebuchet MS" w:hAnsi="Trebuchet MS"/>
          <w:bCs/>
        </w:rPr>
        <w:t xml:space="preserve">Zwar bringt der Gesetzentwurf einige punktuelle Verbesserungen. Insgesamt fehlt es aber an hinreichend ambitionierten Vorgaben für den öffentlichen Sektor, um Barrierefreiheit zu schaffen und zu gewährleisten. Hinsichtlich des privaten Sektors verharrt der Entwurf beim Konzept „angemessener Vorkehrungen“, das überdies </w:t>
      </w:r>
      <w:r>
        <w:rPr>
          <w:rFonts w:ascii="Trebuchet MS" w:hAnsi="Trebuchet MS"/>
          <w:bCs/>
        </w:rPr>
        <w:lastRenderedPageBreak/>
        <w:t xml:space="preserve">teilweise in einer überaus befremdlichen </w:t>
      </w:r>
      <w:r w:rsidR="001376F2">
        <w:rPr>
          <w:rFonts w:ascii="Trebuchet MS" w:hAnsi="Trebuchet MS"/>
          <w:bCs/>
        </w:rPr>
        <w:t xml:space="preserve">und nicht rechtskonformen </w:t>
      </w:r>
      <w:r>
        <w:rPr>
          <w:rFonts w:ascii="Trebuchet MS" w:hAnsi="Trebuchet MS"/>
          <w:bCs/>
        </w:rPr>
        <w:t>Weise konkretisiert wird.</w:t>
      </w:r>
    </w:p>
    <w:p w14:paraId="21A31B90" w14:textId="09653A75" w:rsidR="00757816" w:rsidRDefault="00757816" w:rsidP="00CA1EE0">
      <w:pPr>
        <w:spacing w:line="360" w:lineRule="auto"/>
        <w:jc w:val="both"/>
        <w:rPr>
          <w:rFonts w:ascii="Trebuchet MS" w:hAnsi="Trebuchet MS"/>
          <w:bCs/>
        </w:rPr>
      </w:pPr>
    </w:p>
    <w:p w14:paraId="0B805780" w14:textId="7CA1CDDA" w:rsidR="00757816" w:rsidRDefault="00757816" w:rsidP="00CA1EE0">
      <w:pPr>
        <w:spacing w:line="360" w:lineRule="auto"/>
        <w:jc w:val="both"/>
        <w:rPr>
          <w:rFonts w:ascii="Trebuchet MS" w:hAnsi="Trebuchet MS"/>
          <w:bCs/>
        </w:rPr>
      </w:pPr>
      <w:r>
        <w:rPr>
          <w:rFonts w:ascii="Trebuchet MS" w:hAnsi="Trebuchet MS"/>
          <w:bCs/>
        </w:rPr>
        <w:t>Auch die Rechtsschutzmöglichkeiten der Menschen mit Behinderungen werden mit dem Entwurf nur unzureichend ausgestaltet.</w:t>
      </w:r>
    </w:p>
    <w:p w14:paraId="3F6F3519" w14:textId="77777777" w:rsidR="00757816" w:rsidRDefault="00757816" w:rsidP="00CA1EE0">
      <w:pPr>
        <w:spacing w:line="360" w:lineRule="auto"/>
        <w:jc w:val="both"/>
        <w:rPr>
          <w:rFonts w:ascii="Trebuchet MS" w:hAnsi="Trebuchet MS"/>
          <w:bCs/>
        </w:rPr>
      </w:pPr>
    </w:p>
    <w:p w14:paraId="708918CA" w14:textId="2E656F61" w:rsidR="006A06D9" w:rsidRDefault="00DA5AA5" w:rsidP="00CA1EE0">
      <w:pPr>
        <w:spacing w:line="360" w:lineRule="auto"/>
        <w:jc w:val="both"/>
        <w:rPr>
          <w:rFonts w:ascii="Trebuchet MS" w:hAnsi="Trebuchet MS"/>
          <w:bCs/>
        </w:rPr>
      </w:pPr>
      <w:r>
        <w:rPr>
          <w:rFonts w:ascii="Trebuchet MS" w:hAnsi="Trebuchet MS"/>
          <w:bCs/>
        </w:rPr>
        <w:t>Die BAG S</w:t>
      </w:r>
      <w:r w:rsidR="006A06D9">
        <w:rPr>
          <w:rFonts w:ascii="Trebuchet MS" w:hAnsi="Trebuchet MS"/>
          <w:bCs/>
        </w:rPr>
        <w:t xml:space="preserve">ELBSTHILFE </w:t>
      </w:r>
      <w:r>
        <w:rPr>
          <w:rFonts w:ascii="Trebuchet MS" w:hAnsi="Trebuchet MS"/>
          <w:bCs/>
        </w:rPr>
        <w:t>forder</w:t>
      </w:r>
      <w:r w:rsidR="00A246B5">
        <w:rPr>
          <w:rFonts w:ascii="Trebuchet MS" w:hAnsi="Trebuchet MS"/>
          <w:bCs/>
        </w:rPr>
        <w:t xml:space="preserve">t </w:t>
      </w:r>
      <w:r w:rsidR="00757816">
        <w:rPr>
          <w:rFonts w:ascii="Trebuchet MS" w:hAnsi="Trebuchet MS"/>
          <w:bCs/>
        </w:rPr>
        <w:t>daher</w:t>
      </w:r>
      <w:r>
        <w:rPr>
          <w:rFonts w:ascii="Trebuchet MS" w:hAnsi="Trebuchet MS"/>
          <w:bCs/>
        </w:rPr>
        <w:t xml:space="preserve"> eine umfassende Überarbeitung des vorliegenden Referentenentwurfes</w:t>
      </w:r>
      <w:r w:rsidR="00757816">
        <w:rPr>
          <w:rFonts w:ascii="Trebuchet MS" w:hAnsi="Trebuchet MS"/>
          <w:bCs/>
        </w:rPr>
        <w:t xml:space="preserve"> insbesondere</w:t>
      </w:r>
      <w:r w:rsidR="00E44B43">
        <w:rPr>
          <w:rFonts w:ascii="Trebuchet MS" w:hAnsi="Trebuchet MS"/>
          <w:bCs/>
        </w:rPr>
        <w:t xml:space="preserve"> </w:t>
      </w:r>
      <w:r w:rsidR="0002034B">
        <w:rPr>
          <w:rFonts w:ascii="Trebuchet MS" w:hAnsi="Trebuchet MS"/>
          <w:bCs/>
        </w:rPr>
        <w:t>zu folgenden Punkten</w:t>
      </w:r>
      <w:r w:rsidR="00D54F52">
        <w:rPr>
          <w:rFonts w:ascii="Trebuchet MS" w:hAnsi="Trebuchet MS"/>
          <w:bCs/>
        </w:rPr>
        <w:t>:</w:t>
      </w:r>
      <w:r w:rsidR="0002034B">
        <w:rPr>
          <w:rFonts w:ascii="Trebuchet MS" w:hAnsi="Trebuchet MS"/>
          <w:bCs/>
        </w:rPr>
        <w:t xml:space="preserve"> </w:t>
      </w:r>
      <w:r>
        <w:rPr>
          <w:rFonts w:ascii="Trebuchet MS" w:hAnsi="Trebuchet MS"/>
          <w:bCs/>
        </w:rPr>
        <w:t xml:space="preserve"> </w:t>
      </w:r>
    </w:p>
    <w:p w14:paraId="2E2CF110" w14:textId="5754C1CE" w:rsidR="00DA5AA5" w:rsidRDefault="00DA5AA5" w:rsidP="00CA1EE0">
      <w:pPr>
        <w:spacing w:line="360" w:lineRule="auto"/>
        <w:jc w:val="both"/>
        <w:rPr>
          <w:rFonts w:ascii="Trebuchet MS" w:hAnsi="Trebuchet MS"/>
          <w:bCs/>
          <w:u w:val="single"/>
        </w:rPr>
      </w:pPr>
    </w:p>
    <w:p w14:paraId="2B1D1E5A" w14:textId="77777777" w:rsidR="00585E08" w:rsidRDefault="00585E08" w:rsidP="00CA1EE0">
      <w:pPr>
        <w:spacing w:line="360" w:lineRule="auto"/>
        <w:jc w:val="both"/>
        <w:rPr>
          <w:rFonts w:ascii="Trebuchet MS" w:hAnsi="Trebuchet MS"/>
          <w:bCs/>
          <w:u w:val="single"/>
        </w:rPr>
      </w:pPr>
    </w:p>
    <w:p w14:paraId="17AA033F" w14:textId="439EB228" w:rsidR="00585E08" w:rsidRDefault="00585E08" w:rsidP="00CA1EE0">
      <w:pPr>
        <w:spacing w:line="360" w:lineRule="auto"/>
        <w:jc w:val="both"/>
        <w:rPr>
          <w:rFonts w:ascii="Trebuchet MS" w:hAnsi="Trebuchet MS"/>
          <w:bCs/>
          <w:u w:val="single"/>
        </w:rPr>
      </w:pPr>
      <w:r>
        <w:rPr>
          <w:rFonts w:ascii="Trebuchet MS" w:hAnsi="Trebuchet MS"/>
          <w:bCs/>
          <w:u w:val="single"/>
        </w:rPr>
        <w:t xml:space="preserve">§ 1 Abs. 3 S.1 </w:t>
      </w:r>
      <w:proofErr w:type="spellStart"/>
      <w:r>
        <w:rPr>
          <w:rFonts w:ascii="Trebuchet MS" w:hAnsi="Trebuchet MS"/>
          <w:bCs/>
          <w:u w:val="single"/>
        </w:rPr>
        <w:t>BGGÄndG</w:t>
      </w:r>
      <w:proofErr w:type="spellEnd"/>
      <w:r>
        <w:rPr>
          <w:rFonts w:ascii="Trebuchet MS" w:hAnsi="Trebuchet MS"/>
          <w:bCs/>
          <w:u w:val="single"/>
        </w:rPr>
        <w:t xml:space="preserve">: Ziel des Gesetzes  </w:t>
      </w:r>
    </w:p>
    <w:p w14:paraId="22C1C2AE" w14:textId="77777777" w:rsidR="00E44B43" w:rsidRDefault="00E44B43" w:rsidP="00CA1EE0">
      <w:pPr>
        <w:spacing w:line="360" w:lineRule="auto"/>
        <w:jc w:val="both"/>
        <w:rPr>
          <w:rFonts w:ascii="Trebuchet MS" w:hAnsi="Trebuchet MS"/>
          <w:bCs/>
        </w:rPr>
      </w:pPr>
    </w:p>
    <w:p w14:paraId="4DB954A8" w14:textId="19E5C05B" w:rsidR="00585E08" w:rsidRDefault="00FE0705" w:rsidP="00CA1EE0">
      <w:pPr>
        <w:spacing w:line="360" w:lineRule="auto"/>
        <w:jc w:val="both"/>
        <w:rPr>
          <w:rFonts w:ascii="Trebuchet MS" w:hAnsi="Trebuchet MS"/>
          <w:bCs/>
        </w:rPr>
      </w:pPr>
      <w:r>
        <w:rPr>
          <w:rFonts w:ascii="Trebuchet MS" w:hAnsi="Trebuchet MS"/>
          <w:bCs/>
        </w:rPr>
        <w:t>Nach dieser Vorschrift</w:t>
      </w:r>
      <w:r w:rsidR="00585E08">
        <w:rPr>
          <w:rFonts w:ascii="Trebuchet MS" w:hAnsi="Trebuchet MS"/>
          <w:bCs/>
        </w:rPr>
        <w:t xml:space="preserve"> </w:t>
      </w:r>
      <w:r w:rsidR="00585E08" w:rsidRPr="00585E08">
        <w:rPr>
          <w:rFonts w:ascii="Trebuchet MS" w:hAnsi="Trebuchet MS"/>
          <w:bCs/>
        </w:rPr>
        <w:t xml:space="preserve">sollen Träger öffentlicher Gewalt darauf hinwirken, dass Einrichtungen, Vereinigungen und juristische Personen des Privatrechts, an denen die Träger öffentlicher Gewalt unmittelbar oder mittelbar ganz oder überwiegend beteiligt sind sowie solche, denen die Träger öffentlicher Gewalt Zuwendungen nach den §§ 23 und 44 der Bundeshaushaltsordnung im Wege der Projektförderung gewähren, die Ziele dieses Gesetzes in angemessener Weise berücksichtigen </w:t>
      </w:r>
      <w:r w:rsidR="00585E08">
        <w:rPr>
          <w:rFonts w:ascii="Trebuchet MS" w:hAnsi="Trebuchet MS"/>
          <w:bCs/>
        </w:rPr>
        <w:t>…</w:t>
      </w:r>
    </w:p>
    <w:p w14:paraId="72D0B0ED" w14:textId="77777777" w:rsidR="00585E08" w:rsidRDefault="00585E08" w:rsidP="00CA1EE0">
      <w:pPr>
        <w:spacing w:line="360" w:lineRule="auto"/>
        <w:jc w:val="both"/>
        <w:rPr>
          <w:rFonts w:ascii="Trebuchet MS" w:hAnsi="Trebuchet MS"/>
          <w:bCs/>
        </w:rPr>
      </w:pPr>
    </w:p>
    <w:p w14:paraId="334EEB6F" w14:textId="47A2AFF1" w:rsidR="00585E08" w:rsidRDefault="00585E08" w:rsidP="00CA1EE0">
      <w:pPr>
        <w:spacing w:line="360" w:lineRule="auto"/>
        <w:jc w:val="both"/>
        <w:rPr>
          <w:rFonts w:ascii="Trebuchet MS" w:hAnsi="Trebuchet MS"/>
          <w:bCs/>
        </w:rPr>
      </w:pPr>
      <w:r>
        <w:rPr>
          <w:rFonts w:ascii="Trebuchet MS" w:hAnsi="Trebuchet MS"/>
          <w:bCs/>
        </w:rPr>
        <w:t>Die Formulierung „in angemessener Weise“ ist als ein unbestimmter Rechtsbegriff zu unpräzise formuliert und lässt insoweit zu viel Spielraum. Es sollte nach unserem Dafürhalten eine gesetzliche Konkretisierung erfolgen</w:t>
      </w:r>
      <w:r w:rsidR="00D54F52">
        <w:rPr>
          <w:rFonts w:ascii="Trebuchet MS" w:hAnsi="Trebuchet MS"/>
          <w:bCs/>
        </w:rPr>
        <w:t xml:space="preserve"> bzw. die Formulierung „in angemessener Weise“ gestrichen werden</w:t>
      </w:r>
      <w:r w:rsidR="005F5E43">
        <w:rPr>
          <w:rFonts w:ascii="Trebuchet MS" w:hAnsi="Trebuchet MS"/>
          <w:bCs/>
        </w:rPr>
        <w:t xml:space="preserve">. </w:t>
      </w:r>
    </w:p>
    <w:p w14:paraId="169D7DBA" w14:textId="77777777" w:rsidR="005F5E43" w:rsidRDefault="005F5E43" w:rsidP="00CA1EE0">
      <w:pPr>
        <w:spacing w:line="360" w:lineRule="auto"/>
        <w:jc w:val="both"/>
        <w:rPr>
          <w:rFonts w:ascii="Trebuchet MS" w:hAnsi="Trebuchet MS"/>
          <w:bCs/>
        </w:rPr>
      </w:pPr>
    </w:p>
    <w:p w14:paraId="4CDB2F80" w14:textId="132E0232" w:rsidR="005F5E43" w:rsidRPr="005F5E43" w:rsidRDefault="005F5E43" w:rsidP="00CA1EE0">
      <w:pPr>
        <w:spacing w:line="360" w:lineRule="auto"/>
        <w:jc w:val="both"/>
        <w:rPr>
          <w:rFonts w:ascii="Trebuchet MS" w:hAnsi="Trebuchet MS"/>
          <w:bCs/>
          <w:u w:val="single"/>
        </w:rPr>
      </w:pPr>
      <w:r w:rsidRPr="005F5E43">
        <w:rPr>
          <w:rFonts w:ascii="Trebuchet MS" w:hAnsi="Trebuchet MS"/>
          <w:bCs/>
          <w:u w:val="single"/>
        </w:rPr>
        <w:t xml:space="preserve">§ 7 </w:t>
      </w:r>
      <w:proofErr w:type="spellStart"/>
      <w:r w:rsidRPr="005F5E43">
        <w:rPr>
          <w:rFonts w:ascii="Trebuchet MS" w:hAnsi="Trebuchet MS"/>
          <w:bCs/>
          <w:u w:val="single"/>
        </w:rPr>
        <w:t>BGGÄndG</w:t>
      </w:r>
      <w:proofErr w:type="spellEnd"/>
      <w:r w:rsidRPr="005F5E43">
        <w:rPr>
          <w:rFonts w:ascii="Trebuchet MS" w:hAnsi="Trebuchet MS"/>
          <w:bCs/>
          <w:u w:val="single"/>
        </w:rPr>
        <w:t xml:space="preserve">: Benachteiligungsverbot </w:t>
      </w:r>
    </w:p>
    <w:p w14:paraId="4EC5A88E" w14:textId="77777777" w:rsidR="00E44B43" w:rsidRDefault="00E44B43" w:rsidP="00CA1EE0">
      <w:pPr>
        <w:spacing w:line="360" w:lineRule="auto"/>
        <w:jc w:val="both"/>
        <w:rPr>
          <w:rFonts w:ascii="Trebuchet MS" w:hAnsi="Trebuchet MS"/>
          <w:bCs/>
        </w:rPr>
      </w:pPr>
    </w:p>
    <w:p w14:paraId="64713392" w14:textId="7E5645EE" w:rsidR="008833E8" w:rsidRPr="006A6C63" w:rsidRDefault="006A06D9" w:rsidP="00CA1EE0">
      <w:pPr>
        <w:spacing w:line="360" w:lineRule="auto"/>
        <w:jc w:val="both"/>
        <w:rPr>
          <w:rFonts w:ascii="Trebuchet MS" w:hAnsi="Trebuchet MS"/>
          <w:bCs/>
          <w:i/>
          <w:iCs/>
        </w:rPr>
      </w:pPr>
      <w:r>
        <w:rPr>
          <w:rFonts w:ascii="Trebuchet MS" w:hAnsi="Trebuchet MS"/>
          <w:bCs/>
        </w:rPr>
        <w:t>Das Benachteiligungsverbot ist</w:t>
      </w:r>
      <w:r w:rsidR="008833E8">
        <w:rPr>
          <w:rFonts w:ascii="Trebuchet MS" w:hAnsi="Trebuchet MS"/>
          <w:bCs/>
        </w:rPr>
        <w:t xml:space="preserve"> in § 7 neugefasst dahingehend</w:t>
      </w:r>
      <w:r w:rsidR="0002034B">
        <w:rPr>
          <w:rFonts w:ascii="Trebuchet MS" w:hAnsi="Trebuchet MS"/>
          <w:bCs/>
        </w:rPr>
        <w:t xml:space="preserve">, </w:t>
      </w:r>
      <w:r w:rsidR="008833E8">
        <w:rPr>
          <w:rFonts w:ascii="Trebuchet MS" w:hAnsi="Trebuchet MS"/>
          <w:bCs/>
        </w:rPr>
        <w:t xml:space="preserve">das gemäß </w:t>
      </w:r>
      <w:r w:rsidR="008833E8" w:rsidRPr="006A6C63">
        <w:rPr>
          <w:rFonts w:ascii="Trebuchet MS" w:hAnsi="Trebuchet MS"/>
          <w:bCs/>
          <w:i/>
          <w:iCs/>
        </w:rPr>
        <w:t xml:space="preserve">Abs. 1 ein Träger öffentlicher Gewalt Menschen mit Behinderungen nicht benachteiligen darf und </w:t>
      </w:r>
      <w:r w:rsidR="0002034B" w:rsidRPr="006A6C63">
        <w:rPr>
          <w:rFonts w:ascii="Trebuchet MS" w:hAnsi="Trebuchet MS"/>
          <w:bCs/>
          <w:i/>
          <w:iCs/>
        </w:rPr>
        <w:t xml:space="preserve">gemäß </w:t>
      </w:r>
      <w:r w:rsidR="008833E8" w:rsidRPr="006A6C63">
        <w:rPr>
          <w:rFonts w:ascii="Trebuchet MS" w:hAnsi="Trebuchet MS"/>
          <w:bCs/>
          <w:i/>
          <w:iCs/>
        </w:rPr>
        <w:t>Abs. 2 ein Unternehmer, der der Öffentlichkeit zur Verfügung stehende bewegliche Güter anbietet oder Dienst-</w:t>
      </w:r>
      <w:r w:rsidR="0002034B" w:rsidRPr="006A6C63">
        <w:rPr>
          <w:rFonts w:ascii="Trebuchet MS" w:hAnsi="Trebuchet MS"/>
          <w:bCs/>
          <w:i/>
          <w:iCs/>
        </w:rPr>
        <w:t xml:space="preserve"> </w:t>
      </w:r>
      <w:r w:rsidR="008833E8" w:rsidRPr="006A6C63">
        <w:rPr>
          <w:rFonts w:ascii="Trebuchet MS" w:hAnsi="Trebuchet MS"/>
          <w:bCs/>
          <w:i/>
          <w:iCs/>
        </w:rPr>
        <w:t>oder Werkleistungen anbietet oder erbringt, Menschen mit Behinderungen bei dem Zugang zu und der Versorgung mit diesen Gütern und Dienstleistungen nicht benachteiligen darf.</w:t>
      </w:r>
    </w:p>
    <w:p w14:paraId="329D2D30" w14:textId="77777777" w:rsidR="0002034B" w:rsidRDefault="0002034B" w:rsidP="00CA1EE0">
      <w:pPr>
        <w:spacing w:line="360" w:lineRule="auto"/>
        <w:jc w:val="both"/>
        <w:rPr>
          <w:rFonts w:ascii="Trebuchet MS" w:hAnsi="Trebuchet MS"/>
          <w:bCs/>
        </w:rPr>
      </w:pPr>
    </w:p>
    <w:p w14:paraId="6DD61BA7" w14:textId="6B6794DC" w:rsidR="00DA5AA5" w:rsidRDefault="008833E8" w:rsidP="00CA1EE0">
      <w:pPr>
        <w:spacing w:line="360" w:lineRule="auto"/>
        <w:jc w:val="both"/>
        <w:rPr>
          <w:rFonts w:ascii="Trebuchet MS" w:hAnsi="Trebuchet MS"/>
          <w:bCs/>
        </w:rPr>
      </w:pPr>
      <w:r>
        <w:rPr>
          <w:rFonts w:ascii="Trebuchet MS" w:hAnsi="Trebuchet MS"/>
          <w:bCs/>
        </w:rPr>
        <w:lastRenderedPageBreak/>
        <w:t>Wann eine Benachteiligung vorliegt</w:t>
      </w:r>
      <w:r w:rsidR="0002034B">
        <w:rPr>
          <w:rFonts w:ascii="Trebuchet MS" w:hAnsi="Trebuchet MS"/>
          <w:bCs/>
        </w:rPr>
        <w:t>,</w:t>
      </w:r>
      <w:r>
        <w:rPr>
          <w:rFonts w:ascii="Trebuchet MS" w:hAnsi="Trebuchet MS"/>
          <w:bCs/>
        </w:rPr>
        <w:t xml:space="preserve"> wird </w:t>
      </w:r>
      <w:r w:rsidR="0002034B">
        <w:rPr>
          <w:rFonts w:ascii="Trebuchet MS" w:hAnsi="Trebuchet MS"/>
          <w:bCs/>
        </w:rPr>
        <w:t xml:space="preserve">im Einzelnen </w:t>
      </w:r>
      <w:r>
        <w:rPr>
          <w:rFonts w:ascii="Trebuchet MS" w:hAnsi="Trebuchet MS"/>
          <w:bCs/>
        </w:rPr>
        <w:t>in § 7 Abs. 3 Nr. 1.</w:t>
      </w:r>
      <w:r w:rsidR="0002034B">
        <w:rPr>
          <w:rFonts w:ascii="Trebuchet MS" w:hAnsi="Trebuchet MS"/>
          <w:bCs/>
        </w:rPr>
        <w:t xml:space="preserve"> </w:t>
      </w:r>
      <w:r>
        <w:rPr>
          <w:rFonts w:ascii="Trebuchet MS" w:hAnsi="Trebuchet MS"/>
          <w:bCs/>
        </w:rPr>
        <w:t xml:space="preserve">bis </w:t>
      </w:r>
      <w:r w:rsidR="00B41105">
        <w:rPr>
          <w:rFonts w:ascii="Trebuchet MS" w:hAnsi="Trebuchet MS"/>
          <w:bCs/>
        </w:rPr>
        <w:t xml:space="preserve">Nr. </w:t>
      </w:r>
      <w:r w:rsidR="005F5E43">
        <w:rPr>
          <w:rFonts w:ascii="Trebuchet MS" w:hAnsi="Trebuchet MS"/>
          <w:bCs/>
        </w:rPr>
        <w:t>5.</w:t>
      </w:r>
      <w:r>
        <w:rPr>
          <w:rFonts w:ascii="Trebuchet MS" w:hAnsi="Trebuchet MS"/>
          <w:bCs/>
        </w:rPr>
        <w:t>geregelt.</w:t>
      </w:r>
    </w:p>
    <w:p w14:paraId="333B4507" w14:textId="77777777" w:rsidR="008833E8" w:rsidRDefault="008833E8" w:rsidP="00CA1EE0">
      <w:pPr>
        <w:spacing w:line="360" w:lineRule="auto"/>
        <w:jc w:val="both"/>
        <w:rPr>
          <w:rFonts w:ascii="Trebuchet MS" w:hAnsi="Trebuchet MS"/>
          <w:bCs/>
        </w:rPr>
      </w:pPr>
    </w:p>
    <w:p w14:paraId="22B51E9D" w14:textId="100B3319" w:rsidR="008833E8" w:rsidRPr="0002034B" w:rsidRDefault="008833E8" w:rsidP="00CA1EE0">
      <w:pPr>
        <w:spacing w:line="360" w:lineRule="auto"/>
        <w:jc w:val="both"/>
        <w:rPr>
          <w:rFonts w:ascii="Trebuchet MS" w:hAnsi="Trebuchet MS"/>
          <w:bCs/>
          <w:u w:val="single"/>
        </w:rPr>
      </w:pPr>
      <w:r w:rsidRPr="0002034B">
        <w:rPr>
          <w:rFonts w:ascii="Trebuchet MS" w:hAnsi="Trebuchet MS"/>
          <w:bCs/>
          <w:u w:val="single"/>
        </w:rPr>
        <w:t xml:space="preserve">§ 7 Abs. 3 Nr. 3. </w:t>
      </w:r>
      <w:proofErr w:type="spellStart"/>
      <w:r w:rsidRPr="0002034B">
        <w:rPr>
          <w:rFonts w:ascii="Trebuchet MS" w:hAnsi="Trebuchet MS"/>
          <w:bCs/>
          <w:u w:val="single"/>
        </w:rPr>
        <w:t>BGG</w:t>
      </w:r>
      <w:r w:rsidR="0002034B">
        <w:rPr>
          <w:rFonts w:ascii="Trebuchet MS" w:hAnsi="Trebuchet MS"/>
          <w:bCs/>
          <w:u w:val="single"/>
        </w:rPr>
        <w:t>ÄndG</w:t>
      </w:r>
      <w:proofErr w:type="spellEnd"/>
      <w:r w:rsidR="0002034B">
        <w:rPr>
          <w:rFonts w:ascii="Trebuchet MS" w:hAnsi="Trebuchet MS"/>
          <w:bCs/>
          <w:u w:val="single"/>
        </w:rPr>
        <w:t xml:space="preserve">: </w:t>
      </w:r>
    </w:p>
    <w:p w14:paraId="2853ED3C" w14:textId="77777777" w:rsidR="00E44B43" w:rsidRDefault="00E44B43" w:rsidP="00CA1EE0">
      <w:pPr>
        <w:spacing w:line="360" w:lineRule="auto"/>
        <w:jc w:val="both"/>
        <w:rPr>
          <w:rFonts w:ascii="Trebuchet MS" w:hAnsi="Trebuchet MS"/>
          <w:bCs/>
        </w:rPr>
      </w:pPr>
    </w:p>
    <w:p w14:paraId="5664881A" w14:textId="0FE03B69" w:rsidR="008833E8" w:rsidRPr="0016394C" w:rsidRDefault="0002034B" w:rsidP="00CA1EE0">
      <w:pPr>
        <w:spacing w:line="360" w:lineRule="auto"/>
        <w:jc w:val="both"/>
        <w:rPr>
          <w:rFonts w:ascii="Trebuchet MS" w:hAnsi="Trebuchet MS"/>
          <w:bCs/>
          <w:i/>
          <w:iCs/>
        </w:rPr>
      </w:pPr>
      <w:r>
        <w:rPr>
          <w:rFonts w:ascii="Trebuchet MS" w:hAnsi="Trebuchet MS"/>
          <w:bCs/>
        </w:rPr>
        <w:t xml:space="preserve">Danach liegt eine Benachteiligung vor, wenn einem Menschen mit Behinderungen angemessene Vorkehrungen, </w:t>
      </w:r>
      <w:r w:rsidR="008833E8">
        <w:rPr>
          <w:rFonts w:ascii="Trebuchet MS" w:hAnsi="Trebuchet MS"/>
          <w:bCs/>
        </w:rPr>
        <w:t xml:space="preserve">die für den Verpflichteten keine unverhältnismäßige und unbillige Belastung darstellen, versagt werden; dabei sind angemessene Vorkehrungen Maßnahmen, die im Einzelfall geeignet und erforderlich sind, um zu gewährleisten, dass ein Mensch mit Behinderungen gleichberechtigt mit anderen alle Rechte und Grundfreiheiten genießen und ausüben kann. </w:t>
      </w:r>
      <w:r w:rsidR="008833E8" w:rsidRPr="0016394C">
        <w:rPr>
          <w:rFonts w:ascii="Trebuchet MS" w:hAnsi="Trebuchet MS"/>
          <w:bCs/>
          <w:i/>
          <w:iCs/>
        </w:rPr>
        <w:t>Für Unternehmen im Sinne des Abs. 2 gelten alle baulichen Veränderungen sowie Änderungen an Gütern und Dienstleistungen als unverhältnismäßige und unbillige Belastung.</w:t>
      </w:r>
    </w:p>
    <w:p w14:paraId="55CC1A13" w14:textId="77777777" w:rsidR="0016394C" w:rsidRDefault="0016394C" w:rsidP="00CA1EE0">
      <w:pPr>
        <w:spacing w:line="360" w:lineRule="auto"/>
        <w:jc w:val="both"/>
        <w:rPr>
          <w:rFonts w:ascii="Trebuchet MS" w:hAnsi="Trebuchet MS"/>
          <w:bCs/>
        </w:rPr>
      </w:pPr>
    </w:p>
    <w:p w14:paraId="2C52A0BD" w14:textId="77777777" w:rsidR="0002034B" w:rsidRDefault="0016394C" w:rsidP="00CA1EE0">
      <w:pPr>
        <w:spacing w:line="360" w:lineRule="auto"/>
        <w:jc w:val="both"/>
        <w:rPr>
          <w:rFonts w:ascii="Trebuchet MS" w:hAnsi="Trebuchet MS"/>
          <w:bCs/>
        </w:rPr>
      </w:pPr>
      <w:r>
        <w:rPr>
          <w:rFonts w:ascii="Trebuchet MS" w:hAnsi="Trebuchet MS"/>
          <w:bCs/>
        </w:rPr>
        <w:t>Gemäß dieser Regelung sowie nach Art. 2 UN-BRK sind angemessene Vorkehrungen auf den Einzelfall bezogene Maßnahmen</w:t>
      </w:r>
      <w:r w:rsidR="0002034B">
        <w:rPr>
          <w:rFonts w:ascii="Trebuchet MS" w:hAnsi="Trebuchet MS"/>
          <w:bCs/>
        </w:rPr>
        <w:t>, u</w:t>
      </w:r>
      <w:r>
        <w:rPr>
          <w:rFonts w:ascii="Trebuchet MS" w:hAnsi="Trebuchet MS"/>
          <w:bCs/>
        </w:rPr>
        <w:t xml:space="preserve">m zu gewährleisten, dass ein Mensch mit Behinderungen gleichberechtigt mit anderen alle Rechte und Grundfreiheiten genießen und ausüben kann. </w:t>
      </w:r>
    </w:p>
    <w:p w14:paraId="2F15E465" w14:textId="77777777" w:rsidR="00FE0705" w:rsidRDefault="00FE0705" w:rsidP="00CA1EE0">
      <w:pPr>
        <w:spacing w:line="360" w:lineRule="auto"/>
        <w:jc w:val="both"/>
        <w:rPr>
          <w:rFonts w:ascii="Trebuchet MS" w:hAnsi="Trebuchet MS"/>
          <w:bCs/>
        </w:rPr>
      </w:pPr>
    </w:p>
    <w:p w14:paraId="25AFCC1E" w14:textId="705CB197" w:rsidR="00D7427B" w:rsidRDefault="0016394C" w:rsidP="00CA1EE0">
      <w:pPr>
        <w:spacing w:line="360" w:lineRule="auto"/>
        <w:jc w:val="both"/>
        <w:rPr>
          <w:rFonts w:ascii="Trebuchet MS" w:hAnsi="Trebuchet MS"/>
          <w:bCs/>
        </w:rPr>
      </w:pPr>
      <w:r>
        <w:rPr>
          <w:rFonts w:ascii="Trebuchet MS" w:hAnsi="Trebuchet MS"/>
          <w:bCs/>
        </w:rPr>
        <w:t xml:space="preserve">Dieses </w:t>
      </w:r>
      <w:r w:rsidR="0002034B">
        <w:rPr>
          <w:rFonts w:ascii="Trebuchet MS" w:hAnsi="Trebuchet MS"/>
          <w:bCs/>
        </w:rPr>
        <w:t xml:space="preserve">in der UN-BRK </w:t>
      </w:r>
      <w:r>
        <w:rPr>
          <w:rFonts w:ascii="Trebuchet MS" w:hAnsi="Trebuchet MS"/>
          <w:bCs/>
        </w:rPr>
        <w:t>verbriefte Menschenrecht wird allerdings nach Ansicht der BAG S</w:t>
      </w:r>
      <w:r w:rsidR="0002034B">
        <w:rPr>
          <w:rFonts w:ascii="Trebuchet MS" w:hAnsi="Trebuchet MS"/>
          <w:bCs/>
        </w:rPr>
        <w:t xml:space="preserve">ELBSTHILFE </w:t>
      </w:r>
      <w:r>
        <w:rPr>
          <w:rFonts w:ascii="Trebuchet MS" w:hAnsi="Trebuchet MS"/>
          <w:bCs/>
        </w:rPr>
        <w:t xml:space="preserve">durch den </w:t>
      </w:r>
      <w:r w:rsidR="006A6C63">
        <w:rPr>
          <w:rFonts w:ascii="Trebuchet MS" w:hAnsi="Trebuchet MS"/>
          <w:bCs/>
        </w:rPr>
        <w:t>(</w:t>
      </w:r>
      <w:r w:rsidR="00D7427B">
        <w:rPr>
          <w:rFonts w:ascii="Trebuchet MS" w:hAnsi="Trebuchet MS"/>
          <w:bCs/>
        </w:rPr>
        <w:t>neu</w:t>
      </w:r>
      <w:r w:rsidR="006A6C63">
        <w:rPr>
          <w:rFonts w:ascii="Trebuchet MS" w:hAnsi="Trebuchet MS"/>
          <w:bCs/>
        </w:rPr>
        <w:t>)</w:t>
      </w:r>
      <w:r w:rsidR="00D7427B">
        <w:rPr>
          <w:rFonts w:ascii="Trebuchet MS" w:hAnsi="Trebuchet MS"/>
          <w:bCs/>
        </w:rPr>
        <w:t xml:space="preserve"> eingefügten S.</w:t>
      </w:r>
      <w:r w:rsidR="008A6010">
        <w:rPr>
          <w:rFonts w:ascii="Trebuchet MS" w:hAnsi="Trebuchet MS"/>
          <w:bCs/>
        </w:rPr>
        <w:t>2</w:t>
      </w:r>
      <w:r w:rsidR="0002034B">
        <w:rPr>
          <w:rFonts w:ascii="Trebuchet MS" w:hAnsi="Trebuchet MS"/>
          <w:bCs/>
        </w:rPr>
        <w:t xml:space="preserve"> </w:t>
      </w:r>
      <w:r w:rsidR="00D7427B">
        <w:rPr>
          <w:rFonts w:ascii="Trebuchet MS" w:hAnsi="Trebuchet MS"/>
          <w:bCs/>
        </w:rPr>
        <w:t xml:space="preserve">nicht nur </w:t>
      </w:r>
      <w:r w:rsidR="0002034B">
        <w:rPr>
          <w:rFonts w:ascii="Trebuchet MS" w:hAnsi="Trebuchet MS"/>
          <w:bCs/>
        </w:rPr>
        <w:t xml:space="preserve">in Gänze </w:t>
      </w:r>
      <w:r w:rsidR="00D7427B">
        <w:rPr>
          <w:rFonts w:ascii="Trebuchet MS" w:hAnsi="Trebuchet MS"/>
          <w:bCs/>
        </w:rPr>
        <w:t>ausgehebelt</w:t>
      </w:r>
      <w:r w:rsidR="0002034B">
        <w:rPr>
          <w:rFonts w:ascii="Trebuchet MS" w:hAnsi="Trebuchet MS"/>
          <w:bCs/>
        </w:rPr>
        <w:t>,</w:t>
      </w:r>
      <w:r w:rsidR="00D7427B">
        <w:rPr>
          <w:rFonts w:ascii="Trebuchet MS" w:hAnsi="Trebuchet MS"/>
          <w:bCs/>
        </w:rPr>
        <w:t xml:space="preserve"> sondern auch ad absurdum geführt</w:t>
      </w:r>
      <w:r w:rsidR="00D359C9">
        <w:rPr>
          <w:rFonts w:ascii="Trebuchet MS" w:hAnsi="Trebuchet MS"/>
          <w:bCs/>
        </w:rPr>
        <w:t xml:space="preserve">, mit der Konsequenz, dass bestimmte </w:t>
      </w:r>
      <w:r w:rsidR="00D7427B">
        <w:rPr>
          <w:rFonts w:ascii="Trebuchet MS" w:hAnsi="Trebuchet MS"/>
          <w:bCs/>
        </w:rPr>
        <w:t xml:space="preserve">Maßnahmen immer und ausnahmslos als unverhältnismäßig und unbillig gelten zugunsten </w:t>
      </w:r>
      <w:r w:rsidR="00D359C9">
        <w:rPr>
          <w:rFonts w:ascii="Trebuchet MS" w:hAnsi="Trebuchet MS"/>
          <w:bCs/>
        </w:rPr>
        <w:t>privater Anbieter</w:t>
      </w:r>
      <w:r w:rsidR="00D7427B">
        <w:rPr>
          <w:rFonts w:ascii="Trebuchet MS" w:hAnsi="Trebuchet MS"/>
          <w:bCs/>
        </w:rPr>
        <w:t xml:space="preserve"> von Dienstleistungen und Gütern</w:t>
      </w:r>
      <w:r w:rsidR="00D359C9">
        <w:rPr>
          <w:rFonts w:ascii="Trebuchet MS" w:hAnsi="Trebuchet MS"/>
          <w:bCs/>
        </w:rPr>
        <w:t xml:space="preserve">. Ein solch dogmatischer Grundsatz stellt einen eklatanten Verstoß gegen Art. 5 Abs. 2 UN-BRK dar, </w:t>
      </w:r>
      <w:r w:rsidR="00D7427B">
        <w:rPr>
          <w:rFonts w:ascii="Trebuchet MS" w:hAnsi="Trebuchet MS"/>
          <w:bCs/>
        </w:rPr>
        <w:t xml:space="preserve">wonach die Vertragsstaaten jede Diskriminierung aufgrund von Behinderung </w:t>
      </w:r>
      <w:r w:rsidR="00D359C9">
        <w:rPr>
          <w:rFonts w:ascii="Trebuchet MS" w:hAnsi="Trebuchet MS"/>
          <w:bCs/>
        </w:rPr>
        <w:t xml:space="preserve">verbieten </w:t>
      </w:r>
      <w:r w:rsidR="00D7427B">
        <w:rPr>
          <w:rFonts w:ascii="Trebuchet MS" w:hAnsi="Trebuchet MS"/>
          <w:bCs/>
        </w:rPr>
        <w:t xml:space="preserve">und Menschen mit Behinderungen den gleichen und wirksamen </w:t>
      </w:r>
      <w:r w:rsidR="00D359C9">
        <w:rPr>
          <w:rFonts w:ascii="Trebuchet MS" w:hAnsi="Trebuchet MS"/>
          <w:bCs/>
        </w:rPr>
        <w:t xml:space="preserve">rechtlichen </w:t>
      </w:r>
      <w:r w:rsidR="00D7427B">
        <w:rPr>
          <w:rFonts w:ascii="Trebuchet MS" w:hAnsi="Trebuchet MS"/>
          <w:bCs/>
        </w:rPr>
        <w:t>Schutz vor Diskriminierung garantieren, gleichviel aus welchen Gründen.</w:t>
      </w:r>
    </w:p>
    <w:p w14:paraId="6690196B" w14:textId="77777777" w:rsidR="00D359C9" w:rsidRDefault="00D359C9" w:rsidP="00CA1EE0">
      <w:pPr>
        <w:spacing w:line="360" w:lineRule="auto"/>
        <w:jc w:val="both"/>
        <w:rPr>
          <w:rFonts w:ascii="Trebuchet MS" w:hAnsi="Trebuchet MS"/>
          <w:bCs/>
        </w:rPr>
      </w:pPr>
    </w:p>
    <w:p w14:paraId="521E4E6E" w14:textId="77777777" w:rsidR="00D359C9" w:rsidRDefault="00D7427B" w:rsidP="00CA1EE0">
      <w:pPr>
        <w:spacing w:line="360" w:lineRule="auto"/>
        <w:jc w:val="both"/>
        <w:rPr>
          <w:rFonts w:ascii="Trebuchet MS" w:hAnsi="Trebuchet MS"/>
          <w:bCs/>
        </w:rPr>
      </w:pPr>
      <w:r>
        <w:rPr>
          <w:rFonts w:ascii="Trebuchet MS" w:hAnsi="Trebuchet MS"/>
          <w:bCs/>
        </w:rPr>
        <w:t xml:space="preserve">Auch ist mit der Einfügung dieses Satzes </w:t>
      </w:r>
      <w:r w:rsidR="00D359C9">
        <w:rPr>
          <w:rFonts w:ascii="Trebuchet MS" w:hAnsi="Trebuchet MS"/>
          <w:bCs/>
        </w:rPr>
        <w:t xml:space="preserve">zugleich </w:t>
      </w:r>
      <w:r>
        <w:rPr>
          <w:rFonts w:ascii="Trebuchet MS" w:hAnsi="Trebuchet MS"/>
          <w:bCs/>
        </w:rPr>
        <w:t>ein eklatanter Verstoß nach Art. 5 Abs. 3 UN-BRK verbunden, wonach gerade zur Förderung der Gleichberechtigung und zur Beseitigung von Diskriminierung die Vertragsstaaten alle geeigneten Schritte unternehmen, um die Bereitstellung angemessener Vorkehrungen zu gewährleisten.</w:t>
      </w:r>
    </w:p>
    <w:p w14:paraId="5D81B7DF" w14:textId="77777777" w:rsidR="00D359C9" w:rsidRDefault="00D359C9" w:rsidP="00CA1EE0">
      <w:pPr>
        <w:spacing w:line="360" w:lineRule="auto"/>
        <w:jc w:val="both"/>
        <w:rPr>
          <w:rFonts w:ascii="Trebuchet MS" w:hAnsi="Trebuchet MS"/>
          <w:bCs/>
        </w:rPr>
      </w:pPr>
    </w:p>
    <w:p w14:paraId="0FA02868" w14:textId="295F3207" w:rsidR="00D7427B" w:rsidRDefault="00D7427B" w:rsidP="00CA1EE0">
      <w:pPr>
        <w:spacing w:line="360" w:lineRule="auto"/>
        <w:jc w:val="both"/>
        <w:rPr>
          <w:rFonts w:ascii="Trebuchet MS" w:hAnsi="Trebuchet MS"/>
          <w:bCs/>
        </w:rPr>
      </w:pPr>
      <w:r>
        <w:rPr>
          <w:rFonts w:ascii="Trebuchet MS" w:hAnsi="Trebuchet MS"/>
          <w:bCs/>
        </w:rPr>
        <w:lastRenderedPageBreak/>
        <w:t xml:space="preserve">Des Weiteren ist in diesem Zusammenhang zu erwähnen, dass das Bundesverfassungsgericht </w:t>
      </w:r>
      <w:r w:rsidR="00D359C9">
        <w:rPr>
          <w:rFonts w:ascii="Trebuchet MS" w:hAnsi="Trebuchet MS"/>
          <w:bCs/>
        </w:rPr>
        <w:t xml:space="preserve">im Rahmen seiner </w:t>
      </w:r>
      <w:r>
        <w:rPr>
          <w:rFonts w:ascii="Trebuchet MS" w:hAnsi="Trebuchet MS"/>
          <w:bCs/>
        </w:rPr>
        <w:t xml:space="preserve">Rechtsprechung bereits die Bindung privater Unternehmer an das Benachteiligungsverbot unter Bezug auf das Gebot angemessener Vorkehrungen anerkannt hat und insoweit auch </w:t>
      </w:r>
      <w:r w:rsidR="00D359C9">
        <w:rPr>
          <w:rFonts w:ascii="Trebuchet MS" w:hAnsi="Trebuchet MS"/>
          <w:bCs/>
        </w:rPr>
        <w:t xml:space="preserve">darin </w:t>
      </w:r>
      <w:r>
        <w:rPr>
          <w:rFonts w:ascii="Trebuchet MS" w:hAnsi="Trebuchet MS"/>
          <w:bCs/>
        </w:rPr>
        <w:t xml:space="preserve">ein eklatanter Verstoß gegen Art. 3 Abs. 3 S. 2 </w:t>
      </w:r>
      <w:r w:rsidR="00D359C9">
        <w:rPr>
          <w:rFonts w:ascii="Trebuchet MS" w:hAnsi="Trebuchet MS"/>
          <w:bCs/>
        </w:rPr>
        <w:t xml:space="preserve">GG </w:t>
      </w:r>
      <w:r>
        <w:rPr>
          <w:rFonts w:ascii="Trebuchet MS" w:hAnsi="Trebuchet MS"/>
          <w:bCs/>
        </w:rPr>
        <w:t>zu bejahen ist.</w:t>
      </w:r>
    </w:p>
    <w:p w14:paraId="4DB36651" w14:textId="77777777" w:rsidR="00D7427B" w:rsidRDefault="00D7427B" w:rsidP="00CA1EE0">
      <w:pPr>
        <w:spacing w:line="360" w:lineRule="auto"/>
        <w:jc w:val="both"/>
        <w:rPr>
          <w:rFonts w:ascii="Trebuchet MS" w:hAnsi="Trebuchet MS"/>
          <w:bCs/>
        </w:rPr>
      </w:pPr>
    </w:p>
    <w:p w14:paraId="379F5B05" w14:textId="44D9C506" w:rsidR="007A7C57" w:rsidRDefault="00D7427B" w:rsidP="00CA1EE0">
      <w:pPr>
        <w:spacing w:line="360" w:lineRule="auto"/>
        <w:jc w:val="both"/>
        <w:rPr>
          <w:rFonts w:ascii="Trebuchet MS" w:hAnsi="Trebuchet MS"/>
          <w:bCs/>
        </w:rPr>
      </w:pPr>
      <w:r>
        <w:rPr>
          <w:rFonts w:ascii="Trebuchet MS" w:hAnsi="Trebuchet MS"/>
          <w:bCs/>
        </w:rPr>
        <w:t xml:space="preserve">Mit dieser Ergänzung </w:t>
      </w:r>
      <w:r w:rsidR="007A7C57">
        <w:rPr>
          <w:rFonts w:ascii="Trebuchet MS" w:hAnsi="Trebuchet MS"/>
          <w:bCs/>
        </w:rPr>
        <w:t xml:space="preserve">(Satz </w:t>
      </w:r>
      <w:r w:rsidR="008A6010">
        <w:rPr>
          <w:rFonts w:ascii="Trebuchet MS" w:hAnsi="Trebuchet MS"/>
          <w:bCs/>
        </w:rPr>
        <w:t>2</w:t>
      </w:r>
      <w:r w:rsidR="007A7C57">
        <w:rPr>
          <w:rFonts w:ascii="Trebuchet MS" w:hAnsi="Trebuchet MS"/>
          <w:bCs/>
        </w:rPr>
        <w:t xml:space="preserve">) </w:t>
      </w:r>
      <w:r>
        <w:rPr>
          <w:rFonts w:ascii="Trebuchet MS" w:hAnsi="Trebuchet MS"/>
          <w:bCs/>
        </w:rPr>
        <w:t xml:space="preserve">werden somit selbst kleinste Anpassungen von Gütern und Dienstleistungen </w:t>
      </w:r>
      <w:r w:rsidR="007A7C57">
        <w:rPr>
          <w:rFonts w:ascii="Trebuchet MS" w:hAnsi="Trebuchet MS"/>
          <w:bCs/>
        </w:rPr>
        <w:t>p</w:t>
      </w:r>
      <w:r>
        <w:rPr>
          <w:rFonts w:ascii="Trebuchet MS" w:hAnsi="Trebuchet MS"/>
          <w:bCs/>
        </w:rPr>
        <w:t>auschal für unzumutbar erklärt, unabhängig von der Größe des Unternehmens. Denn bauliche Änderungen und Änderungen von Gütern und Dienstleistungen</w:t>
      </w:r>
      <w:r w:rsidR="007A7C57">
        <w:rPr>
          <w:rFonts w:ascii="Trebuchet MS" w:hAnsi="Trebuchet MS"/>
          <w:bCs/>
        </w:rPr>
        <w:t xml:space="preserve"> </w:t>
      </w:r>
      <w:r>
        <w:rPr>
          <w:rFonts w:ascii="Trebuchet MS" w:hAnsi="Trebuchet MS"/>
          <w:bCs/>
        </w:rPr>
        <w:t xml:space="preserve">als angemessene Vorkehrungen bestehen im Einzelfall häufig in kleinen und kostengünstigen, für Menschen mit Beeinträchtigungen aber sehr relevanten Änderungen, beispielsweise </w:t>
      </w:r>
      <w:r w:rsidR="007A7C57">
        <w:rPr>
          <w:rFonts w:ascii="Trebuchet MS" w:hAnsi="Trebuchet MS"/>
          <w:bCs/>
        </w:rPr>
        <w:t xml:space="preserve">in </w:t>
      </w:r>
      <w:r>
        <w:rPr>
          <w:rFonts w:ascii="Trebuchet MS" w:hAnsi="Trebuchet MS"/>
          <w:bCs/>
        </w:rPr>
        <w:t>Beschriftungen in Br</w:t>
      </w:r>
      <w:r w:rsidR="007A7C57">
        <w:rPr>
          <w:rFonts w:ascii="Trebuchet MS" w:hAnsi="Trebuchet MS"/>
          <w:bCs/>
        </w:rPr>
        <w:t xml:space="preserve">aille, in </w:t>
      </w:r>
      <w:r>
        <w:rPr>
          <w:rFonts w:ascii="Trebuchet MS" w:hAnsi="Trebuchet MS"/>
          <w:bCs/>
        </w:rPr>
        <w:t>akustische</w:t>
      </w:r>
      <w:r w:rsidR="007A7C57">
        <w:rPr>
          <w:rFonts w:ascii="Trebuchet MS" w:hAnsi="Trebuchet MS"/>
          <w:bCs/>
        </w:rPr>
        <w:t xml:space="preserve">n </w:t>
      </w:r>
      <w:r>
        <w:rPr>
          <w:rFonts w:ascii="Trebuchet MS" w:hAnsi="Trebuchet MS"/>
          <w:bCs/>
        </w:rPr>
        <w:t xml:space="preserve">oder optischen Signalen, </w:t>
      </w:r>
      <w:r w:rsidR="007A7C57">
        <w:rPr>
          <w:rFonts w:ascii="Trebuchet MS" w:hAnsi="Trebuchet MS"/>
          <w:bCs/>
        </w:rPr>
        <w:t xml:space="preserve">Beschilderungen, </w:t>
      </w:r>
      <w:r>
        <w:rPr>
          <w:rFonts w:ascii="Trebuchet MS" w:hAnsi="Trebuchet MS"/>
          <w:bCs/>
        </w:rPr>
        <w:t xml:space="preserve">welche zu einem barrierefreien Zugang führen, </w:t>
      </w:r>
      <w:r w:rsidR="007A7C57">
        <w:rPr>
          <w:rFonts w:ascii="Trebuchet MS" w:hAnsi="Trebuchet MS"/>
          <w:bCs/>
        </w:rPr>
        <w:t xml:space="preserve">in </w:t>
      </w:r>
      <w:r>
        <w:rPr>
          <w:rFonts w:ascii="Trebuchet MS" w:hAnsi="Trebuchet MS"/>
          <w:bCs/>
        </w:rPr>
        <w:t>Aktivierung von vorhandenen Softwareeinstellungen</w:t>
      </w:r>
      <w:r w:rsidR="007A7C57">
        <w:rPr>
          <w:rFonts w:ascii="Trebuchet MS" w:hAnsi="Trebuchet MS"/>
          <w:bCs/>
        </w:rPr>
        <w:t xml:space="preserve"> etc. </w:t>
      </w:r>
    </w:p>
    <w:p w14:paraId="02D75134" w14:textId="77777777" w:rsidR="00EE1139" w:rsidRDefault="00EE1139" w:rsidP="00CA1EE0">
      <w:pPr>
        <w:spacing w:line="360" w:lineRule="auto"/>
        <w:jc w:val="both"/>
        <w:rPr>
          <w:rFonts w:ascii="Trebuchet MS" w:hAnsi="Trebuchet MS"/>
          <w:bCs/>
        </w:rPr>
      </w:pPr>
    </w:p>
    <w:p w14:paraId="49977209" w14:textId="45CD49B5" w:rsidR="007A7C57" w:rsidRDefault="00B41105" w:rsidP="00CA1EE0">
      <w:pPr>
        <w:spacing w:line="360" w:lineRule="auto"/>
        <w:jc w:val="both"/>
        <w:rPr>
          <w:rFonts w:ascii="Trebuchet MS" w:hAnsi="Trebuchet MS"/>
          <w:bCs/>
        </w:rPr>
      </w:pPr>
      <w:r>
        <w:rPr>
          <w:rFonts w:ascii="Trebuchet MS" w:hAnsi="Trebuchet MS"/>
          <w:bCs/>
        </w:rPr>
        <w:t>U</w:t>
      </w:r>
      <w:r w:rsidR="00D7427B">
        <w:rPr>
          <w:rFonts w:ascii="Trebuchet MS" w:hAnsi="Trebuchet MS"/>
          <w:bCs/>
        </w:rPr>
        <w:t xml:space="preserve">nter diesem Gesichtspunkt ist es </w:t>
      </w:r>
      <w:r w:rsidR="007A7C57">
        <w:rPr>
          <w:rFonts w:ascii="Trebuchet MS" w:hAnsi="Trebuchet MS"/>
          <w:bCs/>
        </w:rPr>
        <w:t xml:space="preserve">als </w:t>
      </w:r>
      <w:r w:rsidR="008A6010">
        <w:rPr>
          <w:rFonts w:ascii="Trebuchet MS" w:hAnsi="Trebuchet MS"/>
          <w:bCs/>
        </w:rPr>
        <w:t xml:space="preserve">eine </w:t>
      </w:r>
      <w:r w:rsidR="007A7C57">
        <w:rPr>
          <w:rFonts w:ascii="Trebuchet MS" w:hAnsi="Trebuchet MS"/>
          <w:bCs/>
        </w:rPr>
        <w:t>menschenrechtsver</w:t>
      </w:r>
      <w:r>
        <w:rPr>
          <w:rFonts w:ascii="Trebuchet MS" w:hAnsi="Trebuchet MS"/>
          <w:bCs/>
        </w:rPr>
        <w:t xml:space="preserve">letzende </w:t>
      </w:r>
      <w:r w:rsidR="00D7427B">
        <w:rPr>
          <w:rFonts w:ascii="Trebuchet MS" w:hAnsi="Trebuchet MS"/>
          <w:bCs/>
        </w:rPr>
        <w:t xml:space="preserve">Diskriminierung </w:t>
      </w:r>
      <w:r w:rsidR="00E44B43">
        <w:rPr>
          <w:rFonts w:ascii="Trebuchet MS" w:hAnsi="Trebuchet MS"/>
          <w:bCs/>
        </w:rPr>
        <w:t xml:space="preserve">gegenüber </w:t>
      </w:r>
      <w:r w:rsidR="00D7427B">
        <w:rPr>
          <w:rFonts w:ascii="Trebuchet MS" w:hAnsi="Trebuchet MS"/>
          <w:bCs/>
        </w:rPr>
        <w:t xml:space="preserve">Menschen mit Behinderungen </w:t>
      </w:r>
      <w:r w:rsidR="007A7C57">
        <w:rPr>
          <w:rFonts w:ascii="Trebuchet MS" w:hAnsi="Trebuchet MS"/>
          <w:bCs/>
        </w:rPr>
        <w:t xml:space="preserve">zu werten, wenn solche </w:t>
      </w:r>
      <w:r w:rsidR="00D7427B">
        <w:rPr>
          <w:rFonts w:ascii="Trebuchet MS" w:hAnsi="Trebuchet MS"/>
          <w:bCs/>
        </w:rPr>
        <w:t xml:space="preserve">angemessenen Vorkehrungen pauschal für unverhältnismäßig und unbillig erklärt werden sollen. </w:t>
      </w:r>
    </w:p>
    <w:p w14:paraId="5738421D" w14:textId="77777777" w:rsidR="007A7C57" w:rsidRDefault="007A7C57" w:rsidP="00CA1EE0">
      <w:pPr>
        <w:spacing w:line="360" w:lineRule="auto"/>
        <w:jc w:val="both"/>
        <w:rPr>
          <w:rFonts w:ascii="Trebuchet MS" w:hAnsi="Trebuchet MS"/>
          <w:bCs/>
        </w:rPr>
      </w:pPr>
    </w:p>
    <w:p w14:paraId="6B16F1D8" w14:textId="4C4C03B8" w:rsidR="003F4CD5" w:rsidRDefault="00D7427B" w:rsidP="00CA1EE0">
      <w:pPr>
        <w:spacing w:line="360" w:lineRule="auto"/>
        <w:jc w:val="both"/>
        <w:rPr>
          <w:rFonts w:ascii="Trebuchet MS" w:hAnsi="Trebuchet MS"/>
          <w:bCs/>
        </w:rPr>
      </w:pPr>
      <w:r>
        <w:rPr>
          <w:rFonts w:ascii="Trebuchet MS" w:hAnsi="Trebuchet MS"/>
          <w:bCs/>
        </w:rPr>
        <w:t xml:space="preserve">Insoweit ist </w:t>
      </w:r>
      <w:r w:rsidR="007A7C57">
        <w:rPr>
          <w:rFonts w:ascii="Trebuchet MS" w:hAnsi="Trebuchet MS"/>
          <w:bCs/>
        </w:rPr>
        <w:t xml:space="preserve">nach Ansicht der BAG SELBSTHILFE </w:t>
      </w:r>
      <w:r>
        <w:rPr>
          <w:rFonts w:ascii="Trebuchet MS" w:hAnsi="Trebuchet MS"/>
          <w:bCs/>
        </w:rPr>
        <w:t>S</w:t>
      </w:r>
      <w:r w:rsidR="007A7C57">
        <w:rPr>
          <w:rFonts w:ascii="Trebuchet MS" w:hAnsi="Trebuchet MS"/>
          <w:bCs/>
        </w:rPr>
        <w:t xml:space="preserve">atz </w:t>
      </w:r>
      <w:r w:rsidR="008A6010">
        <w:rPr>
          <w:rFonts w:ascii="Trebuchet MS" w:hAnsi="Trebuchet MS"/>
          <w:bCs/>
        </w:rPr>
        <w:t>2</w:t>
      </w:r>
      <w:r w:rsidR="007A7C57">
        <w:rPr>
          <w:rFonts w:ascii="Trebuchet MS" w:hAnsi="Trebuchet MS"/>
          <w:bCs/>
        </w:rPr>
        <w:t xml:space="preserve"> </w:t>
      </w:r>
      <w:r>
        <w:rPr>
          <w:rFonts w:ascii="Trebuchet MS" w:hAnsi="Trebuchet MS"/>
          <w:bCs/>
        </w:rPr>
        <w:t xml:space="preserve">aus der neugefassten Norm des § 7 Abs. 3 Nr. 3 </w:t>
      </w:r>
      <w:proofErr w:type="spellStart"/>
      <w:r>
        <w:rPr>
          <w:rFonts w:ascii="Trebuchet MS" w:hAnsi="Trebuchet MS"/>
          <w:bCs/>
        </w:rPr>
        <w:t>BGG</w:t>
      </w:r>
      <w:r w:rsidR="007A7C57">
        <w:rPr>
          <w:rFonts w:ascii="Trebuchet MS" w:hAnsi="Trebuchet MS"/>
          <w:bCs/>
        </w:rPr>
        <w:t>ÄndG</w:t>
      </w:r>
      <w:proofErr w:type="spellEnd"/>
      <w:r w:rsidR="007A7C57">
        <w:rPr>
          <w:rFonts w:ascii="Trebuchet MS" w:hAnsi="Trebuchet MS"/>
          <w:bCs/>
        </w:rPr>
        <w:t xml:space="preserve"> </w:t>
      </w:r>
      <w:r>
        <w:rPr>
          <w:rFonts w:ascii="Trebuchet MS" w:hAnsi="Trebuchet MS"/>
          <w:bCs/>
        </w:rPr>
        <w:t>zu streichen</w:t>
      </w:r>
      <w:r w:rsidR="007A7C57">
        <w:rPr>
          <w:rFonts w:ascii="Trebuchet MS" w:hAnsi="Trebuchet MS"/>
          <w:bCs/>
        </w:rPr>
        <w:t xml:space="preserve">, um im Sinne </w:t>
      </w:r>
      <w:r>
        <w:rPr>
          <w:rFonts w:ascii="Trebuchet MS" w:hAnsi="Trebuchet MS"/>
          <w:bCs/>
        </w:rPr>
        <w:t>der vorliegenden Rechtsprechung des Bundesverfassungsgerichts sowie unter Bezugnahme auf die UN</w:t>
      </w:r>
      <w:r w:rsidR="007A7C57">
        <w:rPr>
          <w:rFonts w:ascii="Trebuchet MS" w:hAnsi="Trebuchet MS"/>
          <w:bCs/>
        </w:rPr>
        <w:t>-</w:t>
      </w:r>
      <w:r>
        <w:rPr>
          <w:rFonts w:ascii="Trebuchet MS" w:hAnsi="Trebuchet MS"/>
          <w:bCs/>
        </w:rPr>
        <w:t xml:space="preserve">BRK </w:t>
      </w:r>
      <w:r w:rsidR="007A7C57">
        <w:rPr>
          <w:rFonts w:ascii="Trebuchet MS" w:hAnsi="Trebuchet MS"/>
          <w:bCs/>
        </w:rPr>
        <w:t xml:space="preserve">und Artikel 3 Abs. 3 S. 2 GG </w:t>
      </w:r>
      <w:r>
        <w:rPr>
          <w:rFonts w:ascii="Trebuchet MS" w:hAnsi="Trebuchet MS"/>
          <w:bCs/>
        </w:rPr>
        <w:t>eine verfassungskonforme Regelung zu schaffen, welche</w:t>
      </w:r>
      <w:r w:rsidR="004E2698">
        <w:rPr>
          <w:rFonts w:ascii="Trebuchet MS" w:hAnsi="Trebuchet MS"/>
          <w:bCs/>
        </w:rPr>
        <w:t xml:space="preserve"> umfassende Barrierefreiheit </w:t>
      </w:r>
      <w:r w:rsidR="003F4CD5">
        <w:rPr>
          <w:rFonts w:ascii="Trebuchet MS" w:hAnsi="Trebuchet MS"/>
          <w:bCs/>
        </w:rPr>
        <w:t xml:space="preserve">im Sinne der Vorschrift des § 4 </w:t>
      </w:r>
      <w:proofErr w:type="spellStart"/>
      <w:r w:rsidR="003F4CD5">
        <w:rPr>
          <w:rFonts w:ascii="Trebuchet MS" w:hAnsi="Trebuchet MS"/>
          <w:bCs/>
        </w:rPr>
        <w:t>BGGÄndG</w:t>
      </w:r>
      <w:proofErr w:type="spellEnd"/>
      <w:r w:rsidR="003F4CD5">
        <w:rPr>
          <w:rFonts w:ascii="Trebuchet MS" w:hAnsi="Trebuchet MS"/>
          <w:bCs/>
        </w:rPr>
        <w:t xml:space="preserve"> </w:t>
      </w:r>
      <w:r w:rsidR="004E2698">
        <w:rPr>
          <w:rFonts w:ascii="Trebuchet MS" w:hAnsi="Trebuchet MS"/>
          <w:bCs/>
        </w:rPr>
        <w:t xml:space="preserve">garantiert. </w:t>
      </w:r>
    </w:p>
    <w:p w14:paraId="3A59728B" w14:textId="77777777" w:rsidR="008A6010" w:rsidRDefault="008A6010" w:rsidP="00CA1EE0">
      <w:pPr>
        <w:spacing w:line="360" w:lineRule="auto"/>
        <w:jc w:val="both"/>
        <w:rPr>
          <w:rFonts w:ascii="Trebuchet MS" w:hAnsi="Trebuchet MS"/>
          <w:bCs/>
        </w:rPr>
      </w:pPr>
    </w:p>
    <w:p w14:paraId="24462AAA" w14:textId="1B377A3F" w:rsidR="004E2698" w:rsidRDefault="00B51BB9" w:rsidP="00CA1EE0">
      <w:pPr>
        <w:spacing w:line="360" w:lineRule="auto"/>
        <w:jc w:val="both"/>
        <w:rPr>
          <w:rFonts w:ascii="Trebuchet MS" w:hAnsi="Trebuchet MS"/>
          <w:bCs/>
          <w:i/>
          <w:iCs/>
        </w:rPr>
      </w:pPr>
      <w:r>
        <w:rPr>
          <w:rFonts w:ascii="Trebuchet MS" w:hAnsi="Trebuchet MS"/>
          <w:bCs/>
        </w:rPr>
        <w:t xml:space="preserve">Danach </w:t>
      </w:r>
      <w:r w:rsidR="004E2698" w:rsidRPr="003F4CD5">
        <w:rPr>
          <w:rFonts w:ascii="Trebuchet MS" w:hAnsi="Trebuchet MS"/>
          <w:bCs/>
          <w:i/>
          <w:iCs/>
        </w:rPr>
        <w:t xml:space="preserve">sind </w:t>
      </w:r>
      <w:r w:rsidR="003F4CD5" w:rsidRPr="003F4CD5">
        <w:rPr>
          <w:rFonts w:ascii="Trebuchet MS" w:hAnsi="Trebuchet MS"/>
          <w:bCs/>
          <w:i/>
          <w:iCs/>
        </w:rPr>
        <w:t>b</w:t>
      </w:r>
      <w:r w:rsidR="004E2698" w:rsidRPr="003F4CD5">
        <w:rPr>
          <w:rFonts w:ascii="Trebuchet MS" w:hAnsi="Trebuchet MS"/>
          <w:bCs/>
          <w:i/>
          <w:iCs/>
        </w:rPr>
        <w:t>arrierefrei alle baulichen und sonstigen Anlagen, Verkehrsmittel, technische Gebrauchsgegenstände, Systeme der Informationsverarbeitung, akustische und visuelle Informationsquellen und Kommunikationseinrichtungen sowie andere gestaltete Lebensbereiche, wenn sie für Menschen mit Behinderungen in der allgemein üblichen Weise, ohne besondere Erschwernis und grundsätzlich ohne fremde Hilfe auffindbar, zugänglich und nutzbar sind. Hier ist die Nutzung behinderungsbedingt notwendiger Hilfsmittel zulässig.</w:t>
      </w:r>
    </w:p>
    <w:p w14:paraId="7C3FCCE0" w14:textId="77777777" w:rsidR="00EE1139" w:rsidRDefault="00EE1139" w:rsidP="00CA1EE0">
      <w:pPr>
        <w:spacing w:line="360" w:lineRule="auto"/>
        <w:jc w:val="both"/>
        <w:rPr>
          <w:rFonts w:ascii="Trebuchet MS" w:hAnsi="Trebuchet MS"/>
          <w:bCs/>
          <w:i/>
          <w:iCs/>
        </w:rPr>
      </w:pPr>
    </w:p>
    <w:p w14:paraId="52E1F372" w14:textId="3AA6D794" w:rsidR="00F97A4C" w:rsidRDefault="00EE1139" w:rsidP="00CA1EE0">
      <w:pPr>
        <w:spacing w:line="360" w:lineRule="auto"/>
        <w:jc w:val="both"/>
        <w:rPr>
          <w:rFonts w:ascii="Trebuchet MS" w:hAnsi="Trebuchet MS"/>
          <w:bCs/>
        </w:rPr>
      </w:pPr>
      <w:r>
        <w:rPr>
          <w:rFonts w:ascii="Trebuchet MS" w:hAnsi="Trebuchet MS"/>
          <w:bCs/>
        </w:rPr>
        <w:lastRenderedPageBreak/>
        <w:t xml:space="preserve">Wann eine unverhältnismäßige und unbillige Belastung für die privaten Anbieter von Gütern und Dienstleistungen bei der Schaffung angemessener Vorkehrungen </w:t>
      </w:r>
      <w:r w:rsidR="00F97A4C">
        <w:rPr>
          <w:rFonts w:ascii="Trebuchet MS" w:hAnsi="Trebuchet MS"/>
          <w:bCs/>
        </w:rPr>
        <w:t xml:space="preserve">im Einzelfall vorliegt, muss nach </w:t>
      </w:r>
      <w:r w:rsidR="00BB1835">
        <w:rPr>
          <w:rFonts w:ascii="Trebuchet MS" w:hAnsi="Trebuchet MS"/>
          <w:bCs/>
        </w:rPr>
        <w:t xml:space="preserve">Ansicht der </w:t>
      </w:r>
      <w:r w:rsidR="00F97A4C">
        <w:rPr>
          <w:rFonts w:ascii="Trebuchet MS" w:hAnsi="Trebuchet MS"/>
          <w:bCs/>
        </w:rPr>
        <w:t>BAG S</w:t>
      </w:r>
      <w:r w:rsidR="00BB1835">
        <w:rPr>
          <w:rFonts w:ascii="Trebuchet MS" w:hAnsi="Trebuchet MS"/>
          <w:bCs/>
        </w:rPr>
        <w:t>ELBSTHILFE vielmehr g</w:t>
      </w:r>
      <w:r w:rsidR="00F97A4C">
        <w:rPr>
          <w:rFonts w:ascii="Trebuchet MS" w:hAnsi="Trebuchet MS"/>
          <w:bCs/>
        </w:rPr>
        <w:t>esetzlich konkretisiert werden. In</w:t>
      </w:r>
      <w:r w:rsidR="00BB1835">
        <w:rPr>
          <w:rFonts w:ascii="Trebuchet MS" w:hAnsi="Trebuchet MS"/>
          <w:bCs/>
        </w:rPr>
        <w:t xml:space="preserve"> diesem Kontext sind insbesondere folgende </w:t>
      </w:r>
      <w:r w:rsidR="00F97A4C">
        <w:rPr>
          <w:rFonts w:ascii="Trebuchet MS" w:hAnsi="Trebuchet MS"/>
          <w:bCs/>
        </w:rPr>
        <w:t>Faktoren zu berücksichtigen:</w:t>
      </w:r>
    </w:p>
    <w:p w14:paraId="0F383835" w14:textId="7D16EC99" w:rsidR="00F97A4C" w:rsidRDefault="00F97A4C" w:rsidP="00CA1EE0">
      <w:pPr>
        <w:spacing w:line="360" w:lineRule="auto"/>
        <w:jc w:val="both"/>
        <w:rPr>
          <w:rFonts w:ascii="Trebuchet MS" w:hAnsi="Trebuchet MS"/>
          <w:bCs/>
        </w:rPr>
      </w:pPr>
      <w:r>
        <w:rPr>
          <w:rFonts w:ascii="Trebuchet MS" w:hAnsi="Trebuchet MS"/>
          <w:bCs/>
        </w:rPr>
        <w:t xml:space="preserve">1. Der mit der Beseitigung der die </w:t>
      </w:r>
      <w:r w:rsidR="00BB1835">
        <w:rPr>
          <w:rFonts w:ascii="Trebuchet MS" w:hAnsi="Trebuchet MS"/>
          <w:bCs/>
        </w:rPr>
        <w:t>B</w:t>
      </w:r>
      <w:r>
        <w:rPr>
          <w:rFonts w:ascii="Trebuchet MS" w:hAnsi="Trebuchet MS"/>
          <w:bCs/>
        </w:rPr>
        <w:t>enachteiligung</w:t>
      </w:r>
      <w:r w:rsidR="00BB1835">
        <w:rPr>
          <w:rFonts w:ascii="Trebuchet MS" w:hAnsi="Trebuchet MS"/>
          <w:bCs/>
        </w:rPr>
        <w:t xml:space="preserve"> </w:t>
      </w:r>
      <w:r>
        <w:rPr>
          <w:rFonts w:ascii="Trebuchet MS" w:hAnsi="Trebuchet MS"/>
          <w:bCs/>
        </w:rPr>
        <w:t>begründenden Bedingungen verbundene Aufwand</w:t>
      </w:r>
      <w:r w:rsidR="00BB1835">
        <w:rPr>
          <w:rFonts w:ascii="Trebuchet MS" w:hAnsi="Trebuchet MS"/>
          <w:bCs/>
        </w:rPr>
        <w:t>,</w:t>
      </w:r>
    </w:p>
    <w:p w14:paraId="166ABF03" w14:textId="1ABF23B7" w:rsidR="00F97A4C" w:rsidRDefault="00F97A4C" w:rsidP="00CA1EE0">
      <w:pPr>
        <w:spacing w:line="360" w:lineRule="auto"/>
        <w:jc w:val="both"/>
        <w:rPr>
          <w:rFonts w:ascii="Trebuchet MS" w:hAnsi="Trebuchet MS"/>
          <w:bCs/>
        </w:rPr>
      </w:pPr>
      <w:r>
        <w:rPr>
          <w:rFonts w:ascii="Trebuchet MS" w:hAnsi="Trebuchet MS"/>
          <w:bCs/>
        </w:rPr>
        <w:t xml:space="preserve">2. </w:t>
      </w:r>
      <w:r w:rsidR="00BB1835">
        <w:rPr>
          <w:rFonts w:ascii="Trebuchet MS" w:hAnsi="Trebuchet MS"/>
          <w:bCs/>
        </w:rPr>
        <w:t>d</w:t>
      </w:r>
      <w:r>
        <w:rPr>
          <w:rFonts w:ascii="Trebuchet MS" w:hAnsi="Trebuchet MS"/>
          <w:bCs/>
        </w:rPr>
        <w:t>ie wirtschaftliche Leistungsfähigkeit der eine Benachteiligung bestreitenden Partei</w:t>
      </w:r>
      <w:r w:rsidR="00BB1835">
        <w:rPr>
          <w:rFonts w:ascii="Trebuchet MS" w:hAnsi="Trebuchet MS"/>
          <w:bCs/>
        </w:rPr>
        <w:t>,</w:t>
      </w:r>
    </w:p>
    <w:p w14:paraId="3654E055" w14:textId="41D0283E" w:rsidR="00F97A4C" w:rsidRDefault="00BB1835" w:rsidP="00CA1EE0">
      <w:pPr>
        <w:spacing w:line="360" w:lineRule="auto"/>
        <w:jc w:val="both"/>
        <w:rPr>
          <w:rFonts w:ascii="Trebuchet MS" w:hAnsi="Trebuchet MS"/>
          <w:bCs/>
        </w:rPr>
      </w:pPr>
      <w:r>
        <w:rPr>
          <w:rFonts w:ascii="Trebuchet MS" w:hAnsi="Trebuchet MS"/>
          <w:bCs/>
        </w:rPr>
        <w:t>3.</w:t>
      </w:r>
      <w:r w:rsidR="00F97A4C">
        <w:rPr>
          <w:rFonts w:ascii="Trebuchet MS" w:hAnsi="Trebuchet MS"/>
          <w:bCs/>
        </w:rPr>
        <w:t>Förderungen aus öffentlichen Mitteln für die entsprechenden Maßnahmen,</w:t>
      </w:r>
    </w:p>
    <w:p w14:paraId="2756DBF4" w14:textId="680DAE92" w:rsidR="00F97A4C" w:rsidRDefault="00BB1835" w:rsidP="00CA1EE0">
      <w:pPr>
        <w:spacing w:line="360" w:lineRule="auto"/>
        <w:jc w:val="both"/>
        <w:rPr>
          <w:rFonts w:ascii="Trebuchet MS" w:hAnsi="Trebuchet MS"/>
          <w:bCs/>
        </w:rPr>
      </w:pPr>
      <w:r>
        <w:rPr>
          <w:rFonts w:ascii="Trebuchet MS" w:hAnsi="Trebuchet MS"/>
          <w:bCs/>
        </w:rPr>
        <w:t xml:space="preserve">4. </w:t>
      </w:r>
      <w:r w:rsidR="00F97A4C">
        <w:rPr>
          <w:rFonts w:ascii="Trebuchet MS" w:hAnsi="Trebuchet MS"/>
          <w:bCs/>
        </w:rPr>
        <w:t>die Auswirkung der Benachteiligung auf die allgemeinen Interessen des durch dieses Gesetz geschützten Personenkreises</w:t>
      </w:r>
      <w:r>
        <w:rPr>
          <w:rFonts w:ascii="Trebuchet MS" w:hAnsi="Trebuchet MS"/>
          <w:bCs/>
        </w:rPr>
        <w:t xml:space="preserve">. </w:t>
      </w:r>
    </w:p>
    <w:p w14:paraId="160E63B2" w14:textId="77777777" w:rsidR="00CF6646" w:rsidRDefault="00CF6646" w:rsidP="00CA1EE0">
      <w:pPr>
        <w:spacing w:line="360" w:lineRule="auto"/>
        <w:jc w:val="both"/>
        <w:rPr>
          <w:rFonts w:ascii="Trebuchet MS" w:hAnsi="Trebuchet MS"/>
          <w:bCs/>
        </w:rPr>
      </w:pPr>
    </w:p>
    <w:p w14:paraId="3D90A216" w14:textId="1F4786E3" w:rsidR="00BB1835" w:rsidRDefault="00BB1835" w:rsidP="00CA1EE0">
      <w:pPr>
        <w:spacing w:line="360" w:lineRule="auto"/>
        <w:jc w:val="both"/>
        <w:rPr>
          <w:rFonts w:ascii="Trebuchet MS" w:hAnsi="Trebuchet MS"/>
          <w:bCs/>
        </w:rPr>
      </w:pPr>
      <w:r>
        <w:rPr>
          <w:rFonts w:ascii="Trebuchet MS" w:hAnsi="Trebuchet MS"/>
          <w:bCs/>
        </w:rPr>
        <w:t>E</w:t>
      </w:r>
      <w:r w:rsidRPr="00BB1835">
        <w:rPr>
          <w:rFonts w:ascii="Trebuchet MS" w:hAnsi="Trebuchet MS"/>
          <w:bCs/>
        </w:rPr>
        <w:t>ine gesetzliche Verankerung dieser vorgenannten Kriterien zur Bewertung und Prüfung, ob Belastungen für Unternehmer unverhältnismäßig und unbillig sind</w:t>
      </w:r>
      <w:r w:rsidR="002B13AB">
        <w:rPr>
          <w:rFonts w:ascii="Trebuchet MS" w:hAnsi="Trebuchet MS"/>
          <w:bCs/>
        </w:rPr>
        <w:t>,</w:t>
      </w:r>
      <w:r w:rsidRPr="00BB1835">
        <w:rPr>
          <w:rFonts w:ascii="Trebuchet MS" w:hAnsi="Trebuchet MS"/>
          <w:bCs/>
        </w:rPr>
        <w:t xml:space="preserve"> schafft </w:t>
      </w:r>
      <w:r w:rsidR="002B13AB">
        <w:rPr>
          <w:rFonts w:ascii="Trebuchet MS" w:hAnsi="Trebuchet MS"/>
          <w:bCs/>
        </w:rPr>
        <w:t xml:space="preserve">nicht nur </w:t>
      </w:r>
      <w:r w:rsidRPr="00BB1835">
        <w:rPr>
          <w:rFonts w:ascii="Trebuchet MS" w:hAnsi="Trebuchet MS"/>
          <w:bCs/>
        </w:rPr>
        <w:t xml:space="preserve">Rechtssicherheit </w:t>
      </w:r>
      <w:r w:rsidR="002B13AB">
        <w:rPr>
          <w:rFonts w:ascii="Trebuchet MS" w:hAnsi="Trebuchet MS"/>
          <w:bCs/>
        </w:rPr>
        <w:t xml:space="preserve">für die Beteiligten, sondern dient auch der Transparenz. </w:t>
      </w:r>
    </w:p>
    <w:p w14:paraId="6D8E2C37" w14:textId="4F535A44" w:rsidR="002B13AB" w:rsidRDefault="002B13AB" w:rsidP="00CA1EE0">
      <w:pPr>
        <w:spacing w:line="360" w:lineRule="auto"/>
        <w:jc w:val="both"/>
        <w:rPr>
          <w:rFonts w:ascii="Trebuchet MS" w:hAnsi="Trebuchet MS"/>
          <w:bCs/>
        </w:rPr>
      </w:pPr>
      <w:r>
        <w:rPr>
          <w:rFonts w:ascii="Trebuchet MS" w:hAnsi="Trebuchet MS"/>
          <w:bCs/>
        </w:rPr>
        <w:t xml:space="preserve">Im Weiteren ist auch </w:t>
      </w:r>
      <w:r w:rsidR="00CF6646">
        <w:rPr>
          <w:rFonts w:ascii="Trebuchet MS" w:hAnsi="Trebuchet MS"/>
          <w:bCs/>
        </w:rPr>
        <w:t xml:space="preserve">nach Ansicht der BAG SELBSTHILFE </w:t>
      </w:r>
      <w:r>
        <w:rPr>
          <w:rFonts w:ascii="Trebuchet MS" w:hAnsi="Trebuchet MS"/>
          <w:bCs/>
        </w:rPr>
        <w:t xml:space="preserve">die </w:t>
      </w:r>
      <w:r w:rsidRPr="002B13AB">
        <w:rPr>
          <w:rFonts w:ascii="Trebuchet MS" w:hAnsi="Trebuchet MS"/>
          <w:bCs/>
        </w:rPr>
        <w:t>Nichtvornahme einer angemessenen Vorkehrung</w:t>
      </w:r>
      <w:r>
        <w:rPr>
          <w:rFonts w:ascii="Trebuchet MS" w:hAnsi="Trebuchet MS"/>
          <w:bCs/>
        </w:rPr>
        <w:t xml:space="preserve"> </w:t>
      </w:r>
      <w:r w:rsidRPr="002B13AB">
        <w:rPr>
          <w:rFonts w:ascii="Trebuchet MS" w:hAnsi="Trebuchet MS"/>
          <w:bCs/>
        </w:rPr>
        <w:t xml:space="preserve">besonders </w:t>
      </w:r>
      <w:r>
        <w:rPr>
          <w:rFonts w:ascii="Trebuchet MS" w:hAnsi="Trebuchet MS"/>
          <w:bCs/>
        </w:rPr>
        <w:t xml:space="preserve">zu begründen seitens des privaten Dienstleisters </w:t>
      </w:r>
      <w:r w:rsidRPr="002B13AB">
        <w:rPr>
          <w:rFonts w:ascii="Trebuchet MS" w:hAnsi="Trebuchet MS"/>
          <w:bCs/>
        </w:rPr>
        <w:t>und die Begründung für die Versagung ist dem Betroffenen zeitnah mitzuteilen.</w:t>
      </w:r>
    </w:p>
    <w:p w14:paraId="12DDE6E0" w14:textId="77777777" w:rsidR="002B13AB" w:rsidRDefault="002B13AB" w:rsidP="00CA1EE0">
      <w:pPr>
        <w:spacing w:line="360" w:lineRule="auto"/>
        <w:jc w:val="both"/>
        <w:rPr>
          <w:rFonts w:ascii="Trebuchet MS" w:hAnsi="Trebuchet MS"/>
          <w:bCs/>
        </w:rPr>
      </w:pPr>
    </w:p>
    <w:p w14:paraId="0F133F8F" w14:textId="75E7B7F3" w:rsidR="00BB1835" w:rsidRDefault="006C0C7A" w:rsidP="00CA1EE0">
      <w:pPr>
        <w:spacing w:line="360" w:lineRule="auto"/>
        <w:jc w:val="both"/>
        <w:rPr>
          <w:rFonts w:ascii="Trebuchet MS" w:hAnsi="Trebuchet MS"/>
          <w:bCs/>
        </w:rPr>
      </w:pPr>
      <w:r>
        <w:rPr>
          <w:rFonts w:ascii="Trebuchet MS" w:hAnsi="Trebuchet MS"/>
          <w:bCs/>
        </w:rPr>
        <w:t xml:space="preserve">Selbst </w:t>
      </w:r>
      <w:r w:rsidR="00F97A4C">
        <w:rPr>
          <w:rFonts w:ascii="Trebuchet MS" w:hAnsi="Trebuchet MS"/>
          <w:bCs/>
        </w:rPr>
        <w:t>das BMA</w:t>
      </w:r>
      <w:r w:rsidR="00BB1835">
        <w:rPr>
          <w:rFonts w:ascii="Trebuchet MS" w:hAnsi="Trebuchet MS"/>
          <w:bCs/>
        </w:rPr>
        <w:t xml:space="preserve">S </w:t>
      </w:r>
      <w:r w:rsidR="00F97A4C">
        <w:rPr>
          <w:rFonts w:ascii="Trebuchet MS" w:hAnsi="Trebuchet MS"/>
          <w:bCs/>
        </w:rPr>
        <w:t xml:space="preserve">hat im Rahmen seiner Gesetzesbegründung Kriterien genannt, nach denen im Einzelfall die Verpflichtung zur Schaffung angemessener Vorkehrungen für Unternehmer eine unverhältnismäßige und </w:t>
      </w:r>
      <w:r w:rsidR="00BB1835">
        <w:rPr>
          <w:rFonts w:ascii="Trebuchet MS" w:hAnsi="Trebuchet MS"/>
          <w:bCs/>
        </w:rPr>
        <w:t xml:space="preserve">unbillige </w:t>
      </w:r>
      <w:r w:rsidR="00F97A4C">
        <w:rPr>
          <w:rFonts w:ascii="Trebuchet MS" w:hAnsi="Trebuchet MS"/>
          <w:bCs/>
        </w:rPr>
        <w:t xml:space="preserve">Belastung darstellen können. </w:t>
      </w:r>
      <w:r w:rsidR="003A336A">
        <w:rPr>
          <w:rFonts w:ascii="Trebuchet MS" w:hAnsi="Trebuchet MS"/>
          <w:bCs/>
        </w:rPr>
        <w:t>Dies allein reicht jedoch nicht aus, sondern es muss auf jeden Fall - wie oben ausgeführt - eine zusätzliche Konkretisierung formuliert und gesetzlich verankert werden.</w:t>
      </w:r>
    </w:p>
    <w:p w14:paraId="5588ED7F" w14:textId="010C03AC" w:rsidR="00FE0705" w:rsidRDefault="00FE0705" w:rsidP="00CA1EE0">
      <w:pPr>
        <w:spacing w:line="360" w:lineRule="auto"/>
        <w:jc w:val="both"/>
        <w:rPr>
          <w:rFonts w:ascii="Trebuchet MS" w:hAnsi="Trebuchet MS"/>
          <w:bCs/>
        </w:rPr>
      </w:pPr>
    </w:p>
    <w:p w14:paraId="44F58B7E" w14:textId="5D808E1E" w:rsidR="00FE0705" w:rsidRDefault="00FE0705" w:rsidP="00CA1EE0">
      <w:pPr>
        <w:spacing w:line="360" w:lineRule="auto"/>
        <w:jc w:val="both"/>
        <w:rPr>
          <w:rFonts w:ascii="Trebuchet MS" w:hAnsi="Trebuchet MS"/>
          <w:bCs/>
        </w:rPr>
      </w:pPr>
      <w:r>
        <w:rPr>
          <w:rFonts w:ascii="Trebuchet MS" w:hAnsi="Trebuchet MS"/>
          <w:bCs/>
        </w:rPr>
        <w:t>Ferner muss gesetzlich ausdrücklich klargestellt werden, dass bestehende Normen, die bauliche Veränderungen zur Schaffung von Barrierefreiheit verpflichtend vorsehen, in ihrer Geltung unberührt bleiben. Dies gilt beispielsweise für die Vorschriften des Barrierefreiheitsstärkungsgesetzes zur Bereitstellung barrierefreier Geldautomaten sowie eines barrierefreien Zugangs zu Geldaustomaten.</w:t>
      </w:r>
    </w:p>
    <w:p w14:paraId="67DFD611" w14:textId="77777777" w:rsidR="00B41105" w:rsidRDefault="00B41105" w:rsidP="00CA1EE0">
      <w:pPr>
        <w:spacing w:line="360" w:lineRule="auto"/>
        <w:jc w:val="both"/>
        <w:rPr>
          <w:rFonts w:ascii="Trebuchet MS" w:hAnsi="Trebuchet MS"/>
          <w:bCs/>
        </w:rPr>
      </w:pPr>
    </w:p>
    <w:p w14:paraId="37324954" w14:textId="5CB1093A" w:rsidR="00B41105" w:rsidRDefault="00B41105" w:rsidP="00CA1EE0">
      <w:pPr>
        <w:spacing w:line="360" w:lineRule="auto"/>
        <w:jc w:val="both"/>
        <w:rPr>
          <w:rFonts w:ascii="Trebuchet MS" w:hAnsi="Trebuchet MS"/>
          <w:bCs/>
          <w:u w:val="single"/>
        </w:rPr>
      </w:pPr>
      <w:r w:rsidRPr="00B41105">
        <w:rPr>
          <w:rFonts w:ascii="Trebuchet MS" w:hAnsi="Trebuchet MS"/>
          <w:bCs/>
          <w:u w:val="single"/>
        </w:rPr>
        <w:t xml:space="preserve">§ 7 Abs. 3 Nr.5 2.HS </w:t>
      </w:r>
      <w:proofErr w:type="spellStart"/>
      <w:r w:rsidRPr="00B41105">
        <w:rPr>
          <w:rFonts w:ascii="Trebuchet MS" w:hAnsi="Trebuchet MS"/>
          <w:bCs/>
          <w:u w:val="single"/>
        </w:rPr>
        <w:t>BGGÄndG</w:t>
      </w:r>
      <w:proofErr w:type="spellEnd"/>
      <w:r w:rsidRPr="00B41105">
        <w:rPr>
          <w:rFonts w:ascii="Trebuchet MS" w:hAnsi="Trebuchet MS"/>
          <w:bCs/>
          <w:u w:val="single"/>
        </w:rPr>
        <w:t xml:space="preserve">: </w:t>
      </w:r>
    </w:p>
    <w:p w14:paraId="5AD10C78" w14:textId="77777777" w:rsidR="008A6010" w:rsidRDefault="008A6010" w:rsidP="00CA1EE0">
      <w:pPr>
        <w:spacing w:line="360" w:lineRule="auto"/>
        <w:jc w:val="both"/>
        <w:rPr>
          <w:rFonts w:ascii="Trebuchet MS" w:hAnsi="Trebuchet MS"/>
          <w:bCs/>
        </w:rPr>
      </w:pPr>
    </w:p>
    <w:p w14:paraId="56158FF6" w14:textId="1DD44B2E" w:rsidR="00B41105" w:rsidRPr="00B41105" w:rsidRDefault="00FE0705" w:rsidP="00CA1EE0">
      <w:pPr>
        <w:spacing w:line="360" w:lineRule="auto"/>
        <w:jc w:val="both"/>
        <w:rPr>
          <w:rFonts w:ascii="Trebuchet MS" w:hAnsi="Trebuchet MS"/>
          <w:bCs/>
          <w:i/>
          <w:iCs/>
        </w:rPr>
      </w:pPr>
      <w:r>
        <w:rPr>
          <w:rFonts w:ascii="Trebuchet MS" w:hAnsi="Trebuchet MS"/>
          <w:bCs/>
        </w:rPr>
        <w:lastRenderedPageBreak/>
        <w:t>Nach dieser Vorschrift</w:t>
      </w:r>
      <w:r w:rsidR="00B41105" w:rsidRPr="00B41105">
        <w:rPr>
          <w:rFonts w:ascii="Trebuchet MS" w:hAnsi="Trebuchet MS"/>
          <w:bCs/>
        </w:rPr>
        <w:t xml:space="preserve"> liegt eine Behinderung vor, wenn dem Anschein </w:t>
      </w:r>
      <w:proofErr w:type="gramStart"/>
      <w:r w:rsidR="00B41105" w:rsidRPr="00B41105">
        <w:rPr>
          <w:rFonts w:ascii="Trebuchet MS" w:hAnsi="Trebuchet MS"/>
          <w:bCs/>
        </w:rPr>
        <w:t>nach neutrale Vorschriften</w:t>
      </w:r>
      <w:proofErr w:type="gramEnd"/>
      <w:r w:rsidR="00B41105" w:rsidRPr="00B41105">
        <w:rPr>
          <w:rFonts w:ascii="Trebuchet MS" w:hAnsi="Trebuchet MS"/>
          <w:bCs/>
        </w:rPr>
        <w:t xml:space="preserve">, Kriterien oder Verfahren, einschließlich </w:t>
      </w:r>
      <w:r w:rsidR="00B41105">
        <w:rPr>
          <w:rFonts w:ascii="Trebuchet MS" w:hAnsi="Trebuchet MS"/>
          <w:bCs/>
        </w:rPr>
        <w:t>a</w:t>
      </w:r>
      <w:r w:rsidR="00B41105" w:rsidRPr="00B41105">
        <w:rPr>
          <w:rFonts w:ascii="Trebuchet MS" w:hAnsi="Trebuchet MS"/>
          <w:bCs/>
        </w:rPr>
        <w:t>lgorithm</w:t>
      </w:r>
      <w:r w:rsidR="00B41105">
        <w:rPr>
          <w:rFonts w:ascii="Trebuchet MS" w:hAnsi="Trebuchet MS"/>
          <w:bCs/>
        </w:rPr>
        <w:t xml:space="preserve">ischer </w:t>
      </w:r>
      <w:r w:rsidR="00B41105" w:rsidRPr="00B41105">
        <w:rPr>
          <w:rFonts w:ascii="Trebuchet MS" w:hAnsi="Trebuchet MS"/>
          <w:bCs/>
        </w:rPr>
        <w:t>Entscheidung</w:t>
      </w:r>
      <w:r w:rsidR="00B41105">
        <w:rPr>
          <w:rFonts w:ascii="Trebuchet MS" w:hAnsi="Trebuchet MS"/>
          <w:bCs/>
        </w:rPr>
        <w:t>s</w:t>
      </w:r>
      <w:r w:rsidR="00B41105" w:rsidRPr="00B41105">
        <w:rPr>
          <w:rFonts w:ascii="Trebuchet MS" w:hAnsi="Trebuchet MS"/>
          <w:bCs/>
        </w:rPr>
        <w:t>systeme, Menschen mit Behinderungen gegenüber andere</w:t>
      </w:r>
      <w:r w:rsidR="00B41105">
        <w:rPr>
          <w:rFonts w:ascii="Trebuchet MS" w:hAnsi="Trebuchet MS"/>
          <w:bCs/>
        </w:rPr>
        <w:t xml:space="preserve">n </w:t>
      </w:r>
      <w:r w:rsidR="00B41105" w:rsidRPr="00B41105">
        <w:rPr>
          <w:rFonts w:ascii="Trebuchet MS" w:hAnsi="Trebuchet MS"/>
          <w:bCs/>
        </w:rPr>
        <w:t>Person</w:t>
      </w:r>
      <w:r w:rsidR="00B41105">
        <w:rPr>
          <w:rFonts w:ascii="Trebuchet MS" w:hAnsi="Trebuchet MS"/>
          <w:bCs/>
        </w:rPr>
        <w:t xml:space="preserve">en </w:t>
      </w:r>
      <w:r w:rsidR="00B41105" w:rsidRPr="00B41105">
        <w:rPr>
          <w:rFonts w:ascii="Trebuchet MS" w:hAnsi="Trebuchet MS"/>
          <w:bCs/>
        </w:rPr>
        <w:t xml:space="preserve">in besonderer Weise benachteiligen können, </w:t>
      </w:r>
      <w:r w:rsidR="00B41105" w:rsidRPr="00B41105">
        <w:rPr>
          <w:rFonts w:ascii="Trebuchet MS" w:hAnsi="Trebuchet MS"/>
          <w:bCs/>
          <w:i/>
          <w:iCs/>
        </w:rPr>
        <w:t>es sei denn, die betreffenden Vorschriften, Kriterien oder Verfahren sind durch ein rechtmäßiges Ziel sachlich gerechtfertigt und die Mittel sind zur Erreichung dieses Ziels angemessen und erforderlich.</w:t>
      </w:r>
    </w:p>
    <w:p w14:paraId="6FA9A995" w14:textId="77777777" w:rsidR="00B41105" w:rsidRDefault="00B41105" w:rsidP="00CA1EE0">
      <w:pPr>
        <w:spacing w:line="360" w:lineRule="auto"/>
        <w:jc w:val="both"/>
        <w:rPr>
          <w:rFonts w:ascii="Trebuchet MS" w:hAnsi="Trebuchet MS"/>
          <w:bCs/>
        </w:rPr>
      </w:pPr>
    </w:p>
    <w:p w14:paraId="37C85187" w14:textId="4E606E5A" w:rsidR="00B41105" w:rsidRPr="00B41105" w:rsidRDefault="00B41105" w:rsidP="00CA1EE0">
      <w:pPr>
        <w:spacing w:line="360" w:lineRule="auto"/>
        <w:jc w:val="both"/>
        <w:rPr>
          <w:rFonts w:ascii="Trebuchet MS" w:hAnsi="Trebuchet MS"/>
          <w:bCs/>
        </w:rPr>
      </w:pPr>
      <w:r>
        <w:rPr>
          <w:rFonts w:ascii="Trebuchet MS" w:hAnsi="Trebuchet MS"/>
          <w:bCs/>
        </w:rPr>
        <w:t xml:space="preserve">Nach Ansicht der BAG SELBSTHILFE und ihrer Mitgliedsverbände </w:t>
      </w:r>
      <w:r w:rsidR="00086B4E">
        <w:rPr>
          <w:rFonts w:ascii="Trebuchet MS" w:hAnsi="Trebuchet MS"/>
          <w:bCs/>
        </w:rPr>
        <w:t>ist</w:t>
      </w:r>
      <w:r>
        <w:rPr>
          <w:rFonts w:ascii="Trebuchet MS" w:hAnsi="Trebuchet MS"/>
          <w:bCs/>
        </w:rPr>
        <w:t xml:space="preserve"> die mit dem 2. HS </w:t>
      </w:r>
      <w:r w:rsidR="008A6010">
        <w:rPr>
          <w:rFonts w:ascii="Trebuchet MS" w:hAnsi="Trebuchet MS"/>
          <w:bCs/>
        </w:rPr>
        <w:t xml:space="preserve">verfasste </w:t>
      </w:r>
      <w:r>
        <w:rPr>
          <w:rFonts w:ascii="Trebuchet MS" w:hAnsi="Trebuchet MS"/>
          <w:bCs/>
        </w:rPr>
        <w:t>Einschränkung zu weitgehend und auch zu unpräzise formuliert</w:t>
      </w:r>
      <w:r w:rsidR="00086B4E">
        <w:rPr>
          <w:rFonts w:ascii="Trebuchet MS" w:hAnsi="Trebuchet MS"/>
          <w:bCs/>
        </w:rPr>
        <w:t>,</w:t>
      </w:r>
      <w:r>
        <w:rPr>
          <w:rFonts w:ascii="Trebuchet MS" w:hAnsi="Trebuchet MS"/>
          <w:bCs/>
        </w:rPr>
        <w:t xml:space="preserve"> sodass </w:t>
      </w:r>
      <w:r w:rsidR="008A6010">
        <w:rPr>
          <w:rFonts w:ascii="Trebuchet MS" w:hAnsi="Trebuchet MS"/>
          <w:bCs/>
        </w:rPr>
        <w:t xml:space="preserve">es </w:t>
      </w:r>
      <w:r>
        <w:rPr>
          <w:rFonts w:ascii="Trebuchet MS" w:hAnsi="Trebuchet MS"/>
          <w:bCs/>
        </w:rPr>
        <w:t xml:space="preserve">für erforderlich </w:t>
      </w:r>
      <w:r w:rsidR="008A6010">
        <w:rPr>
          <w:rFonts w:ascii="Trebuchet MS" w:hAnsi="Trebuchet MS"/>
          <w:bCs/>
        </w:rPr>
        <w:t>ge</w:t>
      </w:r>
      <w:r>
        <w:rPr>
          <w:rFonts w:ascii="Trebuchet MS" w:hAnsi="Trebuchet MS"/>
          <w:bCs/>
        </w:rPr>
        <w:t>halten</w:t>
      </w:r>
      <w:r w:rsidR="008A6010">
        <w:rPr>
          <w:rFonts w:ascii="Trebuchet MS" w:hAnsi="Trebuchet MS"/>
          <w:bCs/>
        </w:rPr>
        <w:t xml:space="preserve"> wird</w:t>
      </w:r>
      <w:r>
        <w:rPr>
          <w:rFonts w:ascii="Trebuchet MS" w:hAnsi="Trebuchet MS"/>
          <w:bCs/>
        </w:rPr>
        <w:t>, hier eine Beweislast</w:t>
      </w:r>
      <w:r w:rsidR="00086B4E">
        <w:rPr>
          <w:rFonts w:ascii="Trebuchet MS" w:hAnsi="Trebuchet MS"/>
          <w:bCs/>
        </w:rPr>
        <w:t>v</w:t>
      </w:r>
      <w:r>
        <w:rPr>
          <w:rFonts w:ascii="Trebuchet MS" w:hAnsi="Trebuchet MS"/>
          <w:bCs/>
        </w:rPr>
        <w:t>erteilung einzufügen, wonach derjenige beweispflichtig ist, der die betreffenden Vorschriften</w:t>
      </w:r>
      <w:r w:rsidR="00086B4E">
        <w:rPr>
          <w:rFonts w:ascii="Trebuchet MS" w:hAnsi="Trebuchet MS"/>
          <w:bCs/>
        </w:rPr>
        <w:t>,</w:t>
      </w:r>
      <w:r>
        <w:rPr>
          <w:rFonts w:ascii="Trebuchet MS" w:hAnsi="Trebuchet MS"/>
          <w:bCs/>
        </w:rPr>
        <w:t xml:space="preserve"> Kriterien oder Verfahren zu verantworten hat.</w:t>
      </w:r>
    </w:p>
    <w:p w14:paraId="09DC8CDF" w14:textId="77777777" w:rsidR="007E4C1F" w:rsidRDefault="007E4C1F" w:rsidP="00CA1EE0">
      <w:pPr>
        <w:spacing w:line="360" w:lineRule="auto"/>
        <w:jc w:val="both"/>
        <w:rPr>
          <w:rFonts w:ascii="Trebuchet MS" w:hAnsi="Trebuchet MS"/>
          <w:bCs/>
        </w:rPr>
      </w:pPr>
    </w:p>
    <w:p w14:paraId="5892994F" w14:textId="4DF80FBD" w:rsidR="007E4C1F" w:rsidRPr="007E4C1F" w:rsidRDefault="007E4C1F" w:rsidP="00CA1EE0">
      <w:pPr>
        <w:spacing w:line="360" w:lineRule="auto"/>
        <w:jc w:val="both"/>
        <w:rPr>
          <w:rFonts w:ascii="Trebuchet MS" w:hAnsi="Trebuchet MS"/>
          <w:bCs/>
          <w:u w:val="single"/>
        </w:rPr>
      </w:pPr>
      <w:r w:rsidRPr="007E4C1F">
        <w:rPr>
          <w:rFonts w:ascii="Trebuchet MS" w:hAnsi="Trebuchet MS"/>
          <w:bCs/>
          <w:u w:val="single"/>
        </w:rPr>
        <w:t>§</w:t>
      </w:r>
      <w:r w:rsidR="006A6C63">
        <w:rPr>
          <w:rFonts w:ascii="Trebuchet MS" w:hAnsi="Trebuchet MS"/>
          <w:bCs/>
          <w:u w:val="single"/>
        </w:rPr>
        <w:t xml:space="preserve"> </w:t>
      </w:r>
      <w:r w:rsidRPr="007E4C1F">
        <w:rPr>
          <w:rFonts w:ascii="Trebuchet MS" w:hAnsi="Trebuchet MS"/>
          <w:bCs/>
          <w:u w:val="single"/>
        </w:rPr>
        <w:t xml:space="preserve">7 Abs. 4 – Abs. 6 </w:t>
      </w:r>
      <w:proofErr w:type="spellStart"/>
      <w:r w:rsidRPr="007E4C1F">
        <w:rPr>
          <w:rFonts w:ascii="Trebuchet MS" w:hAnsi="Trebuchet MS"/>
          <w:bCs/>
          <w:u w:val="single"/>
        </w:rPr>
        <w:t>BGGÄndG</w:t>
      </w:r>
      <w:proofErr w:type="spellEnd"/>
      <w:r w:rsidRPr="007E4C1F">
        <w:rPr>
          <w:rFonts w:ascii="Trebuchet MS" w:hAnsi="Trebuchet MS"/>
          <w:bCs/>
          <w:u w:val="single"/>
        </w:rPr>
        <w:t xml:space="preserve">: </w:t>
      </w:r>
    </w:p>
    <w:p w14:paraId="001BB7A0" w14:textId="77777777" w:rsidR="00770A5E" w:rsidRDefault="00770A5E" w:rsidP="00CA1EE0">
      <w:pPr>
        <w:spacing w:line="360" w:lineRule="auto"/>
        <w:jc w:val="both"/>
        <w:rPr>
          <w:rFonts w:ascii="Trebuchet MS" w:hAnsi="Trebuchet MS"/>
          <w:bCs/>
        </w:rPr>
      </w:pPr>
      <w:r>
        <w:rPr>
          <w:rFonts w:ascii="Trebuchet MS" w:hAnsi="Trebuchet MS"/>
          <w:bCs/>
        </w:rPr>
        <w:t xml:space="preserve">Die im vorliegenden Gesetzesentwurf verankerten Klagemöglichkeiten der Betroffenen bleiben nach wie vor auf ein Minimum beschränkt. </w:t>
      </w:r>
    </w:p>
    <w:p w14:paraId="70442E92" w14:textId="77777777" w:rsidR="009B5498" w:rsidRDefault="009B5498" w:rsidP="00CA1EE0">
      <w:pPr>
        <w:spacing w:line="360" w:lineRule="auto"/>
        <w:jc w:val="both"/>
        <w:rPr>
          <w:rFonts w:ascii="Trebuchet MS" w:hAnsi="Trebuchet MS"/>
          <w:bCs/>
        </w:rPr>
      </w:pPr>
    </w:p>
    <w:p w14:paraId="10DACC04" w14:textId="2368384A" w:rsidR="007E4C1F" w:rsidRDefault="00770A5E" w:rsidP="00CA1EE0">
      <w:pPr>
        <w:spacing w:line="360" w:lineRule="auto"/>
        <w:jc w:val="both"/>
        <w:rPr>
          <w:rFonts w:ascii="Trebuchet MS" w:hAnsi="Trebuchet MS"/>
          <w:bCs/>
        </w:rPr>
      </w:pPr>
      <w:r>
        <w:rPr>
          <w:rFonts w:ascii="Trebuchet MS" w:hAnsi="Trebuchet MS"/>
          <w:bCs/>
        </w:rPr>
        <w:t>So können gegenüber privaten Anbietern von Gütern und Dienstleistungen nach § 7 Abs. 4 lediglich Ansprüche auf Beseitigung und Unterlassung geltend gemacht werden. Ansprüche auf Schadensersatz sowie auf Entschädigung (Nichtvermögensschaden) können – neben Beseitigung und Unterlassung - nach wie vor nur gegenüber öffentlichen Stellen des Bundes geltend gemacht werden</w:t>
      </w:r>
      <w:r w:rsidR="00996998">
        <w:rPr>
          <w:rFonts w:ascii="Trebuchet MS" w:hAnsi="Trebuchet MS"/>
          <w:bCs/>
        </w:rPr>
        <w:t>,</w:t>
      </w:r>
      <w:r>
        <w:rPr>
          <w:rFonts w:ascii="Trebuchet MS" w:hAnsi="Trebuchet MS"/>
          <w:bCs/>
        </w:rPr>
        <w:t xml:space="preserve"> gegenüber privaten Unternehmen ist ausweislich des Abs. 5 kein Schadensersatzanspruch möglich sowie </w:t>
      </w:r>
      <w:r w:rsidR="00996998">
        <w:rPr>
          <w:rFonts w:ascii="Trebuchet MS" w:hAnsi="Trebuchet MS"/>
          <w:bCs/>
        </w:rPr>
        <w:t xml:space="preserve">auch kein Anspruch auf </w:t>
      </w:r>
      <w:r>
        <w:rPr>
          <w:rFonts w:ascii="Trebuchet MS" w:hAnsi="Trebuchet MS"/>
          <w:bCs/>
        </w:rPr>
        <w:t>Entschädigung</w:t>
      </w:r>
      <w:r w:rsidR="00996998">
        <w:rPr>
          <w:rFonts w:ascii="Trebuchet MS" w:hAnsi="Trebuchet MS"/>
          <w:bCs/>
        </w:rPr>
        <w:t xml:space="preserve">. </w:t>
      </w:r>
    </w:p>
    <w:p w14:paraId="6647AF4D" w14:textId="77777777" w:rsidR="00C86EB1" w:rsidRDefault="00C86EB1" w:rsidP="00CA1EE0">
      <w:pPr>
        <w:spacing w:line="360" w:lineRule="auto"/>
        <w:jc w:val="both"/>
        <w:rPr>
          <w:rFonts w:ascii="Trebuchet MS" w:hAnsi="Trebuchet MS"/>
          <w:bCs/>
        </w:rPr>
      </w:pPr>
    </w:p>
    <w:p w14:paraId="74AAB3E6" w14:textId="2CE1F620" w:rsidR="00770A5E" w:rsidRDefault="00770A5E" w:rsidP="00CA1EE0">
      <w:pPr>
        <w:spacing w:line="360" w:lineRule="auto"/>
        <w:jc w:val="both"/>
        <w:rPr>
          <w:rFonts w:ascii="Trebuchet MS" w:hAnsi="Trebuchet MS"/>
          <w:bCs/>
        </w:rPr>
      </w:pPr>
      <w:r>
        <w:rPr>
          <w:rFonts w:ascii="Trebuchet MS" w:hAnsi="Trebuchet MS"/>
          <w:bCs/>
        </w:rPr>
        <w:t xml:space="preserve">Nach § 7 Abs. 6 ist bei Verstößen gegen bestehende gesetzliche Vorschriften der Barrierefreiheit </w:t>
      </w:r>
      <w:r w:rsidR="00996998">
        <w:rPr>
          <w:rFonts w:ascii="Trebuchet MS" w:hAnsi="Trebuchet MS"/>
          <w:bCs/>
        </w:rPr>
        <w:t xml:space="preserve">gegenüber privaten Unternehmern </w:t>
      </w:r>
      <w:r>
        <w:rPr>
          <w:rFonts w:ascii="Trebuchet MS" w:hAnsi="Trebuchet MS"/>
          <w:bCs/>
        </w:rPr>
        <w:t xml:space="preserve">nur ein Feststellungsanspruch </w:t>
      </w:r>
      <w:r w:rsidR="00996998">
        <w:rPr>
          <w:rFonts w:ascii="Trebuchet MS" w:hAnsi="Trebuchet MS"/>
          <w:bCs/>
        </w:rPr>
        <w:t>möglich</w:t>
      </w:r>
      <w:r w:rsidR="00086B4E">
        <w:rPr>
          <w:rFonts w:ascii="Trebuchet MS" w:hAnsi="Trebuchet MS"/>
          <w:bCs/>
        </w:rPr>
        <w:t xml:space="preserve">. </w:t>
      </w:r>
      <w:r w:rsidR="006456B0">
        <w:rPr>
          <w:rFonts w:ascii="Trebuchet MS" w:hAnsi="Trebuchet MS"/>
          <w:bCs/>
        </w:rPr>
        <w:t>Eine solche Beschränkung allein auf Feststellungsansprüche verstößt nicht nur gegen die Effektivität der Benachteiligungsverbote</w:t>
      </w:r>
      <w:r w:rsidR="00D654E4">
        <w:rPr>
          <w:rFonts w:ascii="Trebuchet MS" w:hAnsi="Trebuchet MS"/>
          <w:bCs/>
        </w:rPr>
        <w:t>,</w:t>
      </w:r>
      <w:r w:rsidR="006456B0">
        <w:rPr>
          <w:rFonts w:ascii="Trebuchet MS" w:hAnsi="Trebuchet MS"/>
          <w:bCs/>
        </w:rPr>
        <w:t xml:space="preserve"> sondern ist auch nach unserem Dafürhalten als eine willkürliche Einschränkung im Vergleich zu Benachteiligungen aus anderen gesetzlich geschützten Gründen zu werten. Im Ergebnis werden mit dieser einschränkenden Norm Menschen mit Behinderungen jeden</w:t>
      </w:r>
      <w:r w:rsidR="00D654E4">
        <w:rPr>
          <w:rFonts w:ascii="Trebuchet MS" w:hAnsi="Trebuchet MS"/>
          <w:bCs/>
        </w:rPr>
        <w:t xml:space="preserve">falls </w:t>
      </w:r>
      <w:r w:rsidR="006456B0">
        <w:rPr>
          <w:rFonts w:ascii="Trebuchet MS" w:hAnsi="Trebuchet MS"/>
          <w:bCs/>
        </w:rPr>
        <w:t xml:space="preserve">schlechter gestellt als Menschen ohne Behinderungen. Unabhängig davon ist festzuhalten, dass Verstöße gegen zivilrechtliche Vorschriften generell haftungsrechtliche Folgen im </w:t>
      </w:r>
      <w:r w:rsidR="006456B0">
        <w:rPr>
          <w:rFonts w:ascii="Trebuchet MS" w:hAnsi="Trebuchet MS"/>
          <w:bCs/>
        </w:rPr>
        <w:lastRenderedPageBreak/>
        <w:t xml:space="preserve">Rahmen vertragsrechtlicher Grundsätze sowie im Rahmen der deliktischen Haftung </w:t>
      </w:r>
      <w:r w:rsidR="00D654E4">
        <w:rPr>
          <w:rFonts w:ascii="Trebuchet MS" w:hAnsi="Trebuchet MS"/>
          <w:bCs/>
        </w:rPr>
        <w:t xml:space="preserve">auslösen </w:t>
      </w:r>
      <w:r w:rsidR="006456B0">
        <w:rPr>
          <w:rFonts w:ascii="Trebuchet MS" w:hAnsi="Trebuchet MS"/>
          <w:bCs/>
        </w:rPr>
        <w:t>und somit</w:t>
      </w:r>
      <w:r w:rsidR="00D654E4">
        <w:rPr>
          <w:rFonts w:ascii="Trebuchet MS" w:hAnsi="Trebuchet MS"/>
          <w:bCs/>
        </w:rPr>
        <w:t xml:space="preserve"> (selbstredend) auch materielle Schadensersatzansprüche nach sich ziehen.</w:t>
      </w:r>
    </w:p>
    <w:p w14:paraId="7422CB30" w14:textId="77777777" w:rsidR="00D654E4" w:rsidRDefault="00D654E4" w:rsidP="00CA1EE0">
      <w:pPr>
        <w:spacing w:line="360" w:lineRule="auto"/>
        <w:jc w:val="both"/>
        <w:rPr>
          <w:rFonts w:ascii="Trebuchet MS" w:hAnsi="Trebuchet MS"/>
          <w:bCs/>
        </w:rPr>
      </w:pPr>
    </w:p>
    <w:p w14:paraId="0C8BDFEA" w14:textId="26D42A87" w:rsidR="00770A5E" w:rsidRDefault="00D654E4" w:rsidP="00CA1EE0">
      <w:pPr>
        <w:spacing w:line="360" w:lineRule="auto"/>
        <w:jc w:val="both"/>
        <w:rPr>
          <w:rFonts w:ascii="Trebuchet MS" w:hAnsi="Trebuchet MS"/>
          <w:bCs/>
        </w:rPr>
      </w:pPr>
      <w:r>
        <w:rPr>
          <w:rFonts w:ascii="Trebuchet MS" w:hAnsi="Trebuchet MS"/>
          <w:bCs/>
        </w:rPr>
        <w:t xml:space="preserve">Es ist somit </w:t>
      </w:r>
      <w:r w:rsidR="00770A5E">
        <w:rPr>
          <w:rFonts w:ascii="Trebuchet MS" w:hAnsi="Trebuchet MS"/>
          <w:bCs/>
        </w:rPr>
        <w:t>nach wie vor kein effektiver Rechtsschutz für die Betroffenen gewährleistet gegenüber privaten Anbietern von Gütern und Dienstleistungen</w:t>
      </w:r>
      <w:r w:rsidR="00632C6F">
        <w:rPr>
          <w:rFonts w:ascii="Trebuchet MS" w:hAnsi="Trebuchet MS"/>
          <w:bCs/>
        </w:rPr>
        <w:t>,</w:t>
      </w:r>
      <w:r w:rsidR="00770A5E">
        <w:rPr>
          <w:rFonts w:ascii="Trebuchet MS" w:hAnsi="Trebuchet MS"/>
          <w:bCs/>
        </w:rPr>
        <w:t xml:space="preserve"> was nach Ansicht der BAG S</w:t>
      </w:r>
      <w:r w:rsidR="00632C6F">
        <w:rPr>
          <w:rFonts w:ascii="Trebuchet MS" w:hAnsi="Trebuchet MS"/>
          <w:bCs/>
        </w:rPr>
        <w:t xml:space="preserve">ELBSTHILFE </w:t>
      </w:r>
      <w:r w:rsidR="00086B4E">
        <w:rPr>
          <w:rFonts w:ascii="Trebuchet MS" w:hAnsi="Trebuchet MS"/>
          <w:bCs/>
        </w:rPr>
        <w:t xml:space="preserve">und ihrer Mitgliedsverbände </w:t>
      </w:r>
      <w:r w:rsidR="00770A5E">
        <w:rPr>
          <w:rFonts w:ascii="Trebuchet MS" w:hAnsi="Trebuchet MS"/>
          <w:bCs/>
        </w:rPr>
        <w:t>ebenfalls nicht zur G</w:t>
      </w:r>
      <w:r>
        <w:rPr>
          <w:rFonts w:ascii="Trebuchet MS" w:hAnsi="Trebuchet MS"/>
          <w:bCs/>
        </w:rPr>
        <w:t xml:space="preserve">arantie </w:t>
      </w:r>
      <w:r w:rsidR="00770A5E">
        <w:rPr>
          <w:rFonts w:ascii="Trebuchet MS" w:hAnsi="Trebuchet MS"/>
          <w:bCs/>
        </w:rPr>
        <w:t xml:space="preserve">eines wirksamen Diskriminierungsschutzes von Menschen mit Behinderungen beiträgt. </w:t>
      </w:r>
      <w:r w:rsidR="00632C6F">
        <w:rPr>
          <w:rFonts w:ascii="Trebuchet MS" w:hAnsi="Trebuchet MS"/>
          <w:bCs/>
        </w:rPr>
        <w:t>Z</w:t>
      </w:r>
      <w:r w:rsidR="00770A5E">
        <w:rPr>
          <w:rFonts w:ascii="Trebuchet MS" w:hAnsi="Trebuchet MS"/>
          <w:bCs/>
        </w:rPr>
        <w:t xml:space="preserve">ur </w:t>
      </w:r>
      <w:r w:rsidR="00632C6F">
        <w:rPr>
          <w:rFonts w:ascii="Trebuchet MS" w:hAnsi="Trebuchet MS"/>
          <w:bCs/>
        </w:rPr>
        <w:t xml:space="preserve">Verwirklichung </w:t>
      </w:r>
      <w:r w:rsidR="00770A5E">
        <w:rPr>
          <w:rFonts w:ascii="Trebuchet MS" w:hAnsi="Trebuchet MS"/>
          <w:bCs/>
        </w:rPr>
        <w:t xml:space="preserve">eines effektiven Rechtsschutzes auch gegenüber privaten Unternehmern </w:t>
      </w:r>
      <w:r w:rsidR="00632C6F">
        <w:rPr>
          <w:rFonts w:ascii="Trebuchet MS" w:hAnsi="Trebuchet MS"/>
          <w:bCs/>
        </w:rPr>
        <w:t xml:space="preserve">müssen somit die Klagearten erweitert werden, d.h. es müssen auch (einklagbare) Ansprüche auf </w:t>
      </w:r>
      <w:r w:rsidR="00770A5E">
        <w:rPr>
          <w:rFonts w:ascii="Trebuchet MS" w:hAnsi="Trebuchet MS"/>
          <w:bCs/>
        </w:rPr>
        <w:t xml:space="preserve">Schadensersatz </w:t>
      </w:r>
      <w:r w:rsidR="00632C6F">
        <w:rPr>
          <w:rFonts w:ascii="Trebuchet MS" w:hAnsi="Trebuchet MS"/>
          <w:bCs/>
        </w:rPr>
        <w:t xml:space="preserve">sowie </w:t>
      </w:r>
      <w:r w:rsidR="00770A5E">
        <w:rPr>
          <w:rFonts w:ascii="Trebuchet MS" w:hAnsi="Trebuchet MS"/>
          <w:bCs/>
        </w:rPr>
        <w:t xml:space="preserve">Entschädigung </w:t>
      </w:r>
      <w:r>
        <w:rPr>
          <w:rFonts w:ascii="Trebuchet MS" w:hAnsi="Trebuchet MS"/>
          <w:bCs/>
        </w:rPr>
        <w:t xml:space="preserve">(immaterieller Schadenersatz) </w:t>
      </w:r>
      <w:r w:rsidR="00632C6F">
        <w:rPr>
          <w:rFonts w:ascii="Trebuchet MS" w:hAnsi="Trebuchet MS"/>
          <w:bCs/>
        </w:rPr>
        <w:t xml:space="preserve">für die Betroffenen möglich sein. </w:t>
      </w:r>
    </w:p>
    <w:p w14:paraId="01B409C8" w14:textId="77777777" w:rsidR="00AB2283" w:rsidRDefault="00AB2283" w:rsidP="00CA1EE0">
      <w:pPr>
        <w:spacing w:line="360" w:lineRule="auto"/>
        <w:jc w:val="both"/>
        <w:rPr>
          <w:rFonts w:ascii="Trebuchet MS" w:hAnsi="Trebuchet MS"/>
          <w:bCs/>
        </w:rPr>
      </w:pPr>
    </w:p>
    <w:p w14:paraId="45150E4E" w14:textId="4EB1278F" w:rsidR="00AB2283" w:rsidRPr="0030293D" w:rsidRDefault="00AB2283" w:rsidP="00CA1EE0">
      <w:pPr>
        <w:spacing w:line="360" w:lineRule="auto"/>
        <w:jc w:val="both"/>
        <w:rPr>
          <w:rFonts w:ascii="Trebuchet MS" w:hAnsi="Trebuchet MS"/>
          <w:bCs/>
          <w:u w:val="single"/>
        </w:rPr>
      </w:pPr>
      <w:r w:rsidRPr="0030293D">
        <w:rPr>
          <w:rFonts w:ascii="Trebuchet MS" w:hAnsi="Trebuchet MS"/>
          <w:bCs/>
          <w:u w:val="single"/>
        </w:rPr>
        <w:t xml:space="preserve">§ 7 Abs.7 </w:t>
      </w:r>
      <w:proofErr w:type="spellStart"/>
      <w:r w:rsidRPr="0030293D">
        <w:rPr>
          <w:rFonts w:ascii="Trebuchet MS" w:hAnsi="Trebuchet MS"/>
          <w:bCs/>
          <w:u w:val="single"/>
        </w:rPr>
        <w:t>BGGÄndG</w:t>
      </w:r>
      <w:proofErr w:type="spellEnd"/>
      <w:r w:rsidRPr="0030293D">
        <w:rPr>
          <w:rFonts w:ascii="Trebuchet MS" w:hAnsi="Trebuchet MS"/>
          <w:bCs/>
          <w:u w:val="single"/>
        </w:rPr>
        <w:t xml:space="preserve">: </w:t>
      </w:r>
    </w:p>
    <w:p w14:paraId="38F48217" w14:textId="4A24DDA9" w:rsidR="00AB2283" w:rsidRDefault="00AB2283" w:rsidP="00CA1EE0">
      <w:pPr>
        <w:spacing w:line="360" w:lineRule="auto"/>
        <w:jc w:val="both"/>
        <w:rPr>
          <w:rFonts w:ascii="Trebuchet MS" w:hAnsi="Trebuchet MS"/>
          <w:bCs/>
        </w:rPr>
      </w:pPr>
      <w:r>
        <w:rPr>
          <w:rFonts w:ascii="Trebuchet MS" w:hAnsi="Trebuchet MS"/>
          <w:bCs/>
        </w:rPr>
        <w:t>Nach dieser Vorschrift bleiben besondere Benachteiligungsverbot</w:t>
      </w:r>
      <w:r w:rsidR="0030293D">
        <w:rPr>
          <w:rFonts w:ascii="Trebuchet MS" w:hAnsi="Trebuchet MS"/>
          <w:bCs/>
        </w:rPr>
        <w:t>e</w:t>
      </w:r>
      <w:r>
        <w:rPr>
          <w:rFonts w:ascii="Trebuchet MS" w:hAnsi="Trebuchet MS"/>
          <w:bCs/>
        </w:rPr>
        <w:t xml:space="preserve"> zugunsten von Menschen mit Behinderungen in anderen Rechtsvorschriften, insbesondere im </w:t>
      </w:r>
      <w:r w:rsidR="0030293D">
        <w:rPr>
          <w:rFonts w:ascii="Trebuchet MS" w:hAnsi="Trebuchet MS"/>
          <w:bCs/>
        </w:rPr>
        <w:t>N</w:t>
      </w:r>
      <w:r>
        <w:rPr>
          <w:rFonts w:ascii="Trebuchet MS" w:hAnsi="Trebuchet MS"/>
          <w:bCs/>
        </w:rPr>
        <w:t xml:space="preserve">eunten Buch Sozialgesetzbuch und dem </w:t>
      </w:r>
      <w:r w:rsidR="0030293D">
        <w:rPr>
          <w:rFonts w:ascii="Trebuchet MS" w:hAnsi="Trebuchet MS"/>
          <w:bCs/>
        </w:rPr>
        <w:t>A</w:t>
      </w:r>
      <w:r>
        <w:rPr>
          <w:rFonts w:ascii="Trebuchet MS" w:hAnsi="Trebuchet MS"/>
          <w:bCs/>
        </w:rPr>
        <w:t>llgemeinen Gleichbehandlungsgesetz unberührt.</w:t>
      </w:r>
    </w:p>
    <w:p w14:paraId="34087F94" w14:textId="77777777" w:rsidR="00AB2283" w:rsidRDefault="00AB2283" w:rsidP="00CA1EE0">
      <w:pPr>
        <w:spacing w:line="360" w:lineRule="auto"/>
        <w:jc w:val="both"/>
        <w:rPr>
          <w:rFonts w:ascii="Trebuchet MS" w:hAnsi="Trebuchet MS"/>
          <w:bCs/>
        </w:rPr>
      </w:pPr>
    </w:p>
    <w:p w14:paraId="37E8ABB9" w14:textId="595A777E" w:rsidR="0030293D" w:rsidRDefault="00AB2283" w:rsidP="00CA1EE0">
      <w:pPr>
        <w:spacing w:line="360" w:lineRule="auto"/>
        <w:jc w:val="both"/>
        <w:rPr>
          <w:rFonts w:ascii="Trebuchet MS" w:hAnsi="Trebuchet MS"/>
          <w:bCs/>
        </w:rPr>
      </w:pPr>
      <w:r>
        <w:rPr>
          <w:rFonts w:ascii="Trebuchet MS" w:hAnsi="Trebuchet MS"/>
          <w:bCs/>
        </w:rPr>
        <w:t>Nach Ansicht der BAG S</w:t>
      </w:r>
      <w:r w:rsidR="0030293D">
        <w:rPr>
          <w:rFonts w:ascii="Trebuchet MS" w:hAnsi="Trebuchet MS"/>
          <w:bCs/>
        </w:rPr>
        <w:t xml:space="preserve">ELBSTHILFE </w:t>
      </w:r>
      <w:r>
        <w:rPr>
          <w:rFonts w:ascii="Trebuchet MS" w:hAnsi="Trebuchet MS"/>
          <w:bCs/>
        </w:rPr>
        <w:t xml:space="preserve">ist dieser Absatz jedoch zu unpräzise </w:t>
      </w:r>
      <w:r w:rsidR="0030293D">
        <w:rPr>
          <w:rFonts w:ascii="Trebuchet MS" w:hAnsi="Trebuchet MS"/>
          <w:bCs/>
        </w:rPr>
        <w:t xml:space="preserve">formuliert, </w:t>
      </w:r>
      <w:r>
        <w:rPr>
          <w:rFonts w:ascii="Trebuchet MS" w:hAnsi="Trebuchet MS"/>
          <w:bCs/>
        </w:rPr>
        <w:t xml:space="preserve">sodass er </w:t>
      </w:r>
      <w:r w:rsidR="0030293D">
        <w:rPr>
          <w:rFonts w:ascii="Trebuchet MS" w:hAnsi="Trebuchet MS"/>
          <w:bCs/>
        </w:rPr>
        <w:t xml:space="preserve">konkretisierungsbedürftig </w:t>
      </w:r>
      <w:r w:rsidR="00CE59F7">
        <w:rPr>
          <w:rFonts w:ascii="Trebuchet MS" w:hAnsi="Trebuchet MS"/>
          <w:bCs/>
        </w:rPr>
        <w:t xml:space="preserve">ist </w:t>
      </w:r>
      <w:r>
        <w:rPr>
          <w:rFonts w:ascii="Trebuchet MS" w:hAnsi="Trebuchet MS"/>
          <w:bCs/>
        </w:rPr>
        <w:t xml:space="preserve">dahingehend, </w:t>
      </w:r>
      <w:r w:rsidR="0030293D">
        <w:rPr>
          <w:rFonts w:ascii="Trebuchet MS" w:hAnsi="Trebuchet MS"/>
          <w:bCs/>
        </w:rPr>
        <w:t xml:space="preserve">als </w:t>
      </w:r>
      <w:r>
        <w:rPr>
          <w:rFonts w:ascii="Trebuchet MS" w:hAnsi="Trebuchet MS"/>
          <w:bCs/>
        </w:rPr>
        <w:t>dass nicht nur die besonderen Benachteiligungsverbote in anderen Rechtsvorschriften</w:t>
      </w:r>
      <w:r w:rsidR="0030293D">
        <w:rPr>
          <w:rFonts w:ascii="Trebuchet MS" w:hAnsi="Trebuchet MS"/>
          <w:bCs/>
        </w:rPr>
        <w:t>,</w:t>
      </w:r>
      <w:r>
        <w:rPr>
          <w:rFonts w:ascii="Trebuchet MS" w:hAnsi="Trebuchet MS"/>
          <w:bCs/>
        </w:rPr>
        <w:t xml:space="preserve"> insbesondere im SGB IX und im AGG unberührt bleiben</w:t>
      </w:r>
      <w:r w:rsidR="0030293D">
        <w:rPr>
          <w:rFonts w:ascii="Trebuchet MS" w:hAnsi="Trebuchet MS"/>
          <w:bCs/>
        </w:rPr>
        <w:t>,</w:t>
      </w:r>
      <w:r>
        <w:rPr>
          <w:rFonts w:ascii="Trebuchet MS" w:hAnsi="Trebuchet MS"/>
          <w:bCs/>
        </w:rPr>
        <w:t xml:space="preserve"> sondern auch solche Vorschriften zugunsten von Menschen mit Behinderungen</w:t>
      </w:r>
      <w:r w:rsidR="0030293D">
        <w:rPr>
          <w:rFonts w:ascii="Trebuchet MS" w:hAnsi="Trebuchet MS"/>
          <w:bCs/>
        </w:rPr>
        <w:t xml:space="preserve">, </w:t>
      </w:r>
      <w:r>
        <w:rPr>
          <w:rFonts w:ascii="Trebuchet MS" w:hAnsi="Trebuchet MS"/>
          <w:bCs/>
        </w:rPr>
        <w:t>welche nicht ausdrücklich als Benachteiligungsverbot formuliert sind</w:t>
      </w:r>
      <w:r w:rsidR="000F5597">
        <w:rPr>
          <w:rFonts w:ascii="Trebuchet MS" w:hAnsi="Trebuchet MS"/>
          <w:bCs/>
        </w:rPr>
        <w:t xml:space="preserve">. </w:t>
      </w:r>
      <w:r w:rsidR="0030293D">
        <w:rPr>
          <w:rFonts w:ascii="Trebuchet MS" w:hAnsi="Trebuchet MS"/>
          <w:bCs/>
        </w:rPr>
        <w:t xml:space="preserve"> </w:t>
      </w:r>
    </w:p>
    <w:p w14:paraId="0CA1F313" w14:textId="374DDF99" w:rsidR="00AB2283" w:rsidRDefault="00AB2283" w:rsidP="00CA1EE0">
      <w:pPr>
        <w:spacing w:line="360" w:lineRule="auto"/>
        <w:jc w:val="both"/>
        <w:rPr>
          <w:rFonts w:ascii="Trebuchet MS" w:hAnsi="Trebuchet MS"/>
          <w:bCs/>
        </w:rPr>
      </w:pPr>
      <w:r>
        <w:rPr>
          <w:rFonts w:ascii="Trebuchet MS" w:hAnsi="Trebuchet MS"/>
          <w:bCs/>
        </w:rPr>
        <w:t xml:space="preserve">Insoweit </w:t>
      </w:r>
      <w:r w:rsidR="0030293D">
        <w:rPr>
          <w:rFonts w:ascii="Trebuchet MS" w:hAnsi="Trebuchet MS"/>
          <w:bCs/>
        </w:rPr>
        <w:t xml:space="preserve">sollte </w:t>
      </w:r>
      <w:r>
        <w:rPr>
          <w:rFonts w:ascii="Trebuchet MS" w:hAnsi="Trebuchet MS"/>
          <w:bCs/>
        </w:rPr>
        <w:t xml:space="preserve">§ 7 Abs. 7 </w:t>
      </w:r>
      <w:r w:rsidR="00CE59F7">
        <w:rPr>
          <w:rFonts w:ascii="Trebuchet MS" w:hAnsi="Trebuchet MS"/>
          <w:bCs/>
        </w:rPr>
        <w:t xml:space="preserve">folgendermaßen </w:t>
      </w:r>
      <w:r>
        <w:rPr>
          <w:rFonts w:ascii="Trebuchet MS" w:hAnsi="Trebuchet MS"/>
          <w:bCs/>
        </w:rPr>
        <w:t xml:space="preserve">umformuliert werden: „Besondere </w:t>
      </w:r>
      <w:r w:rsidR="00CE59F7">
        <w:rPr>
          <w:rFonts w:ascii="Trebuchet MS" w:hAnsi="Trebuchet MS"/>
          <w:bCs/>
        </w:rPr>
        <w:t xml:space="preserve">Benachteiligungsverbote </w:t>
      </w:r>
      <w:r>
        <w:rPr>
          <w:rFonts w:ascii="Trebuchet MS" w:hAnsi="Trebuchet MS"/>
          <w:bCs/>
        </w:rPr>
        <w:t>zugunsten von Menschen mit Behinderungen</w:t>
      </w:r>
      <w:r w:rsidR="00CE59F7">
        <w:rPr>
          <w:rFonts w:ascii="Trebuchet MS" w:hAnsi="Trebuchet MS"/>
          <w:bCs/>
        </w:rPr>
        <w:t>,</w:t>
      </w:r>
      <w:r>
        <w:rPr>
          <w:rFonts w:ascii="Trebuchet MS" w:hAnsi="Trebuchet MS"/>
          <w:bCs/>
        </w:rPr>
        <w:t xml:space="preserve"> insbesondere im </w:t>
      </w:r>
      <w:r w:rsidR="00CE59F7">
        <w:rPr>
          <w:rFonts w:ascii="Trebuchet MS" w:hAnsi="Trebuchet MS"/>
          <w:bCs/>
        </w:rPr>
        <w:t xml:space="preserve">Neunten Buch Sozialgesetzbuch, im Barrierefreiheitsstärkungsgesetz, in den Landesbauordnungen und dem Allgemeinen Gleichbehandlungsgesetz, bleiben unberührt. </w:t>
      </w:r>
      <w:r>
        <w:rPr>
          <w:rFonts w:ascii="Trebuchet MS" w:hAnsi="Trebuchet MS"/>
          <w:bCs/>
        </w:rPr>
        <w:t>Dies gilt auch für</w:t>
      </w:r>
      <w:r w:rsidR="0030293D">
        <w:rPr>
          <w:rFonts w:ascii="Trebuchet MS" w:hAnsi="Trebuchet MS"/>
          <w:bCs/>
        </w:rPr>
        <w:t xml:space="preserve"> Regelungen, welche nicht ausdrücklich als Benachteiligungsverbot</w:t>
      </w:r>
      <w:r w:rsidR="00CE59F7">
        <w:rPr>
          <w:rFonts w:ascii="Trebuchet MS" w:hAnsi="Trebuchet MS"/>
          <w:bCs/>
        </w:rPr>
        <w:t>e</w:t>
      </w:r>
      <w:r w:rsidR="0030293D">
        <w:rPr>
          <w:rFonts w:ascii="Trebuchet MS" w:hAnsi="Trebuchet MS"/>
          <w:bCs/>
        </w:rPr>
        <w:t xml:space="preserve"> </w:t>
      </w:r>
      <w:r w:rsidR="00CE59F7">
        <w:rPr>
          <w:rFonts w:ascii="Trebuchet MS" w:hAnsi="Trebuchet MS"/>
          <w:bCs/>
        </w:rPr>
        <w:t xml:space="preserve">zu Gunsten von Menschen mit Behinderungen formuliert sind.“ </w:t>
      </w:r>
    </w:p>
    <w:p w14:paraId="22DB1302" w14:textId="77777777" w:rsidR="006A6C63" w:rsidRDefault="006A6C63" w:rsidP="00CA1EE0">
      <w:pPr>
        <w:spacing w:line="360" w:lineRule="auto"/>
        <w:jc w:val="both"/>
        <w:rPr>
          <w:rFonts w:ascii="Trebuchet MS" w:hAnsi="Trebuchet MS"/>
          <w:bCs/>
        </w:rPr>
      </w:pPr>
    </w:p>
    <w:p w14:paraId="33959E7E" w14:textId="390C78D4" w:rsidR="003A336A" w:rsidRPr="003A336A" w:rsidRDefault="003A336A" w:rsidP="00CA1EE0">
      <w:pPr>
        <w:spacing w:line="360" w:lineRule="auto"/>
        <w:jc w:val="both"/>
        <w:rPr>
          <w:rFonts w:ascii="Trebuchet MS" w:hAnsi="Trebuchet MS"/>
          <w:bCs/>
          <w:u w:val="single"/>
        </w:rPr>
      </w:pPr>
      <w:r w:rsidRPr="003A336A">
        <w:rPr>
          <w:rFonts w:ascii="Trebuchet MS" w:hAnsi="Trebuchet MS"/>
          <w:bCs/>
          <w:u w:val="single"/>
        </w:rPr>
        <w:t xml:space="preserve">§ 7a </w:t>
      </w:r>
      <w:proofErr w:type="spellStart"/>
      <w:r w:rsidRPr="003A336A">
        <w:rPr>
          <w:rFonts w:ascii="Trebuchet MS" w:hAnsi="Trebuchet MS"/>
          <w:bCs/>
          <w:u w:val="single"/>
        </w:rPr>
        <w:t>BGGÄndG</w:t>
      </w:r>
      <w:proofErr w:type="spellEnd"/>
      <w:r w:rsidRPr="003A336A">
        <w:rPr>
          <w:rFonts w:ascii="Trebuchet MS" w:hAnsi="Trebuchet MS"/>
          <w:bCs/>
          <w:u w:val="single"/>
        </w:rPr>
        <w:t>: Zulässige unterschiedliche Behandlung</w:t>
      </w:r>
    </w:p>
    <w:p w14:paraId="590AF336" w14:textId="69B2D0E8" w:rsidR="003A336A" w:rsidRDefault="00182170" w:rsidP="00CA1EE0">
      <w:pPr>
        <w:spacing w:line="360" w:lineRule="auto"/>
        <w:jc w:val="both"/>
        <w:rPr>
          <w:rFonts w:ascii="Trebuchet MS" w:hAnsi="Trebuchet MS"/>
          <w:bCs/>
        </w:rPr>
      </w:pPr>
      <w:r>
        <w:rPr>
          <w:rFonts w:ascii="Trebuchet MS" w:hAnsi="Trebuchet MS"/>
          <w:bCs/>
        </w:rPr>
        <w:lastRenderedPageBreak/>
        <w:t>G</w:t>
      </w:r>
      <w:r w:rsidR="003A336A">
        <w:rPr>
          <w:rFonts w:ascii="Trebuchet MS" w:hAnsi="Trebuchet MS"/>
          <w:bCs/>
        </w:rPr>
        <w:t>emäß § 7a Abs. 2 ist in den Fällen des § 7 Abs. 2 eine Verletzung des Benachteiligungsverbots nach § 7 Abs. 3 Nr. 1 nicht gegeben, wenn für die unterschiedliche Behandlung ein sachlicher Grund vorliegt.</w:t>
      </w:r>
    </w:p>
    <w:p w14:paraId="0997A5B7" w14:textId="77777777" w:rsidR="009413E5" w:rsidRDefault="009413E5" w:rsidP="00CA1EE0">
      <w:pPr>
        <w:spacing w:line="360" w:lineRule="auto"/>
        <w:jc w:val="both"/>
        <w:rPr>
          <w:rFonts w:ascii="Trebuchet MS" w:hAnsi="Trebuchet MS"/>
          <w:bCs/>
        </w:rPr>
      </w:pPr>
    </w:p>
    <w:p w14:paraId="0443640F" w14:textId="77777777" w:rsidR="009413E5" w:rsidRDefault="003A336A" w:rsidP="00CA1EE0">
      <w:pPr>
        <w:spacing w:line="360" w:lineRule="auto"/>
        <w:jc w:val="both"/>
        <w:rPr>
          <w:rFonts w:ascii="Trebuchet MS" w:hAnsi="Trebuchet MS"/>
          <w:bCs/>
        </w:rPr>
      </w:pPr>
      <w:r>
        <w:rPr>
          <w:rFonts w:ascii="Trebuchet MS" w:hAnsi="Trebuchet MS"/>
          <w:bCs/>
        </w:rPr>
        <w:t>Diese vorgenannte Regelung weicht nach Ansicht der BAG S</w:t>
      </w:r>
      <w:r w:rsidR="00182170">
        <w:rPr>
          <w:rFonts w:ascii="Trebuchet MS" w:hAnsi="Trebuchet MS"/>
          <w:bCs/>
        </w:rPr>
        <w:t xml:space="preserve">ELBSTHILFE </w:t>
      </w:r>
      <w:r>
        <w:rPr>
          <w:rFonts w:ascii="Trebuchet MS" w:hAnsi="Trebuchet MS"/>
          <w:bCs/>
        </w:rPr>
        <w:t>von den</w:t>
      </w:r>
      <w:r w:rsidR="00182170">
        <w:rPr>
          <w:rFonts w:ascii="Trebuchet MS" w:hAnsi="Trebuchet MS"/>
          <w:bCs/>
        </w:rPr>
        <w:t xml:space="preserve"> in </w:t>
      </w:r>
      <w:r>
        <w:rPr>
          <w:rFonts w:ascii="Trebuchet MS" w:hAnsi="Trebuchet MS"/>
          <w:bCs/>
        </w:rPr>
        <w:t>ständiger Rechtsprechung des Bundesverfassungsgerichts entwickelten Maßstäben ab, wonach für die besonderen Benachteiligungsverbot</w:t>
      </w:r>
      <w:r w:rsidR="00182170">
        <w:rPr>
          <w:rFonts w:ascii="Trebuchet MS" w:hAnsi="Trebuchet MS"/>
          <w:bCs/>
        </w:rPr>
        <w:t>e</w:t>
      </w:r>
      <w:r>
        <w:rPr>
          <w:rFonts w:ascii="Trebuchet MS" w:hAnsi="Trebuchet MS"/>
          <w:bCs/>
        </w:rPr>
        <w:t xml:space="preserve"> in Art. 3 Abs. 3 GG, insbesondere wegen des Geschlechts, der Religion</w:t>
      </w:r>
      <w:r w:rsidR="00182170">
        <w:rPr>
          <w:rFonts w:ascii="Trebuchet MS" w:hAnsi="Trebuchet MS"/>
          <w:bCs/>
        </w:rPr>
        <w:t xml:space="preserve">, Rasse </w:t>
      </w:r>
      <w:r>
        <w:rPr>
          <w:rFonts w:ascii="Trebuchet MS" w:hAnsi="Trebuchet MS"/>
          <w:bCs/>
        </w:rPr>
        <w:t>und ethnischen Herkunft sowie der Behinderung, strengere Anforderungen an die Rechtfertigung einer unterschiedlichen Behandlung gelten. Während nach dem allgemeinen Gleichheitssatz in Art. 3 Abs. 1 GG ein sachlicher Grund eine Ungleichbehandlung rechtfertigen kann, wenn diese verhältnismäßig ist, ist bei den besonderen Gleichheit</w:t>
      </w:r>
      <w:r w:rsidR="00182170">
        <w:rPr>
          <w:rFonts w:ascii="Trebuchet MS" w:hAnsi="Trebuchet MS"/>
          <w:bCs/>
        </w:rPr>
        <w:t xml:space="preserve">ssätzen </w:t>
      </w:r>
      <w:r>
        <w:rPr>
          <w:rFonts w:ascii="Trebuchet MS" w:hAnsi="Trebuchet MS"/>
          <w:bCs/>
        </w:rPr>
        <w:t xml:space="preserve">eine Ungleichbehandlung regelmäßig verboten, zur Rechtfertigung bedarf es eines zwingenden Grundes. Dies entspricht der Sache nach auch den vom </w:t>
      </w:r>
      <w:r w:rsidR="00182170">
        <w:rPr>
          <w:rFonts w:ascii="Trebuchet MS" w:hAnsi="Trebuchet MS"/>
          <w:bCs/>
        </w:rPr>
        <w:t>E</w:t>
      </w:r>
      <w:r>
        <w:rPr>
          <w:rFonts w:ascii="Trebuchet MS" w:hAnsi="Trebuchet MS"/>
          <w:bCs/>
        </w:rPr>
        <w:t xml:space="preserve">uropäischen Gerichtshof angelegten Maßstäben. </w:t>
      </w:r>
    </w:p>
    <w:p w14:paraId="7F9E7EBB" w14:textId="19BD0A5D" w:rsidR="00182170" w:rsidRDefault="003A336A" w:rsidP="00CA1EE0">
      <w:pPr>
        <w:spacing w:line="360" w:lineRule="auto"/>
        <w:jc w:val="both"/>
        <w:rPr>
          <w:rFonts w:ascii="Trebuchet MS" w:hAnsi="Trebuchet MS"/>
          <w:bCs/>
        </w:rPr>
      </w:pPr>
      <w:r>
        <w:rPr>
          <w:rFonts w:ascii="Trebuchet MS" w:hAnsi="Trebuchet MS"/>
          <w:bCs/>
        </w:rPr>
        <w:t xml:space="preserve">Die in dem vorliegenden Gesetzentwurf neugefasste Regelung des § 7a Abs. 2 </w:t>
      </w:r>
      <w:proofErr w:type="spellStart"/>
      <w:r>
        <w:rPr>
          <w:rFonts w:ascii="Trebuchet MS" w:hAnsi="Trebuchet MS"/>
          <w:bCs/>
        </w:rPr>
        <w:t>BGGÄndG</w:t>
      </w:r>
      <w:proofErr w:type="spellEnd"/>
      <w:r>
        <w:rPr>
          <w:rFonts w:ascii="Trebuchet MS" w:hAnsi="Trebuchet MS"/>
          <w:bCs/>
        </w:rPr>
        <w:t xml:space="preserve"> widerspricht somit den verfassungsrechtlichen und EU-rechtlichen Vorgaben für ein Benachteiligungsverbot und bedeutet zudem eine Rückkehr zum Rechtszustand vor Einführung des Benachteiligungsverbots </w:t>
      </w:r>
      <w:r w:rsidR="001E2069">
        <w:rPr>
          <w:rFonts w:ascii="Trebuchet MS" w:hAnsi="Trebuchet MS"/>
          <w:bCs/>
        </w:rPr>
        <w:t xml:space="preserve">im Jahr </w:t>
      </w:r>
      <w:r>
        <w:rPr>
          <w:rFonts w:ascii="Trebuchet MS" w:hAnsi="Trebuchet MS"/>
          <w:bCs/>
        </w:rPr>
        <w:t xml:space="preserve">1994. </w:t>
      </w:r>
    </w:p>
    <w:p w14:paraId="288893C5" w14:textId="77777777" w:rsidR="001E2069" w:rsidRDefault="001E2069" w:rsidP="00CA1EE0">
      <w:pPr>
        <w:spacing w:line="360" w:lineRule="auto"/>
        <w:jc w:val="both"/>
        <w:rPr>
          <w:rFonts w:ascii="Trebuchet MS" w:hAnsi="Trebuchet MS"/>
          <w:bCs/>
        </w:rPr>
      </w:pPr>
    </w:p>
    <w:p w14:paraId="1532B9ED" w14:textId="51B7D988" w:rsidR="001E2069" w:rsidRDefault="001E2069" w:rsidP="00CA1EE0">
      <w:pPr>
        <w:spacing w:line="360" w:lineRule="auto"/>
        <w:jc w:val="both"/>
        <w:rPr>
          <w:rFonts w:ascii="Trebuchet MS" w:hAnsi="Trebuchet MS"/>
          <w:bCs/>
          <w:u w:val="single"/>
        </w:rPr>
      </w:pPr>
      <w:r w:rsidRPr="001E2069">
        <w:rPr>
          <w:rFonts w:ascii="Trebuchet MS" w:hAnsi="Trebuchet MS"/>
          <w:bCs/>
          <w:u w:val="single"/>
        </w:rPr>
        <w:t xml:space="preserve">§ 7 b </w:t>
      </w:r>
      <w:proofErr w:type="spellStart"/>
      <w:r w:rsidRPr="001E2069">
        <w:rPr>
          <w:rFonts w:ascii="Trebuchet MS" w:hAnsi="Trebuchet MS"/>
          <w:bCs/>
          <w:u w:val="single"/>
        </w:rPr>
        <w:t>BGGÄndG</w:t>
      </w:r>
      <w:proofErr w:type="spellEnd"/>
      <w:r w:rsidRPr="001E2069">
        <w:rPr>
          <w:rFonts w:ascii="Trebuchet MS" w:hAnsi="Trebuchet MS"/>
          <w:bCs/>
          <w:u w:val="single"/>
        </w:rPr>
        <w:t>: Beweislast</w:t>
      </w:r>
    </w:p>
    <w:p w14:paraId="5FD1668A" w14:textId="77777777" w:rsidR="009413E5" w:rsidRDefault="009413E5" w:rsidP="00CA1EE0">
      <w:pPr>
        <w:spacing w:line="360" w:lineRule="auto"/>
        <w:jc w:val="both"/>
        <w:rPr>
          <w:rFonts w:ascii="Trebuchet MS" w:hAnsi="Trebuchet MS"/>
          <w:bCs/>
        </w:rPr>
      </w:pPr>
    </w:p>
    <w:p w14:paraId="2F879D6C" w14:textId="286257DC" w:rsidR="001E2069" w:rsidRDefault="001E2069" w:rsidP="00CA1EE0">
      <w:pPr>
        <w:spacing w:line="360" w:lineRule="auto"/>
        <w:jc w:val="both"/>
        <w:rPr>
          <w:rFonts w:ascii="Trebuchet MS" w:hAnsi="Trebuchet MS"/>
          <w:bCs/>
        </w:rPr>
      </w:pPr>
      <w:r>
        <w:rPr>
          <w:rFonts w:ascii="Trebuchet MS" w:hAnsi="Trebuchet MS"/>
          <w:bCs/>
        </w:rPr>
        <w:t>Wenn im Streitfall die eine Partei Tatsachen glaubhaft macht, die eine Benachteiligung vermuten lässt, trägt die andere Partei die Beweislast dafür, dass sachliche Gründe die unterschiedliche Behandlung rechtfertigen oder nach Maßgabe dieses Gesetzes zulässig ist.</w:t>
      </w:r>
    </w:p>
    <w:p w14:paraId="51E7EEBF" w14:textId="77777777" w:rsidR="001E2069" w:rsidRDefault="001E2069" w:rsidP="00CA1EE0">
      <w:pPr>
        <w:spacing w:line="360" w:lineRule="auto"/>
        <w:jc w:val="both"/>
        <w:rPr>
          <w:rFonts w:ascii="Trebuchet MS" w:hAnsi="Trebuchet MS"/>
          <w:bCs/>
        </w:rPr>
      </w:pPr>
    </w:p>
    <w:p w14:paraId="3C87BA45" w14:textId="0F562205" w:rsidR="001E2069" w:rsidRPr="001E2069" w:rsidRDefault="001E2069" w:rsidP="00CA1EE0">
      <w:pPr>
        <w:spacing w:line="360" w:lineRule="auto"/>
        <w:jc w:val="both"/>
        <w:rPr>
          <w:rFonts w:ascii="Trebuchet MS" w:hAnsi="Trebuchet MS"/>
          <w:bCs/>
        </w:rPr>
      </w:pPr>
      <w:r>
        <w:rPr>
          <w:rFonts w:ascii="Trebuchet MS" w:hAnsi="Trebuchet MS"/>
          <w:bCs/>
        </w:rPr>
        <w:t xml:space="preserve">Diese </w:t>
      </w:r>
      <w:r w:rsidRPr="001E2069">
        <w:rPr>
          <w:rFonts w:ascii="Trebuchet MS" w:hAnsi="Trebuchet MS"/>
          <w:bCs/>
        </w:rPr>
        <w:t xml:space="preserve">formulierte Beweislast </w:t>
      </w:r>
      <w:r>
        <w:rPr>
          <w:rFonts w:ascii="Trebuchet MS" w:hAnsi="Trebuchet MS"/>
          <w:bCs/>
        </w:rPr>
        <w:t xml:space="preserve">erachten die BAG SELBSTHILFE und ihre Mitgliedsverbände </w:t>
      </w:r>
      <w:r w:rsidRPr="001E2069">
        <w:rPr>
          <w:rFonts w:ascii="Trebuchet MS" w:hAnsi="Trebuchet MS"/>
          <w:bCs/>
        </w:rPr>
        <w:t>in der gewählten Formulierung für nicht ausreichend. Es ist nicht gerechtfertigt hier eine „Glaubhaftmachung“ zu verlangen. Zwar werden an eine Glaubhaftmachung grundsätzlich geringere Anforderungen gestellt als an eine Beweisführung. Es erschließt sich jedoch nicht, aus welchen Gründen an dieser Stelle nicht einfacher und damit schlüssiger Vortrag als ausreichend angesehen werden kann. Eine Glaubhaftmachung</w:t>
      </w:r>
      <w:r>
        <w:rPr>
          <w:rFonts w:ascii="Trebuchet MS" w:hAnsi="Trebuchet MS"/>
          <w:bCs/>
        </w:rPr>
        <w:t xml:space="preserve"> im Sinne des </w:t>
      </w:r>
      <w:r w:rsidRPr="001E2069">
        <w:rPr>
          <w:rFonts w:ascii="Trebuchet MS" w:hAnsi="Trebuchet MS"/>
          <w:bCs/>
        </w:rPr>
        <w:t>Verfahrensrecht</w:t>
      </w:r>
      <w:r>
        <w:rPr>
          <w:rFonts w:ascii="Trebuchet MS" w:hAnsi="Trebuchet MS"/>
          <w:bCs/>
        </w:rPr>
        <w:t xml:space="preserve">es </w:t>
      </w:r>
      <w:r w:rsidRPr="001E2069">
        <w:rPr>
          <w:rFonts w:ascii="Trebuchet MS" w:hAnsi="Trebuchet MS"/>
          <w:bCs/>
        </w:rPr>
        <w:t xml:space="preserve">halten wir nicht für erforderlich. Statt </w:t>
      </w:r>
      <w:r w:rsidRPr="001E2069">
        <w:rPr>
          <w:rFonts w:ascii="Trebuchet MS" w:hAnsi="Trebuchet MS"/>
          <w:bCs/>
        </w:rPr>
        <w:lastRenderedPageBreak/>
        <w:t>„glaubhaft macht“ sollte hier durch „schlüssig vorträgt“ ersetzt werden. Ebenfalls sollte formuliert werden, dass bei einem schlüssigen Vortrag eine Benachteiligung „zwingend vermutet wird“.  Ein schlüssiger Tatsachenvortrag sollte demnach ausreichend sein, um zu einer Beweislastumkehr zu kommen. Andernfalls läuft man Gefahr, dass eine enorm hohe Hürde für die Betroffenen zur Durchsetzung aufgebaut wird, ähnlich wie dies aus der Problematik des Arzthaftungsrechts bekannt ist. Dies sollte von vornherein vermieden werden.</w:t>
      </w:r>
    </w:p>
    <w:p w14:paraId="3DDC4E1A" w14:textId="77777777" w:rsidR="00632C6F" w:rsidRDefault="00632C6F" w:rsidP="00CA1EE0">
      <w:pPr>
        <w:spacing w:line="360" w:lineRule="auto"/>
        <w:jc w:val="both"/>
        <w:rPr>
          <w:rFonts w:ascii="Trebuchet MS" w:hAnsi="Trebuchet MS"/>
          <w:bCs/>
        </w:rPr>
      </w:pPr>
    </w:p>
    <w:p w14:paraId="53CBFD93" w14:textId="0CA87393" w:rsidR="00632C6F" w:rsidRDefault="00632C6F" w:rsidP="00CA1EE0">
      <w:pPr>
        <w:spacing w:line="360" w:lineRule="auto"/>
        <w:jc w:val="both"/>
        <w:rPr>
          <w:rFonts w:ascii="Trebuchet MS" w:hAnsi="Trebuchet MS"/>
          <w:bCs/>
          <w:u w:val="single"/>
        </w:rPr>
      </w:pPr>
      <w:r w:rsidRPr="00632C6F">
        <w:rPr>
          <w:rFonts w:ascii="Trebuchet MS" w:hAnsi="Trebuchet MS"/>
          <w:bCs/>
          <w:u w:val="single"/>
        </w:rPr>
        <w:t xml:space="preserve">§ 8 </w:t>
      </w:r>
      <w:proofErr w:type="spellStart"/>
      <w:r w:rsidRPr="00632C6F">
        <w:rPr>
          <w:rFonts w:ascii="Trebuchet MS" w:hAnsi="Trebuchet MS"/>
          <w:bCs/>
          <w:u w:val="single"/>
        </w:rPr>
        <w:t>BGGÄndG</w:t>
      </w:r>
      <w:proofErr w:type="spellEnd"/>
      <w:r w:rsidRPr="00632C6F">
        <w:rPr>
          <w:rFonts w:ascii="Trebuchet MS" w:hAnsi="Trebuchet MS"/>
          <w:bCs/>
          <w:u w:val="single"/>
        </w:rPr>
        <w:t>: Herstellung von Barrierefreiheit in den Bereichen Bau und Verkehr</w:t>
      </w:r>
    </w:p>
    <w:p w14:paraId="6237940D" w14:textId="77777777" w:rsidR="009413E5" w:rsidRDefault="009413E5" w:rsidP="00CA1EE0">
      <w:pPr>
        <w:spacing w:line="360" w:lineRule="auto"/>
        <w:jc w:val="both"/>
        <w:rPr>
          <w:rFonts w:ascii="Trebuchet MS" w:hAnsi="Trebuchet MS"/>
          <w:bCs/>
        </w:rPr>
      </w:pPr>
    </w:p>
    <w:p w14:paraId="7499B033" w14:textId="7F57B13E" w:rsidR="00B30D2D" w:rsidRDefault="00350A72" w:rsidP="00CA1EE0">
      <w:pPr>
        <w:spacing w:line="360" w:lineRule="auto"/>
        <w:jc w:val="both"/>
        <w:rPr>
          <w:rFonts w:ascii="Trebuchet MS" w:hAnsi="Trebuchet MS"/>
          <w:bCs/>
        </w:rPr>
      </w:pPr>
      <w:r w:rsidRPr="00350A72">
        <w:rPr>
          <w:rFonts w:ascii="Trebuchet MS" w:hAnsi="Trebuchet MS"/>
          <w:bCs/>
        </w:rPr>
        <w:t xml:space="preserve">Nach Abs.1 </w:t>
      </w:r>
      <w:r w:rsidR="00B30D2D" w:rsidRPr="00350A72">
        <w:rPr>
          <w:rFonts w:ascii="Trebuchet MS" w:hAnsi="Trebuchet MS"/>
          <w:bCs/>
        </w:rPr>
        <w:t>w</w:t>
      </w:r>
      <w:r w:rsidR="00B30D2D" w:rsidRPr="00B30D2D">
        <w:rPr>
          <w:rFonts w:ascii="Trebuchet MS" w:hAnsi="Trebuchet MS"/>
          <w:bCs/>
        </w:rPr>
        <w:t xml:space="preserve">erden Bauaufgaben des Bundes einschließlich der bundesunmittelbaren Körperschaften, Anstalten und Stiftungen des öffentlichen Rechts </w:t>
      </w:r>
      <w:r>
        <w:rPr>
          <w:rFonts w:ascii="Trebuchet MS" w:hAnsi="Trebuchet MS"/>
          <w:bCs/>
        </w:rPr>
        <w:t>b</w:t>
      </w:r>
      <w:r w:rsidR="00B30D2D" w:rsidRPr="00B30D2D">
        <w:rPr>
          <w:rFonts w:ascii="Trebuchet MS" w:hAnsi="Trebuchet MS"/>
          <w:bCs/>
        </w:rPr>
        <w:t xml:space="preserve">arrierefrei gestaltet. </w:t>
      </w:r>
    </w:p>
    <w:p w14:paraId="695FC26C" w14:textId="77777777" w:rsidR="00B51BB9" w:rsidRDefault="00B51BB9" w:rsidP="00CA1EE0">
      <w:pPr>
        <w:spacing w:line="360" w:lineRule="auto"/>
        <w:jc w:val="both"/>
        <w:rPr>
          <w:rFonts w:ascii="Trebuchet MS" w:hAnsi="Trebuchet MS"/>
          <w:bCs/>
        </w:rPr>
      </w:pPr>
    </w:p>
    <w:p w14:paraId="40B56B2E" w14:textId="17B5B41E" w:rsidR="00B51BB9" w:rsidRDefault="00B51BB9" w:rsidP="00B51BB9">
      <w:pPr>
        <w:spacing w:line="360" w:lineRule="auto"/>
        <w:jc w:val="both"/>
        <w:rPr>
          <w:rFonts w:ascii="Trebuchet MS" w:hAnsi="Trebuchet MS"/>
          <w:bCs/>
        </w:rPr>
      </w:pPr>
      <w:r>
        <w:rPr>
          <w:rFonts w:ascii="Trebuchet MS" w:hAnsi="Trebuchet MS"/>
          <w:bCs/>
        </w:rPr>
        <w:t xml:space="preserve">Nach Ansicht der BAG SELBSTHILFE und ihrer Mitgliedsverbände ist der </w:t>
      </w:r>
      <w:r w:rsidRPr="00B51BB9">
        <w:rPr>
          <w:rFonts w:ascii="Trebuchet MS" w:hAnsi="Trebuchet MS"/>
          <w:bCs/>
        </w:rPr>
        <w:t xml:space="preserve">Begriff </w:t>
      </w:r>
      <w:r>
        <w:rPr>
          <w:rFonts w:ascii="Trebuchet MS" w:hAnsi="Trebuchet MS"/>
          <w:bCs/>
        </w:rPr>
        <w:t xml:space="preserve">„Bauaufgaben“ </w:t>
      </w:r>
      <w:r w:rsidRPr="00B51BB9">
        <w:rPr>
          <w:rFonts w:ascii="Trebuchet MS" w:hAnsi="Trebuchet MS"/>
          <w:bCs/>
        </w:rPr>
        <w:t xml:space="preserve">nicht präzise abgrenzbar gegenüber der vorherigen Regelung. </w:t>
      </w:r>
      <w:r>
        <w:rPr>
          <w:rFonts w:ascii="Trebuchet MS" w:hAnsi="Trebuchet MS"/>
          <w:bCs/>
        </w:rPr>
        <w:t>Es muss l</w:t>
      </w:r>
      <w:r w:rsidRPr="00B51BB9">
        <w:rPr>
          <w:rFonts w:ascii="Trebuchet MS" w:hAnsi="Trebuchet MS"/>
          <w:bCs/>
        </w:rPr>
        <w:t>etztlich verständlich, transparent und eindeutig erkennbar sein, dass auch die konkreten Baumaßnahmen barrierefrei zu gestalten sind, nicht nur die "Aufgaben".</w:t>
      </w:r>
    </w:p>
    <w:p w14:paraId="3B39EE08" w14:textId="68A4070E" w:rsidR="00B30D2D" w:rsidRDefault="00B30D2D" w:rsidP="00CA1EE0">
      <w:pPr>
        <w:spacing w:line="360" w:lineRule="auto"/>
        <w:jc w:val="both"/>
        <w:rPr>
          <w:rFonts w:ascii="Trebuchet MS" w:hAnsi="Trebuchet MS"/>
          <w:bCs/>
        </w:rPr>
      </w:pPr>
    </w:p>
    <w:p w14:paraId="1823D0E8" w14:textId="3B2C977F" w:rsidR="00632C6F" w:rsidRDefault="00632C6F" w:rsidP="00CA1EE0">
      <w:pPr>
        <w:spacing w:line="360" w:lineRule="auto"/>
        <w:jc w:val="both"/>
        <w:rPr>
          <w:rFonts w:ascii="Trebuchet MS" w:hAnsi="Trebuchet MS"/>
          <w:bCs/>
          <w:i/>
          <w:iCs/>
        </w:rPr>
      </w:pPr>
      <w:r>
        <w:rPr>
          <w:rFonts w:ascii="Trebuchet MS" w:hAnsi="Trebuchet MS"/>
          <w:bCs/>
        </w:rPr>
        <w:t xml:space="preserve">Nach Abs. 2 sollen der Bund einschließlich der bundesunmittelbaren Körperschaften, Anstalten und Stiftungen des öffentlichen Rechts bauliche Barrieren in den öffentlich zugänglichen Gebäudeteilen seiner Bestandsbauten feststellen und sie unter Berücksichtigung der baulichen Gegebenheiten, vorzugsweise anlässlich der Durchführung investiver Baumaßnahmen, </w:t>
      </w:r>
      <w:r w:rsidRPr="00585748">
        <w:rPr>
          <w:rFonts w:ascii="Trebuchet MS" w:hAnsi="Trebuchet MS"/>
          <w:bCs/>
          <w:i/>
          <w:iCs/>
        </w:rPr>
        <w:t>bis 20</w:t>
      </w:r>
      <w:r w:rsidR="00585748" w:rsidRPr="00585748">
        <w:rPr>
          <w:rFonts w:ascii="Trebuchet MS" w:hAnsi="Trebuchet MS"/>
          <w:bCs/>
          <w:i/>
          <w:iCs/>
        </w:rPr>
        <w:t xml:space="preserve">35 </w:t>
      </w:r>
      <w:r w:rsidRPr="00585748">
        <w:rPr>
          <w:rFonts w:ascii="Trebuchet MS" w:hAnsi="Trebuchet MS"/>
          <w:bCs/>
          <w:i/>
          <w:iCs/>
        </w:rPr>
        <w:t>abbauen, sofern der Abbau nicht eine unangemessene wirtschaftliche Belastung darstellt. Bis 2045 sind die Barrieren festzustellen und abzubauen.</w:t>
      </w:r>
    </w:p>
    <w:p w14:paraId="611497FF" w14:textId="77777777" w:rsidR="00B30D2D" w:rsidRPr="00585748" w:rsidRDefault="00B30D2D" w:rsidP="00CA1EE0">
      <w:pPr>
        <w:spacing w:line="360" w:lineRule="auto"/>
        <w:jc w:val="both"/>
        <w:rPr>
          <w:rFonts w:ascii="Trebuchet MS" w:hAnsi="Trebuchet MS"/>
          <w:bCs/>
          <w:i/>
          <w:iCs/>
        </w:rPr>
      </w:pPr>
    </w:p>
    <w:p w14:paraId="01CAB296" w14:textId="13C6B260" w:rsidR="00182170" w:rsidRDefault="00CA1909" w:rsidP="00CA1EE0">
      <w:pPr>
        <w:spacing w:line="360" w:lineRule="auto"/>
        <w:jc w:val="both"/>
        <w:rPr>
          <w:rFonts w:ascii="Trebuchet MS" w:hAnsi="Trebuchet MS"/>
          <w:bCs/>
        </w:rPr>
      </w:pPr>
      <w:r>
        <w:rPr>
          <w:rFonts w:ascii="Trebuchet MS" w:hAnsi="Trebuchet MS"/>
          <w:bCs/>
        </w:rPr>
        <w:t>Nach Ansicht der BAG S</w:t>
      </w:r>
      <w:r w:rsidR="00456E6C">
        <w:rPr>
          <w:rFonts w:ascii="Trebuchet MS" w:hAnsi="Trebuchet MS"/>
          <w:bCs/>
        </w:rPr>
        <w:t xml:space="preserve">ELBSTHILFE </w:t>
      </w:r>
      <w:r w:rsidR="00350A72">
        <w:rPr>
          <w:rFonts w:ascii="Trebuchet MS" w:hAnsi="Trebuchet MS"/>
          <w:bCs/>
        </w:rPr>
        <w:t xml:space="preserve">und ihrer Verbände </w:t>
      </w:r>
      <w:r>
        <w:rPr>
          <w:rFonts w:ascii="Trebuchet MS" w:hAnsi="Trebuchet MS"/>
          <w:bCs/>
        </w:rPr>
        <w:t>sind die mit der Neufassung implementierten Zeiträume zum Abbau baulicher Barrieren in öffentlich zugänglichen Bestandsbauten</w:t>
      </w:r>
      <w:r w:rsidR="00F84082">
        <w:rPr>
          <w:rFonts w:ascii="Trebuchet MS" w:hAnsi="Trebuchet MS"/>
          <w:bCs/>
        </w:rPr>
        <w:t xml:space="preserve"> des Bundes </w:t>
      </w:r>
      <w:r w:rsidR="00456E6C">
        <w:rPr>
          <w:rFonts w:ascii="Trebuchet MS" w:hAnsi="Trebuchet MS"/>
          <w:bCs/>
        </w:rPr>
        <w:t>nicht nur nicht willkürlich festgelegt, sondern sie beinhalten zugleich auch unangemessen lange Übergangsfristen, hier bis 2035 als „Sollvorschrift“ und bis 20</w:t>
      </w:r>
      <w:r w:rsidR="00F6122F">
        <w:rPr>
          <w:rFonts w:ascii="Trebuchet MS" w:hAnsi="Trebuchet MS"/>
          <w:bCs/>
        </w:rPr>
        <w:t>4</w:t>
      </w:r>
      <w:r w:rsidR="00456E6C">
        <w:rPr>
          <w:rFonts w:ascii="Trebuchet MS" w:hAnsi="Trebuchet MS"/>
          <w:bCs/>
        </w:rPr>
        <w:t xml:space="preserve">5 als „Mussvorschrift“ formuliert. </w:t>
      </w:r>
      <w:r w:rsidR="00B30D2D">
        <w:rPr>
          <w:rFonts w:ascii="Trebuchet MS" w:hAnsi="Trebuchet MS"/>
          <w:bCs/>
        </w:rPr>
        <w:t xml:space="preserve">Insoweit fordern </w:t>
      </w:r>
      <w:r w:rsidR="00350A72">
        <w:rPr>
          <w:rFonts w:ascii="Trebuchet MS" w:hAnsi="Trebuchet MS"/>
          <w:bCs/>
        </w:rPr>
        <w:t xml:space="preserve">wir, </w:t>
      </w:r>
      <w:r w:rsidR="00B30D2D" w:rsidRPr="00B30D2D">
        <w:rPr>
          <w:rFonts w:ascii="Trebuchet MS" w:hAnsi="Trebuchet MS"/>
          <w:bCs/>
        </w:rPr>
        <w:t>dass die Feststellung</w:t>
      </w:r>
      <w:r w:rsidR="00B30D2D">
        <w:rPr>
          <w:rFonts w:ascii="Trebuchet MS" w:hAnsi="Trebuchet MS"/>
          <w:bCs/>
        </w:rPr>
        <w:t xml:space="preserve">en </w:t>
      </w:r>
      <w:r w:rsidR="00B30D2D" w:rsidRPr="00B30D2D">
        <w:rPr>
          <w:rFonts w:ascii="Trebuchet MS" w:hAnsi="Trebuchet MS"/>
          <w:bCs/>
        </w:rPr>
        <w:t>bis spätestens 2030 erfolgen müssen und Abänderungen Schritt für Schritt spätestens bis 2035.</w:t>
      </w:r>
      <w:r w:rsidR="00350A72">
        <w:rPr>
          <w:rFonts w:ascii="Trebuchet MS" w:hAnsi="Trebuchet MS"/>
          <w:bCs/>
        </w:rPr>
        <w:t xml:space="preserve"> </w:t>
      </w:r>
      <w:r w:rsidR="00456E6C">
        <w:rPr>
          <w:rFonts w:ascii="Trebuchet MS" w:hAnsi="Trebuchet MS"/>
          <w:bCs/>
        </w:rPr>
        <w:t xml:space="preserve">Des Weiteren ist </w:t>
      </w:r>
      <w:r w:rsidR="00B30D2D">
        <w:rPr>
          <w:rFonts w:ascii="Trebuchet MS" w:hAnsi="Trebuchet MS"/>
          <w:bCs/>
        </w:rPr>
        <w:t>der Teilsatz „</w:t>
      </w:r>
      <w:r w:rsidR="00B30D2D" w:rsidRPr="00B30D2D">
        <w:rPr>
          <w:rFonts w:ascii="Trebuchet MS" w:hAnsi="Trebuchet MS"/>
          <w:bCs/>
        </w:rPr>
        <w:t xml:space="preserve">sofern der </w:t>
      </w:r>
      <w:r w:rsidR="00B30D2D" w:rsidRPr="00B30D2D">
        <w:rPr>
          <w:rFonts w:ascii="Trebuchet MS" w:hAnsi="Trebuchet MS"/>
          <w:bCs/>
        </w:rPr>
        <w:lastRenderedPageBreak/>
        <w:t>Abbau nicht eine unangemessene Belastung darstellt“ ersatzlos zu streichen. Ebenso der letzte Satz dieser Ziffer.</w:t>
      </w:r>
      <w:r w:rsidR="00350A72">
        <w:rPr>
          <w:rFonts w:ascii="Trebuchet MS" w:hAnsi="Trebuchet MS"/>
          <w:bCs/>
        </w:rPr>
        <w:t xml:space="preserve"> </w:t>
      </w:r>
    </w:p>
    <w:p w14:paraId="7E22BF90" w14:textId="77777777" w:rsidR="00350A72" w:rsidRDefault="00350A72" w:rsidP="00CA1EE0">
      <w:pPr>
        <w:spacing w:line="360" w:lineRule="auto"/>
        <w:jc w:val="both"/>
        <w:rPr>
          <w:rFonts w:ascii="Trebuchet MS" w:hAnsi="Trebuchet MS"/>
          <w:bCs/>
        </w:rPr>
      </w:pPr>
    </w:p>
    <w:p w14:paraId="4B88A264" w14:textId="0EBEBB0E" w:rsidR="00350A72" w:rsidRDefault="00350A72" w:rsidP="00CA1EE0">
      <w:pPr>
        <w:spacing w:line="360" w:lineRule="auto"/>
        <w:jc w:val="both"/>
        <w:rPr>
          <w:rFonts w:ascii="Trebuchet MS" w:hAnsi="Trebuchet MS"/>
          <w:bCs/>
          <w:u w:val="single"/>
        </w:rPr>
      </w:pPr>
      <w:r w:rsidRPr="00350A72">
        <w:rPr>
          <w:rFonts w:ascii="Trebuchet MS" w:hAnsi="Trebuchet MS"/>
          <w:bCs/>
          <w:u w:val="single"/>
        </w:rPr>
        <w:t xml:space="preserve">§ 10 </w:t>
      </w:r>
      <w:proofErr w:type="spellStart"/>
      <w:r w:rsidRPr="00350A72">
        <w:rPr>
          <w:rFonts w:ascii="Trebuchet MS" w:hAnsi="Trebuchet MS"/>
          <w:bCs/>
          <w:u w:val="single"/>
        </w:rPr>
        <w:t>BGGÄndG</w:t>
      </w:r>
      <w:proofErr w:type="spellEnd"/>
      <w:r w:rsidRPr="00350A72">
        <w:rPr>
          <w:rFonts w:ascii="Trebuchet MS" w:hAnsi="Trebuchet MS"/>
          <w:bCs/>
          <w:u w:val="single"/>
        </w:rPr>
        <w:t xml:space="preserve">: Gestaltung von Bescheiden und Vordrucken </w:t>
      </w:r>
    </w:p>
    <w:p w14:paraId="38D07B03" w14:textId="77777777" w:rsidR="009413E5" w:rsidRDefault="009413E5" w:rsidP="00CA1EE0">
      <w:pPr>
        <w:spacing w:line="360" w:lineRule="auto"/>
        <w:jc w:val="both"/>
        <w:rPr>
          <w:rFonts w:ascii="Trebuchet MS" w:hAnsi="Trebuchet MS"/>
          <w:bCs/>
        </w:rPr>
      </w:pPr>
    </w:p>
    <w:p w14:paraId="0D82D37E" w14:textId="0937B2BC" w:rsidR="00350A72" w:rsidRPr="00350A72" w:rsidRDefault="00350A72" w:rsidP="00CA1EE0">
      <w:pPr>
        <w:spacing w:line="360" w:lineRule="auto"/>
        <w:jc w:val="both"/>
        <w:rPr>
          <w:rFonts w:ascii="Trebuchet MS" w:hAnsi="Trebuchet MS"/>
          <w:bCs/>
        </w:rPr>
      </w:pPr>
      <w:r w:rsidRPr="00350A72">
        <w:rPr>
          <w:rFonts w:ascii="Trebuchet MS" w:hAnsi="Trebuchet MS"/>
          <w:bCs/>
        </w:rPr>
        <w:t xml:space="preserve">Gemäß Abs. 1 </w:t>
      </w:r>
      <w:r>
        <w:rPr>
          <w:rFonts w:ascii="Trebuchet MS" w:hAnsi="Trebuchet MS"/>
          <w:bCs/>
        </w:rPr>
        <w:t>h</w:t>
      </w:r>
      <w:r w:rsidRPr="00350A72">
        <w:rPr>
          <w:rFonts w:ascii="Trebuchet MS" w:hAnsi="Trebuchet MS"/>
          <w:bCs/>
        </w:rPr>
        <w:t xml:space="preserve">aben Träger öffentlicher Gewalt bei der Gestaltung von </w:t>
      </w:r>
      <w:r w:rsidR="003C52B5">
        <w:rPr>
          <w:rFonts w:ascii="Trebuchet MS" w:hAnsi="Trebuchet MS"/>
          <w:bCs/>
        </w:rPr>
        <w:t xml:space="preserve">im </w:t>
      </w:r>
      <w:r w:rsidRPr="00350A72">
        <w:rPr>
          <w:rFonts w:ascii="Trebuchet MS" w:hAnsi="Trebuchet MS"/>
          <w:bCs/>
        </w:rPr>
        <w:t>Verwaltungsverfahren relevanten Dokumenten eine Behinderung von Menschen zu berücksichtigen. Blinde und sehbehinderte Menschen können zur Wahrnehmung eigener Rechte im Verwaltungsverfahren nach Maßgabe der Verordnung über barrierefreie Dokumente in der Bundesverwaltung insbesondere verlangen, dass Ihnen die relevanten Dokumente ohne zusätzliche Kosten auch in einer für Sie wahrnehmbaren Form zugänglich gemacht werden.</w:t>
      </w:r>
    </w:p>
    <w:p w14:paraId="06EB76D5" w14:textId="77777777" w:rsidR="00350A72" w:rsidRPr="00350A72" w:rsidRDefault="00350A72" w:rsidP="00CA1EE0">
      <w:pPr>
        <w:spacing w:line="360" w:lineRule="auto"/>
        <w:jc w:val="both"/>
        <w:rPr>
          <w:rFonts w:ascii="Trebuchet MS" w:hAnsi="Trebuchet MS"/>
          <w:bCs/>
        </w:rPr>
      </w:pPr>
    </w:p>
    <w:p w14:paraId="04A31FE9" w14:textId="32982848" w:rsidR="00350A72" w:rsidRPr="00350A72" w:rsidRDefault="00350A72" w:rsidP="00CA1EE0">
      <w:pPr>
        <w:spacing w:line="360" w:lineRule="auto"/>
        <w:jc w:val="both"/>
        <w:rPr>
          <w:rFonts w:ascii="Trebuchet MS" w:hAnsi="Trebuchet MS"/>
          <w:bCs/>
        </w:rPr>
      </w:pPr>
      <w:r w:rsidRPr="00350A72">
        <w:rPr>
          <w:rFonts w:ascii="Trebuchet MS" w:hAnsi="Trebuchet MS"/>
          <w:bCs/>
        </w:rPr>
        <w:t>Nach Auffassung der BAG SELBSTHILFE und ihrer Mitg</w:t>
      </w:r>
      <w:r w:rsidR="003C52B5">
        <w:rPr>
          <w:rFonts w:ascii="Trebuchet MS" w:hAnsi="Trebuchet MS"/>
          <w:bCs/>
        </w:rPr>
        <w:t>l</w:t>
      </w:r>
      <w:r w:rsidRPr="00350A72">
        <w:rPr>
          <w:rFonts w:ascii="Trebuchet MS" w:hAnsi="Trebuchet MS"/>
          <w:bCs/>
        </w:rPr>
        <w:t xml:space="preserve">iedsverbände ist der Begriff „relevant“ an beiden Stellen ersatzlos aus Gründen der Rechtssicherheit zu streichen. Diese Formulierung ist Einfallstor von willkürlichem Handeln, da unklar ist, wer beurteilt, was als “relevant“ anzusehen ist und was nicht.  </w:t>
      </w:r>
    </w:p>
    <w:p w14:paraId="3CE8550B" w14:textId="77777777" w:rsidR="00350A72" w:rsidRDefault="00350A72" w:rsidP="00CA1EE0">
      <w:pPr>
        <w:spacing w:line="360" w:lineRule="auto"/>
        <w:jc w:val="both"/>
        <w:rPr>
          <w:rFonts w:ascii="Trebuchet MS" w:hAnsi="Trebuchet MS"/>
          <w:bCs/>
        </w:rPr>
      </w:pPr>
    </w:p>
    <w:p w14:paraId="5BF4E791" w14:textId="13218D23" w:rsidR="003C52B5" w:rsidRDefault="003C52B5" w:rsidP="00CA1EE0">
      <w:pPr>
        <w:spacing w:line="360" w:lineRule="auto"/>
        <w:jc w:val="both"/>
        <w:rPr>
          <w:rFonts w:ascii="Trebuchet MS" w:hAnsi="Trebuchet MS"/>
          <w:bCs/>
          <w:u w:val="single"/>
        </w:rPr>
      </w:pPr>
      <w:r w:rsidRPr="003C52B5">
        <w:rPr>
          <w:rFonts w:ascii="Trebuchet MS" w:hAnsi="Trebuchet MS"/>
          <w:bCs/>
          <w:u w:val="single"/>
        </w:rPr>
        <w:t xml:space="preserve">§ 11 </w:t>
      </w:r>
      <w:proofErr w:type="spellStart"/>
      <w:r w:rsidRPr="003C52B5">
        <w:rPr>
          <w:rFonts w:ascii="Trebuchet MS" w:hAnsi="Trebuchet MS"/>
          <w:bCs/>
          <w:u w:val="single"/>
        </w:rPr>
        <w:t>BGGÄndG</w:t>
      </w:r>
      <w:proofErr w:type="spellEnd"/>
      <w:r w:rsidRPr="003C52B5">
        <w:rPr>
          <w:rFonts w:ascii="Trebuchet MS" w:hAnsi="Trebuchet MS"/>
          <w:bCs/>
          <w:u w:val="single"/>
        </w:rPr>
        <w:t xml:space="preserve">: Verständlichkeit und Leichte Sprache: </w:t>
      </w:r>
    </w:p>
    <w:p w14:paraId="583BF7B1" w14:textId="77777777" w:rsidR="0058163D" w:rsidRDefault="0058163D" w:rsidP="00CA1EE0">
      <w:pPr>
        <w:spacing w:line="360" w:lineRule="auto"/>
        <w:jc w:val="both"/>
        <w:rPr>
          <w:rFonts w:ascii="Trebuchet MS" w:hAnsi="Trebuchet MS"/>
          <w:bCs/>
        </w:rPr>
      </w:pPr>
    </w:p>
    <w:p w14:paraId="17EA48FE" w14:textId="50AB572B" w:rsidR="003C52B5" w:rsidRDefault="003C52B5" w:rsidP="00CA1EE0">
      <w:pPr>
        <w:spacing w:line="360" w:lineRule="auto"/>
        <w:jc w:val="both"/>
        <w:rPr>
          <w:rFonts w:ascii="Trebuchet MS" w:hAnsi="Trebuchet MS"/>
          <w:bCs/>
        </w:rPr>
      </w:pPr>
      <w:r>
        <w:rPr>
          <w:rFonts w:ascii="Trebuchet MS" w:hAnsi="Trebuchet MS"/>
          <w:bCs/>
        </w:rPr>
        <w:t>Gemäß Abs. 3 muss der Träger öffentlicher Gewalt einen Menschen mit geistigen oder seelischen Behinderung Behinderungen auf seine Rechte nach Abs. 1 und Abs. 2 hinweisen, wenn er Kenntnis vom Vorliegen einer solchen Beeinträchtigung hat.</w:t>
      </w:r>
    </w:p>
    <w:p w14:paraId="6BA90900" w14:textId="77777777" w:rsidR="003C52B5" w:rsidRDefault="003C52B5" w:rsidP="00CA1EE0">
      <w:pPr>
        <w:spacing w:line="360" w:lineRule="auto"/>
        <w:jc w:val="both"/>
        <w:rPr>
          <w:rFonts w:ascii="Trebuchet MS" w:hAnsi="Trebuchet MS"/>
          <w:bCs/>
        </w:rPr>
      </w:pPr>
    </w:p>
    <w:p w14:paraId="679AC8AB" w14:textId="272E1897" w:rsidR="003C52B5" w:rsidRDefault="003C52B5" w:rsidP="00CA1EE0">
      <w:pPr>
        <w:spacing w:line="360" w:lineRule="auto"/>
        <w:jc w:val="both"/>
        <w:rPr>
          <w:rFonts w:ascii="Trebuchet MS" w:hAnsi="Trebuchet MS"/>
          <w:bCs/>
        </w:rPr>
      </w:pPr>
      <w:r w:rsidRPr="003C52B5">
        <w:rPr>
          <w:rFonts w:ascii="Trebuchet MS" w:hAnsi="Trebuchet MS"/>
          <w:bCs/>
        </w:rPr>
        <w:t xml:space="preserve">Die Einschränkung </w:t>
      </w:r>
      <w:proofErr w:type="gramStart"/>
      <w:r w:rsidRPr="003C52B5">
        <w:rPr>
          <w:rFonts w:ascii="Trebuchet MS" w:hAnsi="Trebuchet MS"/>
          <w:bCs/>
        </w:rPr>
        <w:t>„</w:t>
      </w:r>
      <w:proofErr w:type="gramEnd"/>
      <w:r w:rsidRPr="003C52B5">
        <w:rPr>
          <w:rFonts w:ascii="Trebuchet MS" w:hAnsi="Trebuchet MS"/>
          <w:bCs/>
        </w:rPr>
        <w:t xml:space="preserve">wenn er Kenntnis vom Vorliegen einer solchen Beeinträchtigung hat“ ist ebenfalls aus Gründen der Rechtssicherheit und Transparenz zu streichen. Die Beurteilung, wann eine „Kenntnis“ vorliegt oder vorliegen könnte, führt zu Einschränkungen zu Lasten der betroffenen Menschen und birgt die Gefahr intransparenter und unsachgemäßer Einschätzungen.     </w:t>
      </w:r>
    </w:p>
    <w:p w14:paraId="2802BA56" w14:textId="77777777" w:rsidR="003C52B5" w:rsidRDefault="003C52B5" w:rsidP="00CA1EE0">
      <w:pPr>
        <w:spacing w:line="360" w:lineRule="auto"/>
        <w:jc w:val="both"/>
        <w:rPr>
          <w:rFonts w:ascii="Trebuchet MS" w:hAnsi="Trebuchet MS"/>
          <w:bCs/>
        </w:rPr>
      </w:pPr>
    </w:p>
    <w:p w14:paraId="7904A943" w14:textId="391148C7" w:rsidR="003C52B5" w:rsidRDefault="003C52B5" w:rsidP="00CA1EE0">
      <w:pPr>
        <w:spacing w:line="360" w:lineRule="auto"/>
        <w:jc w:val="both"/>
        <w:rPr>
          <w:rFonts w:ascii="Trebuchet MS" w:hAnsi="Trebuchet MS"/>
          <w:bCs/>
        </w:rPr>
      </w:pPr>
      <w:r>
        <w:rPr>
          <w:rFonts w:ascii="Trebuchet MS" w:hAnsi="Trebuchet MS"/>
          <w:bCs/>
        </w:rPr>
        <w:t>Nach Abs. 6 stellen die Träger öffentlicher Gewalt bei Gefahren für Leben und Gesundheit der Bürger im Bundesgebiet die der Allgemeinheit zur Verfügung gestellten Informationen auch in Leichter Sprache bereit.</w:t>
      </w:r>
    </w:p>
    <w:p w14:paraId="5A83C7F2" w14:textId="77777777" w:rsidR="003C52B5" w:rsidRDefault="003C52B5" w:rsidP="00CA1EE0">
      <w:pPr>
        <w:spacing w:line="360" w:lineRule="auto"/>
        <w:jc w:val="both"/>
        <w:rPr>
          <w:rFonts w:ascii="Trebuchet MS" w:hAnsi="Trebuchet MS"/>
          <w:bCs/>
        </w:rPr>
      </w:pPr>
    </w:p>
    <w:p w14:paraId="1E045F82" w14:textId="0DB03927" w:rsidR="003C52B5" w:rsidRDefault="003C52B5" w:rsidP="00CA1EE0">
      <w:pPr>
        <w:spacing w:line="360" w:lineRule="auto"/>
        <w:jc w:val="both"/>
        <w:rPr>
          <w:rFonts w:ascii="Trebuchet MS" w:hAnsi="Trebuchet MS"/>
          <w:bCs/>
        </w:rPr>
      </w:pPr>
      <w:r w:rsidRPr="003C52B5">
        <w:rPr>
          <w:rFonts w:ascii="Trebuchet MS" w:hAnsi="Trebuchet MS"/>
          <w:bCs/>
        </w:rPr>
        <w:lastRenderedPageBreak/>
        <w:t xml:space="preserve">Die Verpflichtung der Träger öffentlich Gewalt ist nicht erst bei Vorliegen einer Gefahr für Leib und Gesundheit erforderlich, sondern muss </w:t>
      </w:r>
      <w:r>
        <w:rPr>
          <w:rFonts w:ascii="Trebuchet MS" w:hAnsi="Trebuchet MS"/>
          <w:bCs/>
        </w:rPr>
        <w:t xml:space="preserve">nach Ansicht der BAG SELBSTHILFE und ihrer Verbände </w:t>
      </w:r>
      <w:r w:rsidRPr="003C52B5">
        <w:rPr>
          <w:rFonts w:ascii="Trebuchet MS" w:hAnsi="Trebuchet MS"/>
          <w:bCs/>
        </w:rPr>
        <w:t xml:space="preserve">im Vorfeld eingefordert und einklagbar sein. Daher ist die Formulierung so zu wählen, dass im Vorfeld und erst recht bei Eintritt der Gefahr die Verpflichtung besteht und wie diese konkret aussieht und dies in verständlicher und barrierefreier Art und Weise.  </w:t>
      </w:r>
    </w:p>
    <w:p w14:paraId="13519BF8" w14:textId="77777777" w:rsidR="003C52B5" w:rsidRDefault="003C52B5" w:rsidP="00CA1EE0">
      <w:pPr>
        <w:spacing w:line="360" w:lineRule="auto"/>
        <w:jc w:val="both"/>
        <w:rPr>
          <w:rFonts w:ascii="Trebuchet MS" w:hAnsi="Trebuchet MS"/>
          <w:bCs/>
        </w:rPr>
      </w:pPr>
    </w:p>
    <w:p w14:paraId="72814F5B" w14:textId="419F7057" w:rsidR="003C52B5" w:rsidRDefault="003C52B5" w:rsidP="00CA1EE0">
      <w:pPr>
        <w:spacing w:line="360" w:lineRule="auto"/>
        <w:jc w:val="both"/>
        <w:rPr>
          <w:rFonts w:ascii="Trebuchet MS" w:hAnsi="Trebuchet MS"/>
          <w:bCs/>
          <w:u w:val="single"/>
        </w:rPr>
      </w:pPr>
      <w:r w:rsidRPr="003C52B5">
        <w:rPr>
          <w:rFonts w:ascii="Trebuchet MS" w:hAnsi="Trebuchet MS"/>
          <w:bCs/>
          <w:u w:val="single"/>
        </w:rPr>
        <w:t xml:space="preserve">§ 12 a </w:t>
      </w:r>
      <w:proofErr w:type="spellStart"/>
      <w:r w:rsidRPr="003C52B5">
        <w:rPr>
          <w:rFonts w:ascii="Trebuchet MS" w:hAnsi="Trebuchet MS"/>
          <w:bCs/>
          <w:u w:val="single"/>
        </w:rPr>
        <w:t>BGGÄndG</w:t>
      </w:r>
      <w:proofErr w:type="spellEnd"/>
      <w:r w:rsidRPr="003C52B5">
        <w:rPr>
          <w:rFonts w:ascii="Trebuchet MS" w:hAnsi="Trebuchet MS"/>
          <w:bCs/>
          <w:u w:val="single"/>
        </w:rPr>
        <w:t xml:space="preserve">: Barrierefreie Informationstechnik  </w:t>
      </w:r>
    </w:p>
    <w:p w14:paraId="294EC060" w14:textId="77777777" w:rsidR="0058163D" w:rsidRDefault="0058163D" w:rsidP="00CA1EE0">
      <w:pPr>
        <w:spacing w:line="360" w:lineRule="auto"/>
        <w:jc w:val="both"/>
        <w:rPr>
          <w:rFonts w:ascii="Trebuchet MS" w:hAnsi="Trebuchet MS"/>
          <w:bCs/>
        </w:rPr>
      </w:pPr>
    </w:p>
    <w:p w14:paraId="141110E1" w14:textId="0F9A30CC" w:rsidR="003C52B5" w:rsidRDefault="00174A67" w:rsidP="00CA1EE0">
      <w:pPr>
        <w:spacing w:line="360" w:lineRule="auto"/>
        <w:jc w:val="both"/>
        <w:rPr>
          <w:rFonts w:ascii="Trebuchet MS" w:hAnsi="Trebuchet MS"/>
          <w:bCs/>
        </w:rPr>
      </w:pPr>
      <w:r>
        <w:rPr>
          <w:rFonts w:ascii="Trebuchet MS" w:hAnsi="Trebuchet MS"/>
          <w:bCs/>
        </w:rPr>
        <w:t xml:space="preserve">Gemäß Abs. 2 Nr. 1.b) sind vom Anwendungsbereich folgende Inhalte von Websites und mobilen Anwendungen ausgenommen: Die Reproduktionen von Stücken aus </w:t>
      </w:r>
      <w:proofErr w:type="spellStart"/>
      <w:r>
        <w:rPr>
          <w:rFonts w:ascii="Trebuchet MS" w:hAnsi="Trebuchet MS"/>
          <w:bCs/>
        </w:rPr>
        <w:t>Kulturerbesammlungen</w:t>
      </w:r>
      <w:proofErr w:type="spellEnd"/>
      <w:r>
        <w:rPr>
          <w:rFonts w:ascii="Trebuchet MS" w:hAnsi="Trebuchet MS"/>
          <w:bCs/>
        </w:rPr>
        <w:t xml:space="preserve">, die nicht vollständig barrierefrei zugänglich gemacht werden können aufgrund der Nichtverfügbarkeit automatisierter und kosteneffizienter Lösungen, mit denen die betreffenden Stücke aus </w:t>
      </w:r>
      <w:proofErr w:type="spellStart"/>
      <w:r>
        <w:rPr>
          <w:rFonts w:ascii="Trebuchet MS" w:hAnsi="Trebuchet MS"/>
          <w:bCs/>
        </w:rPr>
        <w:t>Kulturerbesammlungen</w:t>
      </w:r>
      <w:proofErr w:type="spellEnd"/>
      <w:r>
        <w:rPr>
          <w:rFonts w:ascii="Trebuchet MS" w:hAnsi="Trebuchet MS"/>
          <w:bCs/>
        </w:rPr>
        <w:t xml:space="preserve"> in barrierefreie Inhalte umgewandelt werden können, …</w:t>
      </w:r>
    </w:p>
    <w:p w14:paraId="7C68E312" w14:textId="77777777" w:rsidR="00174A67" w:rsidRDefault="00174A67" w:rsidP="00CA1EE0">
      <w:pPr>
        <w:spacing w:line="360" w:lineRule="auto"/>
        <w:jc w:val="both"/>
        <w:rPr>
          <w:rFonts w:ascii="Trebuchet MS" w:hAnsi="Trebuchet MS"/>
          <w:bCs/>
        </w:rPr>
      </w:pPr>
    </w:p>
    <w:p w14:paraId="3DAAA1AC" w14:textId="0AF15559" w:rsidR="00174A67" w:rsidRDefault="00174A67" w:rsidP="00CA1EE0">
      <w:pPr>
        <w:spacing w:line="360" w:lineRule="auto"/>
        <w:jc w:val="both"/>
        <w:rPr>
          <w:rFonts w:ascii="Trebuchet MS" w:hAnsi="Trebuchet MS"/>
          <w:bCs/>
        </w:rPr>
      </w:pPr>
      <w:r>
        <w:rPr>
          <w:rFonts w:ascii="Trebuchet MS" w:hAnsi="Trebuchet MS"/>
          <w:bCs/>
        </w:rPr>
        <w:t xml:space="preserve">Nach unserem Dafürhalten ist der </w:t>
      </w:r>
      <w:r w:rsidRPr="00174A67">
        <w:rPr>
          <w:rFonts w:ascii="Trebuchet MS" w:hAnsi="Trebuchet MS"/>
          <w:bCs/>
        </w:rPr>
        <w:t>Begriff „kosteneffizienter“ ersatzlos zu streichen.</w:t>
      </w:r>
    </w:p>
    <w:p w14:paraId="7EEB3333" w14:textId="77777777" w:rsidR="00174A67" w:rsidRDefault="00174A67" w:rsidP="00CA1EE0">
      <w:pPr>
        <w:spacing w:line="360" w:lineRule="auto"/>
        <w:jc w:val="both"/>
        <w:rPr>
          <w:rFonts w:ascii="Trebuchet MS" w:hAnsi="Trebuchet MS"/>
          <w:bCs/>
        </w:rPr>
      </w:pPr>
    </w:p>
    <w:p w14:paraId="58360EFE" w14:textId="2A6FE70D" w:rsidR="00174A67" w:rsidRDefault="00174A67" w:rsidP="00CA1EE0">
      <w:pPr>
        <w:spacing w:line="360" w:lineRule="auto"/>
        <w:jc w:val="both"/>
        <w:rPr>
          <w:rFonts w:ascii="Trebuchet MS" w:hAnsi="Trebuchet MS"/>
          <w:bCs/>
        </w:rPr>
      </w:pPr>
      <w:r>
        <w:rPr>
          <w:rFonts w:ascii="Trebuchet MS" w:hAnsi="Trebuchet MS"/>
          <w:bCs/>
        </w:rPr>
        <w:t>Nach Abs. 2 Nr. 3 sind vom Anwendungsbereich ausgenommen Inhalte von Websites und mobilen Anwendungen von Rundfunkanstalten des Bundesrechts, die der Wahrnehmung eines öffentlichen Sendeauftrags dienen.</w:t>
      </w:r>
    </w:p>
    <w:p w14:paraId="4CD968C0" w14:textId="77777777" w:rsidR="00174A67" w:rsidRDefault="00174A67" w:rsidP="00CA1EE0">
      <w:pPr>
        <w:spacing w:line="360" w:lineRule="auto"/>
        <w:jc w:val="both"/>
        <w:rPr>
          <w:rFonts w:ascii="Trebuchet MS" w:hAnsi="Trebuchet MS"/>
          <w:bCs/>
        </w:rPr>
      </w:pPr>
    </w:p>
    <w:p w14:paraId="166E0801" w14:textId="58D0D035" w:rsidR="00174A67" w:rsidRPr="003C52B5" w:rsidRDefault="00174A67" w:rsidP="00CA1EE0">
      <w:pPr>
        <w:spacing w:line="360" w:lineRule="auto"/>
        <w:jc w:val="both"/>
        <w:rPr>
          <w:rFonts w:ascii="Trebuchet MS" w:hAnsi="Trebuchet MS"/>
          <w:bCs/>
        </w:rPr>
      </w:pPr>
      <w:r w:rsidRPr="00174A67">
        <w:rPr>
          <w:rFonts w:ascii="Trebuchet MS" w:hAnsi="Trebuchet MS"/>
          <w:bCs/>
        </w:rPr>
        <w:t xml:space="preserve">Die Formulierung ist unverständlich und abzuändern. Hier ist nicht verständlich, aus welchen Gründen diese Ausnahme gemacht werden soll. Dies ist daher </w:t>
      </w:r>
      <w:r>
        <w:rPr>
          <w:rFonts w:ascii="Trebuchet MS" w:hAnsi="Trebuchet MS"/>
          <w:bCs/>
        </w:rPr>
        <w:t xml:space="preserve">nach unserer Ansicht </w:t>
      </w:r>
      <w:r w:rsidRPr="00174A67">
        <w:rPr>
          <w:rFonts w:ascii="Trebuchet MS" w:hAnsi="Trebuchet MS"/>
          <w:bCs/>
        </w:rPr>
        <w:t>zu streichen.</w:t>
      </w:r>
    </w:p>
    <w:p w14:paraId="351D36C4" w14:textId="77777777" w:rsidR="003C52B5" w:rsidRDefault="003C52B5" w:rsidP="00CA1EE0">
      <w:pPr>
        <w:spacing w:line="360" w:lineRule="auto"/>
        <w:jc w:val="both"/>
        <w:rPr>
          <w:rFonts w:ascii="Trebuchet MS" w:hAnsi="Trebuchet MS"/>
          <w:bCs/>
        </w:rPr>
      </w:pPr>
    </w:p>
    <w:p w14:paraId="1DD8F2AB" w14:textId="0DB7DB95" w:rsidR="00174A67" w:rsidRDefault="00174A67" w:rsidP="00CA1EE0">
      <w:pPr>
        <w:spacing w:line="360" w:lineRule="auto"/>
        <w:jc w:val="both"/>
        <w:rPr>
          <w:rFonts w:ascii="Trebuchet MS" w:hAnsi="Trebuchet MS"/>
          <w:bCs/>
          <w:u w:val="single"/>
        </w:rPr>
      </w:pPr>
      <w:r w:rsidRPr="00174A67">
        <w:rPr>
          <w:rFonts w:ascii="Trebuchet MS" w:hAnsi="Trebuchet MS"/>
          <w:bCs/>
          <w:u w:val="single"/>
        </w:rPr>
        <w:t xml:space="preserve">§ 12 c </w:t>
      </w:r>
      <w:proofErr w:type="spellStart"/>
      <w:r w:rsidRPr="00174A67">
        <w:rPr>
          <w:rFonts w:ascii="Trebuchet MS" w:hAnsi="Trebuchet MS"/>
          <w:bCs/>
          <w:u w:val="single"/>
        </w:rPr>
        <w:t>BGGÄndG</w:t>
      </w:r>
      <w:proofErr w:type="spellEnd"/>
      <w:r w:rsidRPr="00174A67">
        <w:rPr>
          <w:rFonts w:ascii="Trebuchet MS" w:hAnsi="Trebuchet MS"/>
          <w:bCs/>
          <w:u w:val="single"/>
        </w:rPr>
        <w:t>: Überwachungsstelle für Barrierefreiheit von Informationstechnik</w:t>
      </w:r>
    </w:p>
    <w:p w14:paraId="51366DE7" w14:textId="77777777" w:rsidR="0058163D" w:rsidRDefault="0058163D" w:rsidP="00CA1EE0">
      <w:pPr>
        <w:spacing w:line="360" w:lineRule="auto"/>
        <w:jc w:val="both"/>
        <w:rPr>
          <w:rFonts w:ascii="Trebuchet MS" w:hAnsi="Trebuchet MS"/>
          <w:bCs/>
        </w:rPr>
      </w:pPr>
    </w:p>
    <w:p w14:paraId="10A9AD37" w14:textId="4D36FA8A" w:rsidR="00174A67" w:rsidRDefault="0063406E" w:rsidP="00CA1EE0">
      <w:pPr>
        <w:spacing w:line="360" w:lineRule="auto"/>
        <w:jc w:val="both"/>
        <w:rPr>
          <w:rFonts w:ascii="Trebuchet MS" w:hAnsi="Trebuchet MS"/>
          <w:bCs/>
        </w:rPr>
      </w:pPr>
      <w:r>
        <w:rPr>
          <w:rFonts w:ascii="Trebuchet MS" w:hAnsi="Trebuchet MS"/>
          <w:bCs/>
        </w:rPr>
        <w:t xml:space="preserve">Gemäß Abs. 1 wird bei der Bundesfachstelle für Barrierefreiheit eine Überwachungsstelle für Barrierefreiheit von Informationstechnik errichtet. Ihre Aufgaben sind… </w:t>
      </w:r>
    </w:p>
    <w:p w14:paraId="2C45C29D" w14:textId="77777777" w:rsidR="0063406E" w:rsidRDefault="0063406E" w:rsidP="00CA1EE0">
      <w:pPr>
        <w:spacing w:line="360" w:lineRule="auto"/>
        <w:jc w:val="both"/>
        <w:rPr>
          <w:rFonts w:ascii="Trebuchet MS" w:hAnsi="Trebuchet MS"/>
          <w:bCs/>
        </w:rPr>
      </w:pPr>
    </w:p>
    <w:p w14:paraId="445274EB" w14:textId="77777777" w:rsidR="0063406E" w:rsidRDefault="0063406E" w:rsidP="00CA1EE0">
      <w:pPr>
        <w:spacing w:line="360" w:lineRule="auto"/>
        <w:jc w:val="both"/>
        <w:rPr>
          <w:rFonts w:ascii="Trebuchet MS" w:hAnsi="Trebuchet MS"/>
          <w:bCs/>
        </w:rPr>
      </w:pPr>
      <w:r w:rsidRPr="0063406E">
        <w:rPr>
          <w:rFonts w:ascii="Trebuchet MS" w:hAnsi="Trebuchet MS"/>
          <w:bCs/>
        </w:rPr>
        <w:t xml:space="preserve">Bei der Einrichtung einer Überwachungsstelle für Barrierefreiheit von Informationstechnik muss </w:t>
      </w:r>
      <w:r>
        <w:rPr>
          <w:rFonts w:ascii="Trebuchet MS" w:hAnsi="Trebuchet MS"/>
          <w:bCs/>
        </w:rPr>
        <w:t xml:space="preserve">nach Ansicht der BAG SELBSTHILFE und ihrer Mitgliedsverbände </w:t>
      </w:r>
      <w:r w:rsidRPr="0063406E">
        <w:rPr>
          <w:rFonts w:ascii="Trebuchet MS" w:hAnsi="Trebuchet MS"/>
          <w:bCs/>
        </w:rPr>
        <w:t xml:space="preserve">die Selbsthilfe eingebunden werden. </w:t>
      </w:r>
    </w:p>
    <w:p w14:paraId="478C2EB2" w14:textId="703BEC33" w:rsidR="0063406E" w:rsidRPr="00174A67" w:rsidRDefault="0063406E" w:rsidP="00CA1EE0">
      <w:pPr>
        <w:spacing w:line="360" w:lineRule="auto"/>
        <w:jc w:val="both"/>
        <w:rPr>
          <w:rFonts w:ascii="Trebuchet MS" w:hAnsi="Trebuchet MS"/>
          <w:bCs/>
        </w:rPr>
      </w:pPr>
      <w:r w:rsidRPr="0063406E">
        <w:rPr>
          <w:rFonts w:ascii="Trebuchet MS" w:hAnsi="Trebuchet MS"/>
          <w:bCs/>
        </w:rPr>
        <w:lastRenderedPageBreak/>
        <w:t xml:space="preserve">Abs. 2 sieht die Einrichtung eines Ausschusses für barrierefreie Informationstechnik vor und nennt ausdrücklich auch „aus Verbänden von Menschen mit Behinderungen“, jedoch sollte die Einbindung nicht nur im Ausschuss erfolgen. Zudem ist eine konkretere Anzahl zu nennen. Die Einbindung der Selbsthilfe muss </w:t>
      </w:r>
      <w:r>
        <w:rPr>
          <w:rFonts w:ascii="Trebuchet MS" w:hAnsi="Trebuchet MS"/>
          <w:bCs/>
        </w:rPr>
        <w:t xml:space="preserve">im Weiteren </w:t>
      </w:r>
      <w:r w:rsidRPr="0063406E">
        <w:rPr>
          <w:rFonts w:ascii="Trebuchet MS" w:hAnsi="Trebuchet MS"/>
          <w:bCs/>
        </w:rPr>
        <w:t>auch für die Bundesfachstelle für Barrierefreiheit gelten</w:t>
      </w:r>
      <w:r>
        <w:rPr>
          <w:rFonts w:ascii="Trebuchet MS" w:hAnsi="Trebuchet MS"/>
          <w:bCs/>
        </w:rPr>
        <w:t xml:space="preserve">. </w:t>
      </w:r>
    </w:p>
    <w:p w14:paraId="3466CF0B" w14:textId="77777777" w:rsidR="00350A72" w:rsidRDefault="00350A72" w:rsidP="00CA1EE0">
      <w:pPr>
        <w:spacing w:line="360" w:lineRule="auto"/>
        <w:jc w:val="both"/>
        <w:rPr>
          <w:rFonts w:ascii="Trebuchet MS" w:hAnsi="Trebuchet MS"/>
          <w:bCs/>
        </w:rPr>
      </w:pPr>
    </w:p>
    <w:p w14:paraId="408C4BCD" w14:textId="480329D0" w:rsidR="00F84082" w:rsidRPr="00862392" w:rsidRDefault="00FE032B" w:rsidP="00CA1EE0">
      <w:pPr>
        <w:spacing w:line="360" w:lineRule="auto"/>
        <w:jc w:val="both"/>
        <w:rPr>
          <w:rFonts w:ascii="Trebuchet MS" w:hAnsi="Trebuchet MS"/>
          <w:bCs/>
          <w:u w:val="single"/>
        </w:rPr>
      </w:pPr>
      <w:r w:rsidRPr="00862392">
        <w:rPr>
          <w:rFonts w:ascii="Trebuchet MS" w:hAnsi="Trebuchet MS"/>
          <w:bCs/>
          <w:u w:val="single"/>
        </w:rPr>
        <w:t xml:space="preserve">§ 13 </w:t>
      </w:r>
      <w:proofErr w:type="spellStart"/>
      <w:r w:rsidRPr="00862392">
        <w:rPr>
          <w:rFonts w:ascii="Trebuchet MS" w:hAnsi="Trebuchet MS"/>
          <w:bCs/>
          <w:u w:val="single"/>
        </w:rPr>
        <w:t>BGGÄndG</w:t>
      </w:r>
      <w:proofErr w:type="spellEnd"/>
      <w:r w:rsidRPr="00862392">
        <w:rPr>
          <w:rFonts w:ascii="Trebuchet MS" w:hAnsi="Trebuchet MS"/>
          <w:bCs/>
          <w:u w:val="single"/>
        </w:rPr>
        <w:t>: Bundesfachstelle für Barrierefreiheit</w:t>
      </w:r>
    </w:p>
    <w:p w14:paraId="4CDF0D4B" w14:textId="77777777" w:rsidR="0058163D" w:rsidRDefault="0058163D" w:rsidP="00CA1EE0">
      <w:pPr>
        <w:spacing w:line="360" w:lineRule="auto"/>
        <w:jc w:val="both"/>
        <w:rPr>
          <w:rFonts w:ascii="Trebuchet MS" w:hAnsi="Trebuchet MS"/>
          <w:bCs/>
        </w:rPr>
      </w:pPr>
    </w:p>
    <w:p w14:paraId="3C924579" w14:textId="302314BB" w:rsidR="00FE032B" w:rsidRDefault="00FE032B" w:rsidP="00CA1EE0">
      <w:pPr>
        <w:spacing w:line="360" w:lineRule="auto"/>
        <w:jc w:val="both"/>
        <w:rPr>
          <w:rFonts w:ascii="Trebuchet MS" w:hAnsi="Trebuchet MS"/>
          <w:bCs/>
        </w:rPr>
      </w:pPr>
      <w:r>
        <w:rPr>
          <w:rFonts w:ascii="Trebuchet MS" w:hAnsi="Trebuchet MS"/>
          <w:bCs/>
        </w:rPr>
        <w:t xml:space="preserve">Gemäß Abs. 3 wird bei der Bundesfachstelle für Barrierefreiheit ein Kompetenzzentrum für </w:t>
      </w:r>
      <w:r w:rsidR="00862392">
        <w:rPr>
          <w:rFonts w:ascii="Trebuchet MS" w:hAnsi="Trebuchet MS"/>
          <w:bCs/>
        </w:rPr>
        <w:t>D</w:t>
      </w:r>
      <w:r>
        <w:rPr>
          <w:rFonts w:ascii="Trebuchet MS" w:hAnsi="Trebuchet MS"/>
          <w:bCs/>
        </w:rPr>
        <w:t xml:space="preserve">eutsche Gebärdensprache und </w:t>
      </w:r>
      <w:r w:rsidR="00862392">
        <w:rPr>
          <w:rFonts w:ascii="Trebuchet MS" w:hAnsi="Trebuchet MS"/>
          <w:bCs/>
        </w:rPr>
        <w:t>L</w:t>
      </w:r>
      <w:r>
        <w:rPr>
          <w:rFonts w:ascii="Trebuchet MS" w:hAnsi="Trebuchet MS"/>
          <w:bCs/>
        </w:rPr>
        <w:t>eichte Sprache eingerichtet. Das Bundeskompetenzzentrum berät die Bundesministerien und deren nachgeordnete Behörden insbesondere im Zusammenhang mit der Bereitstellung von Informationen für die Öffentlichkeit und der Durchführung von Veranstaltungen und Pressekonferenzen. Im Einzelfall unterstützt es hierbei im Rahmen seiner verfügbaren personellen Kapazitäten. Die Unterstützungsleistungen sind durch die Behörden, die sie in Anspruch nehmen, zu finanzieren.</w:t>
      </w:r>
    </w:p>
    <w:p w14:paraId="11D7E2B4" w14:textId="77777777" w:rsidR="00FE032B" w:rsidRDefault="00FE032B" w:rsidP="00CA1EE0">
      <w:pPr>
        <w:spacing w:line="360" w:lineRule="auto"/>
        <w:jc w:val="both"/>
        <w:rPr>
          <w:rFonts w:ascii="Trebuchet MS" w:hAnsi="Trebuchet MS"/>
          <w:bCs/>
        </w:rPr>
      </w:pPr>
    </w:p>
    <w:p w14:paraId="7AB33153" w14:textId="77777777" w:rsidR="0063406E" w:rsidRDefault="00862392" w:rsidP="00CA1EE0">
      <w:pPr>
        <w:spacing w:line="360" w:lineRule="auto"/>
        <w:jc w:val="both"/>
        <w:rPr>
          <w:rFonts w:ascii="Trebuchet MS" w:hAnsi="Trebuchet MS"/>
          <w:bCs/>
        </w:rPr>
      </w:pPr>
      <w:r>
        <w:rPr>
          <w:rFonts w:ascii="Trebuchet MS" w:hAnsi="Trebuchet MS"/>
          <w:bCs/>
        </w:rPr>
        <w:t>Grundsätzlich ist die Gründung eines solchen Kompetenzzentrums zu begrüßen. Allerdings möchte die BAG S</w:t>
      </w:r>
      <w:r w:rsidR="004E1CFF">
        <w:rPr>
          <w:rFonts w:ascii="Trebuchet MS" w:hAnsi="Trebuchet MS"/>
          <w:bCs/>
        </w:rPr>
        <w:t xml:space="preserve">ELBSTHILFE </w:t>
      </w:r>
      <w:r>
        <w:rPr>
          <w:rFonts w:ascii="Trebuchet MS" w:hAnsi="Trebuchet MS"/>
          <w:bCs/>
        </w:rPr>
        <w:t xml:space="preserve">in diesem Kontext auf die Stellungnahme </w:t>
      </w:r>
      <w:r w:rsidR="004E1CFF">
        <w:rPr>
          <w:rFonts w:ascii="Trebuchet MS" w:hAnsi="Trebuchet MS"/>
          <w:bCs/>
        </w:rPr>
        <w:t>i</w:t>
      </w:r>
      <w:r>
        <w:rPr>
          <w:rFonts w:ascii="Trebuchet MS" w:hAnsi="Trebuchet MS"/>
          <w:bCs/>
        </w:rPr>
        <w:t xml:space="preserve">hres Mitgliedsverbandes, des Deutschen </w:t>
      </w:r>
      <w:r w:rsidR="004E1CFF">
        <w:rPr>
          <w:rFonts w:ascii="Trebuchet MS" w:hAnsi="Trebuchet MS"/>
          <w:bCs/>
        </w:rPr>
        <w:t>G</w:t>
      </w:r>
      <w:r>
        <w:rPr>
          <w:rFonts w:ascii="Trebuchet MS" w:hAnsi="Trebuchet MS"/>
          <w:bCs/>
        </w:rPr>
        <w:t>ehörlosen</w:t>
      </w:r>
      <w:r w:rsidR="004E1CFF">
        <w:rPr>
          <w:rFonts w:ascii="Trebuchet MS" w:hAnsi="Trebuchet MS"/>
          <w:bCs/>
        </w:rPr>
        <w:t>-</w:t>
      </w:r>
      <w:r>
        <w:rPr>
          <w:rFonts w:ascii="Trebuchet MS" w:hAnsi="Trebuchet MS"/>
          <w:bCs/>
        </w:rPr>
        <w:t>Bundes e.V.</w:t>
      </w:r>
      <w:r w:rsidR="00F6122F">
        <w:rPr>
          <w:rFonts w:ascii="Trebuchet MS" w:hAnsi="Trebuchet MS"/>
          <w:bCs/>
        </w:rPr>
        <w:t>,</w:t>
      </w:r>
      <w:r>
        <w:rPr>
          <w:rFonts w:ascii="Trebuchet MS" w:hAnsi="Trebuchet MS"/>
          <w:bCs/>
        </w:rPr>
        <w:t xml:space="preserve"> vom 17.</w:t>
      </w:r>
      <w:r w:rsidR="00F6122F">
        <w:rPr>
          <w:rFonts w:ascii="Trebuchet MS" w:hAnsi="Trebuchet MS"/>
          <w:bCs/>
        </w:rPr>
        <w:t>0</w:t>
      </w:r>
      <w:r>
        <w:rPr>
          <w:rFonts w:ascii="Trebuchet MS" w:hAnsi="Trebuchet MS"/>
          <w:bCs/>
        </w:rPr>
        <w:t>7.2025 Bezug nehmen, wonach der DGB als Dachverband der gehörlosen Menschen in Deutschland u</w:t>
      </w:r>
      <w:r w:rsidR="004E1CFF">
        <w:rPr>
          <w:rFonts w:ascii="Trebuchet MS" w:hAnsi="Trebuchet MS"/>
          <w:bCs/>
        </w:rPr>
        <w:t xml:space="preserve">.a. </w:t>
      </w:r>
      <w:r>
        <w:rPr>
          <w:rFonts w:ascii="Trebuchet MS" w:hAnsi="Trebuchet MS"/>
          <w:bCs/>
        </w:rPr>
        <w:t>fordert</w:t>
      </w:r>
      <w:r w:rsidR="004E1CFF">
        <w:rPr>
          <w:rFonts w:ascii="Trebuchet MS" w:hAnsi="Trebuchet MS"/>
          <w:bCs/>
        </w:rPr>
        <w:t xml:space="preserve">, </w:t>
      </w:r>
      <w:r>
        <w:rPr>
          <w:rFonts w:ascii="Trebuchet MS" w:hAnsi="Trebuchet MS"/>
          <w:bCs/>
        </w:rPr>
        <w:t xml:space="preserve">dass zum einen eine strikte Trennung der </w:t>
      </w:r>
      <w:r w:rsidR="004E1CFF">
        <w:rPr>
          <w:rFonts w:ascii="Trebuchet MS" w:hAnsi="Trebuchet MS"/>
          <w:bCs/>
        </w:rPr>
        <w:t>L</w:t>
      </w:r>
      <w:r>
        <w:rPr>
          <w:rFonts w:ascii="Trebuchet MS" w:hAnsi="Trebuchet MS"/>
          <w:bCs/>
        </w:rPr>
        <w:t xml:space="preserve">eichten Sprache sowie der </w:t>
      </w:r>
      <w:r w:rsidR="004E1CFF">
        <w:rPr>
          <w:rFonts w:ascii="Trebuchet MS" w:hAnsi="Trebuchet MS"/>
          <w:bCs/>
        </w:rPr>
        <w:t>D</w:t>
      </w:r>
      <w:r>
        <w:rPr>
          <w:rFonts w:ascii="Trebuchet MS" w:hAnsi="Trebuchet MS"/>
          <w:bCs/>
        </w:rPr>
        <w:t>eutschen Gebärdensprache vorzunehmen ist</w:t>
      </w:r>
      <w:r w:rsidR="004E1CFF">
        <w:rPr>
          <w:rFonts w:ascii="Trebuchet MS" w:hAnsi="Trebuchet MS"/>
          <w:bCs/>
        </w:rPr>
        <w:t xml:space="preserve"> und zum anderen es </w:t>
      </w:r>
      <w:r>
        <w:rPr>
          <w:rFonts w:ascii="Trebuchet MS" w:hAnsi="Trebuchet MS"/>
          <w:bCs/>
        </w:rPr>
        <w:t>notwendig ist</w:t>
      </w:r>
      <w:r w:rsidR="004E1CFF">
        <w:rPr>
          <w:rFonts w:ascii="Trebuchet MS" w:hAnsi="Trebuchet MS"/>
          <w:bCs/>
        </w:rPr>
        <w:t xml:space="preserve">, </w:t>
      </w:r>
      <w:r>
        <w:rPr>
          <w:rFonts w:ascii="Trebuchet MS" w:hAnsi="Trebuchet MS"/>
          <w:bCs/>
        </w:rPr>
        <w:t xml:space="preserve"> zwei voneinander unabhängige Kompetenzzentren einzurichten: Eines für die </w:t>
      </w:r>
      <w:r w:rsidR="004E1CFF">
        <w:rPr>
          <w:rFonts w:ascii="Trebuchet MS" w:hAnsi="Trebuchet MS"/>
          <w:bCs/>
        </w:rPr>
        <w:t>L</w:t>
      </w:r>
      <w:r>
        <w:rPr>
          <w:rFonts w:ascii="Trebuchet MS" w:hAnsi="Trebuchet MS"/>
          <w:bCs/>
        </w:rPr>
        <w:t xml:space="preserve">eichte Sprache und ein eigenständiges für Gebärdensprache. Als Begründung führt der DGB e.V. ins Feld, dass die Themenschwerpunkte, Arbeitsweisen sowie fachlichen Hintergründe sich grundlegend unterscheiden und insoweit ein gemeinsames Zentrum den jeweiligen Bedarfen nicht gerecht werden würde. </w:t>
      </w:r>
    </w:p>
    <w:p w14:paraId="6C16A958" w14:textId="77777777" w:rsidR="0058163D" w:rsidRDefault="0058163D" w:rsidP="00CA1EE0">
      <w:pPr>
        <w:spacing w:line="360" w:lineRule="auto"/>
        <w:jc w:val="both"/>
        <w:rPr>
          <w:rFonts w:ascii="Trebuchet MS" w:hAnsi="Trebuchet MS"/>
          <w:bCs/>
        </w:rPr>
      </w:pPr>
    </w:p>
    <w:p w14:paraId="5F2F1C2C" w14:textId="18E6DF71" w:rsidR="00FE032B" w:rsidRDefault="004E1CFF" w:rsidP="00CA1EE0">
      <w:pPr>
        <w:spacing w:line="360" w:lineRule="auto"/>
        <w:jc w:val="both"/>
        <w:rPr>
          <w:rFonts w:ascii="Trebuchet MS" w:hAnsi="Trebuchet MS"/>
          <w:bCs/>
        </w:rPr>
      </w:pPr>
      <w:r>
        <w:rPr>
          <w:rFonts w:ascii="Trebuchet MS" w:hAnsi="Trebuchet MS"/>
          <w:bCs/>
        </w:rPr>
        <w:t xml:space="preserve">Zudem vertritt der DGB die Ansicht, </w:t>
      </w:r>
      <w:r w:rsidR="00862392">
        <w:rPr>
          <w:rFonts w:ascii="Trebuchet MS" w:hAnsi="Trebuchet MS"/>
          <w:bCs/>
        </w:rPr>
        <w:t xml:space="preserve">dass ein solches Bundeskompetenzzentrum für Gebärdensprache beim Deutschen </w:t>
      </w:r>
      <w:r>
        <w:rPr>
          <w:rFonts w:ascii="Trebuchet MS" w:hAnsi="Trebuchet MS"/>
          <w:bCs/>
        </w:rPr>
        <w:t>G</w:t>
      </w:r>
      <w:r w:rsidR="00862392">
        <w:rPr>
          <w:rFonts w:ascii="Trebuchet MS" w:hAnsi="Trebuchet MS"/>
          <w:bCs/>
        </w:rPr>
        <w:t>ehörlosen</w:t>
      </w:r>
      <w:r>
        <w:rPr>
          <w:rFonts w:ascii="Trebuchet MS" w:hAnsi="Trebuchet MS"/>
          <w:bCs/>
        </w:rPr>
        <w:t>-</w:t>
      </w:r>
      <w:r w:rsidR="00862392">
        <w:rPr>
          <w:rFonts w:ascii="Trebuchet MS" w:hAnsi="Trebuchet MS"/>
          <w:bCs/>
        </w:rPr>
        <w:t>Bund angesiedelt werden sollte</w:t>
      </w:r>
      <w:r>
        <w:rPr>
          <w:rFonts w:ascii="Trebuchet MS" w:hAnsi="Trebuchet MS"/>
          <w:bCs/>
        </w:rPr>
        <w:t>,</w:t>
      </w:r>
      <w:r w:rsidR="00862392">
        <w:rPr>
          <w:rFonts w:ascii="Trebuchet MS" w:hAnsi="Trebuchet MS"/>
          <w:bCs/>
        </w:rPr>
        <w:t xml:space="preserve"> da dieser über das notwendige Fachwissen, das Vertrauen der Community sowie über die persönliche Expertise verfügt, um ein Kompetenzzentrum wirkungsvoll zu betreiben. Die Anbindung eines solchen Zentrums an den DGB würde sicherstellen, dass </w:t>
      </w:r>
      <w:r w:rsidR="00862392">
        <w:rPr>
          <w:rFonts w:ascii="Trebuchet MS" w:hAnsi="Trebuchet MS"/>
          <w:bCs/>
        </w:rPr>
        <w:lastRenderedPageBreak/>
        <w:t xml:space="preserve">Bundesbehörden und auch die freie Wirtschaft fachlich fundiert und ganzheitlich bei der Umsetzung gesetzlicher Vorgaben wie der </w:t>
      </w:r>
      <w:r>
        <w:rPr>
          <w:rFonts w:ascii="Trebuchet MS" w:hAnsi="Trebuchet MS"/>
          <w:bCs/>
        </w:rPr>
        <w:t xml:space="preserve">BITV </w:t>
      </w:r>
      <w:r w:rsidR="00862392">
        <w:rPr>
          <w:rFonts w:ascii="Trebuchet MS" w:hAnsi="Trebuchet MS"/>
          <w:bCs/>
        </w:rPr>
        <w:t>oder dem BFSG beraten werden</w:t>
      </w:r>
      <w:r>
        <w:rPr>
          <w:rFonts w:ascii="Trebuchet MS" w:hAnsi="Trebuchet MS"/>
          <w:bCs/>
        </w:rPr>
        <w:t xml:space="preserve"> (Stellungnahme</w:t>
      </w:r>
      <w:r w:rsidR="0058163D">
        <w:rPr>
          <w:rFonts w:ascii="Trebuchet MS" w:hAnsi="Trebuchet MS"/>
          <w:bCs/>
        </w:rPr>
        <w:t xml:space="preserve"> DGB </w:t>
      </w:r>
      <w:r w:rsidR="00DD1155">
        <w:rPr>
          <w:rFonts w:ascii="Trebuchet MS" w:hAnsi="Trebuchet MS"/>
          <w:bCs/>
        </w:rPr>
        <w:t>02/2025 v.</w:t>
      </w:r>
      <w:r w:rsidR="00862392">
        <w:rPr>
          <w:rFonts w:ascii="Trebuchet MS" w:hAnsi="Trebuchet MS"/>
          <w:bCs/>
        </w:rPr>
        <w:t>17.</w:t>
      </w:r>
      <w:r>
        <w:rPr>
          <w:rFonts w:ascii="Trebuchet MS" w:hAnsi="Trebuchet MS"/>
          <w:bCs/>
        </w:rPr>
        <w:t>0</w:t>
      </w:r>
      <w:r w:rsidR="00862392">
        <w:rPr>
          <w:rFonts w:ascii="Trebuchet MS" w:hAnsi="Trebuchet MS"/>
          <w:bCs/>
        </w:rPr>
        <w:t>7.2025</w:t>
      </w:r>
      <w:r>
        <w:rPr>
          <w:rFonts w:ascii="Trebuchet MS" w:hAnsi="Trebuchet MS"/>
          <w:bCs/>
        </w:rPr>
        <w:t xml:space="preserve">: </w:t>
      </w:r>
      <w:hyperlink r:id="rId9" w:history="1">
        <w:r w:rsidR="00DD1155" w:rsidRPr="000642A2">
          <w:rPr>
            <w:rStyle w:val="Hyperlink"/>
            <w:rFonts w:ascii="Trebuchet MS" w:hAnsi="Trebuchet MS"/>
            <w:bCs/>
          </w:rPr>
          <w:t>https://gehoerlosenbund.de/wp-content/uploads/2025/07/Stellungnahme-02_2025-Kompetenzzentrum_Gebaerdensprache_Leichte_Sprache.docx.pdf</w:t>
        </w:r>
      </w:hyperlink>
      <w:r w:rsidR="00DD1155">
        <w:rPr>
          <w:rFonts w:ascii="Trebuchet MS" w:hAnsi="Trebuchet MS"/>
          <w:bCs/>
        </w:rPr>
        <w:t xml:space="preserve"> </w:t>
      </w:r>
      <w:r>
        <w:rPr>
          <w:rFonts w:ascii="Trebuchet MS" w:hAnsi="Trebuchet MS"/>
          <w:bCs/>
        </w:rPr>
        <w:t>)</w:t>
      </w:r>
      <w:r w:rsidR="0058163D">
        <w:rPr>
          <w:rFonts w:ascii="Trebuchet MS" w:hAnsi="Trebuchet MS"/>
          <w:bCs/>
        </w:rPr>
        <w:t>.</w:t>
      </w:r>
      <w:r>
        <w:rPr>
          <w:rFonts w:ascii="Trebuchet MS" w:hAnsi="Trebuchet MS"/>
          <w:bCs/>
        </w:rPr>
        <w:t xml:space="preserve"> </w:t>
      </w:r>
    </w:p>
    <w:p w14:paraId="6E1B6916" w14:textId="77777777" w:rsidR="004E1CFF" w:rsidRDefault="004E1CFF" w:rsidP="00CA1EE0">
      <w:pPr>
        <w:spacing w:line="360" w:lineRule="auto"/>
        <w:jc w:val="both"/>
        <w:rPr>
          <w:rFonts w:ascii="Trebuchet MS" w:hAnsi="Trebuchet MS"/>
          <w:bCs/>
        </w:rPr>
      </w:pPr>
    </w:p>
    <w:p w14:paraId="5FB77AEA" w14:textId="1F0C9BF5" w:rsidR="004E1CFF" w:rsidRPr="004E1CFF" w:rsidRDefault="004E1CFF" w:rsidP="00CA1EE0">
      <w:pPr>
        <w:spacing w:line="360" w:lineRule="auto"/>
        <w:jc w:val="both"/>
        <w:rPr>
          <w:rFonts w:ascii="Trebuchet MS" w:hAnsi="Trebuchet MS"/>
          <w:bCs/>
          <w:u w:val="single"/>
        </w:rPr>
      </w:pPr>
      <w:r w:rsidRPr="004E1CFF">
        <w:rPr>
          <w:rFonts w:ascii="Trebuchet MS" w:hAnsi="Trebuchet MS"/>
          <w:bCs/>
          <w:u w:val="single"/>
        </w:rPr>
        <w:t xml:space="preserve">§ 15 </w:t>
      </w:r>
      <w:proofErr w:type="spellStart"/>
      <w:r w:rsidRPr="004E1CFF">
        <w:rPr>
          <w:rFonts w:ascii="Trebuchet MS" w:hAnsi="Trebuchet MS"/>
          <w:bCs/>
          <w:u w:val="single"/>
        </w:rPr>
        <w:t>BGGÄndG</w:t>
      </w:r>
      <w:proofErr w:type="spellEnd"/>
      <w:r w:rsidRPr="004E1CFF">
        <w:rPr>
          <w:rFonts w:ascii="Trebuchet MS" w:hAnsi="Trebuchet MS"/>
          <w:bCs/>
          <w:u w:val="single"/>
        </w:rPr>
        <w:t>: Verbandsklagerecht</w:t>
      </w:r>
    </w:p>
    <w:p w14:paraId="22BEBDBC" w14:textId="77777777" w:rsidR="0058163D" w:rsidRDefault="0058163D" w:rsidP="00CA1EE0">
      <w:pPr>
        <w:spacing w:line="360" w:lineRule="auto"/>
        <w:jc w:val="both"/>
        <w:rPr>
          <w:rFonts w:ascii="Trebuchet MS" w:hAnsi="Trebuchet MS"/>
          <w:bCs/>
        </w:rPr>
      </w:pPr>
    </w:p>
    <w:p w14:paraId="3B285A65" w14:textId="69880899" w:rsidR="009228BB" w:rsidRDefault="00142DB5" w:rsidP="00CA1EE0">
      <w:pPr>
        <w:spacing w:line="360" w:lineRule="auto"/>
        <w:jc w:val="both"/>
        <w:rPr>
          <w:rFonts w:ascii="Trebuchet MS" w:hAnsi="Trebuchet MS"/>
          <w:bCs/>
        </w:rPr>
      </w:pPr>
      <w:r>
        <w:rPr>
          <w:rFonts w:ascii="Trebuchet MS" w:hAnsi="Trebuchet MS"/>
          <w:bCs/>
        </w:rPr>
        <w:t>D</w:t>
      </w:r>
      <w:r w:rsidR="009228BB">
        <w:rPr>
          <w:rFonts w:ascii="Trebuchet MS" w:hAnsi="Trebuchet MS"/>
          <w:bCs/>
        </w:rPr>
        <w:t>ie Vorschriften zum Verbandsklagerecht sind in dem vorliegenden Gesetzentwurf nicht verbessert worden</w:t>
      </w:r>
      <w:r>
        <w:rPr>
          <w:rFonts w:ascii="Trebuchet MS" w:hAnsi="Trebuchet MS"/>
          <w:bCs/>
        </w:rPr>
        <w:t>,</w:t>
      </w:r>
      <w:r w:rsidR="009228BB">
        <w:rPr>
          <w:rFonts w:ascii="Trebuchet MS" w:hAnsi="Trebuchet MS"/>
          <w:bCs/>
        </w:rPr>
        <w:t xml:space="preserve"> sondern in der bisherigen Fassung verblieben. Dies bedeutet konkret, dass eine Verbandsklage nach wie vor nur gegen Träger der öffentlichen Gewalt möglich ist und nicht gegen private Anbieter von Gütern und Dienstleistungen</w:t>
      </w:r>
      <w:r>
        <w:rPr>
          <w:rFonts w:ascii="Trebuchet MS" w:hAnsi="Trebuchet MS"/>
          <w:bCs/>
        </w:rPr>
        <w:t>.</w:t>
      </w:r>
      <w:r w:rsidR="009228BB">
        <w:rPr>
          <w:rFonts w:ascii="Trebuchet MS" w:hAnsi="Trebuchet MS"/>
          <w:bCs/>
        </w:rPr>
        <w:t xml:space="preserve"> </w:t>
      </w:r>
      <w:r>
        <w:rPr>
          <w:rFonts w:ascii="Trebuchet MS" w:hAnsi="Trebuchet MS"/>
          <w:bCs/>
        </w:rPr>
        <w:t xml:space="preserve">Zudem </w:t>
      </w:r>
      <w:r w:rsidR="009228BB">
        <w:rPr>
          <w:rFonts w:ascii="Trebuchet MS" w:hAnsi="Trebuchet MS"/>
          <w:bCs/>
        </w:rPr>
        <w:t xml:space="preserve">kann eine Verbandsklage </w:t>
      </w:r>
      <w:r>
        <w:rPr>
          <w:rFonts w:ascii="Trebuchet MS" w:hAnsi="Trebuchet MS"/>
          <w:bCs/>
        </w:rPr>
        <w:t xml:space="preserve">von einem anerkannten Verband </w:t>
      </w:r>
      <w:r w:rsidR="009228BB">
        <w:rPr>
          <w:rFonts w:ascii="Trebuchet MS" w:hAnsi="Trebuchet MS"/>
          <w:bCs/>
        </w:rPr>
        <w:t xml:space="preserve">nach Maßgabe der Verwaltungsgerichtsordnung </w:t>
      </w:r>
      <w:r>
        <w:rPr>
          <w:rFonts w:ascii="Trebuchet MS" w:hAnsi="Trebuchet MS"/>
          <w:bCs/>
        </w:rPr>
        <w:t xml:space="preserve">(VwGO) </w:t>
      </w:r>
      <w:r w:rsidR="009228BB">
        <w:rPr>
          <w:rFonts w:ascii="Trebuchet MS" w:hAnsi="Trebuchet MS"/>
          <w:bCs/>
        </w:rPr>
        <w:t xml:space="preserve">oder des Sozialgerichtsgesetzes </w:t>
      </w:r>
      <w:r>
        <w:rPr>
          <w:rFonts w:ascii="Trebuchet MS" w:hAnsi="Trebuchet MS"/>
          <w:bCs/>
        </w:rPr>
        <w:t xml:space="preserve">(SGG) </w:t>
      </w:r>
      <w:r w:rsidR="009228BB">
        <w:rPr>
          <w:rFonts w:ascii="Trebuchet MS" w:hAnsi="Trebuchet MS"/>
          <w:bCs/>
        </w:rPr>
        <w:t xml:space="preserve">nur auf Feststellung eines Verstoßes gegen die in § 15 </w:t>
      </w:r>
      <w:proofErr w:type="spellStart"/>
      <w:r>
        <w:rPr>
          <w:rFonts w:ascii="Trebuchet MS" w:hAnsi="Trebuchet MS"/>
          <w:bCs/>
        </w:rPr>
        <w:t>BGGÄndG</w:t>
      </w:r>
      <w:proofErr w:type="spellEnd"/>
      <w:r>
        <w:rPr>
          <w:rFonts w:ascii="Trebuchet MS" w:hAnsi="Trebuchet MS"/>
          <w:bCs/>
        </w:rPr>
        <w:t xml:space="preserve"> </w:t>
      </w:r>
      <w:r w:rsidR="009228BB">
        <w:rPr>
          <w:rFonts w:ascii="Trebuchet MS" w:hAnsi="Trebuchet MS"/>
          <w:bCs/>
        </w:rPr>
        <w:t xml:space="preserve">abschließend aufgezählten Normen </w:t>
      </w:r>
      <w:r>
        <w:rPr>
          <w:rFonts w:ascii="Trebuchet MS" w:hAnsi="Trebuchet MS"/>
          <w:bCs/>
        </w:rPr>
        <w:t xml:space="preserve">erhoben werden. </w:t>
      </w:r>
    </w:p>
    <w:p w14:paraId="292C05CA" w14:textId="77777777" w:rsidR="0058163D" w:rsidRDefault="0058163D" w:rsidP="00CA1EE0">
      <w:pPr>
        <w:spacing w:line="360" w:lineRule="auto"/>
        <w:jc w:val="both"/>
        <w:rPr>
          <w:rFonts w:ascii="Trebuchet MS" w:hAnsi="Trebuchet MS"/>
          <w:bCs/>
        </w:rPr>
      </w:pPr>
    </w:p>
    <w:p w14:paraId="249C0851" w14:textId="0A819B35" w:rsidR="009228BB" w:rsidRDefault="009228BB" w:rsidP="00CA1EE0">
      <w:pPr>
        <w:spacing w:line="360" w:lineRule="auto"/>
        <w:jc w:val="both"/>
        <w:rPr>
          <w:rFonts w:ascii="Trebuchet MS" w:hAnsi="Trebuchet MS"/>
          <w:bCs/>
        </w:rPr>
      </w:pPr>
      <w:r>
        <w:rPr>
          <w:rFonts w:ascii="Trebuchet MS" w:hAnsi="Trebuchet MS"/>
          <w:bCs/>
        </w:rPr>
        <w:t>Es gibt also</w:t>
      </w:r>
      <w:r w:rsidR="00142DB5">
        <w:rPr>
          <w:rFonts w:ascii="Trebuchet MS" w:hAnsi="Trebuchet MS"/>
          <w:bCs/>
        </w:rPr>
        <w:t xml:space="preserve">, </w:t>
      </w:r>
      <w:r>
        <w:rPr>
          <w:rFonts w:ascii="Trebuchet MS" w:hAnsi="Trebuchet MS"/>
          <w:bCs/>
        </w:rPr>
        <w:t>abgesehen von der Feststellung eines Rechtsverstoßes</w:t>
      </w:r>
      <w:r w:rsidR="00142DB5">
        <w:rPr>
          <w:rFonts w:ascii="Trebuchet MS" w:hAnsi="Trebuchet MS"/>
          <w:bCs/>
        </w:rPr>
        <w:t>,</w:t>
      </w:r>
      <w:r>
        <w:rPr>
          <w:rFonts w:ascii="Trebuchet MS" w:hAnsi="Trebuchet MS"/>
          <w:bCs/>
        </w:rPr>
        <w:t xml:space="preserve"> nach wie vor keine Möglichkeit</w:t>
      </w:r>
      <w:r w:rsidR="00142DB5">
        <w:rPr>
          <w:rFonts w:ascii="Trebuchet MS" w:hAnsi="Trebuchet MS"/>
          <w:bCs/>
        </w:rPr>
        <w:t xml:space="preserve"> </w:t>
      </w:r>
      <w:r>
        <w:rPr>
          <w:rFonts w:ascii="Trebuchet MS" w:hAnsi="Trebuchet MS"/>
          <w:bCs/>
        </w:rPr>
        <w:t>einer Leistung</w:t>
      </w:r>
      <w:r w:rsidR="00142DB5">
        <w:rPr>
          <w:rFonts w:ascii="Trebuchet MS" w:hAnsi="Trebuchet MS"/>
          <w:bCs/>
        </w:rPr>
        <w:t xml:space="preserve">s- </w:t>
      </w:r>
      <w:r>
        <w:rPr>
          <w:rFonts w:ascii="Trebuchet MS" w:hAnsi="Trebuchet MS"/>
          <w:bCs/>
        </w:rPr>
        <w:t>und Verpflichtungsklage. Aus diesem Grunde hat auch der UN</w:t>
      </w:r>
      <w:r w:rsidR="00142DB5">
        <w:rPr>
          <w:rFonts w:ascii="Trebuchet MS" w:hAnsi="Trebuchet MS"/>
          <w:bCs/>
        </w:rPr>
        <w:t>-</w:t>
      </w:r>
      <w:r>
        <w:rPr>
          <w:rFonts w:ascii="Trebuchet MS" w:hAnsi="Trebuchet MS"/>
          <w:bCs/>
        </w:rPr>
        <w:t xml:space="preserve">Fachausschuss anlässlich der </w:t>
      </w:r>
      <w:r w:rsidR="00142DB5">
        <w:rPr>
          <w:rFonts w:ascii="Trebuchet MS" w:hAnsi="Trebuchet MS"/>
          <w:bCs/>
        </w:rPr>
        <w:t xml:space="preserve">2./3. </w:t>
      </w:r>
      <w:r>
        <w:rPr>
          <w:rFonts w:ascii="Trebuchet MS" w:hAnsi="Trebuchet MS"/>
          <w:bCs/>
        </w:rPr>
        <w:t xml:space="preserve">kombinierten Staatenprüfung Deutschlands im Rahmen seiner </w:t>
      </w:r>
      <w:r w:rsidR="00142DB5">
        <w:rPr>
          <w:rFonts w:ascii="Trebuchet MS" w:hAnsi="Trebuchet MS"/>
          <w:bCs/>
        </w:rPr>
        <w:t>A</w:t>
      </w:r>
      <w:r>
        <w:rPr>
          <w:rFonts w:ascii="Trebuchet MS" w:hAnsi="Trebuchet MS"/>
          <w:bCs/>
        </w:rPr>
        <w:t>bschließenden Bemerkungen dringend empfohlen, dass der deutsche Gesetzgeber wirksame Rechtsbehelfe schafft, welche über bloße Feststellungsklagen hinausgehen. Nur Leistung</w:t>
      </w:r>
      <w:r w:rsidR="00CA1A75">
        <w:rPr>
          <w:rFonts w:ascii="Trebuchet MS" w:hAnsi="Trebuchet MS"/>
          <w:bCs/>
        </w:rPr>
        <w:t xml:space="preserve">s- und </w:t>
      </w:r>
      <w:r>
        <w:rPr>
          <w:rFonts w:ascii="Trebuchet MS" w:hAnsi="Trebuchet MS"/>
          <w:bCs/>
        </w:rPr>
        <w:t>Verpflichtungsklagen können zu einer unmittelbaren Beseitigung von Rechtsverstößen verpflichten.</w:t>
      </w:r>
      <w:r w:rsidR="00CA1A75">
        <w:rPr>
          <w:rFonts w:ascii="Trebuchet MS" w:hAnsi="Trebuchet MS"/>
          <w:bCs/>
        </w:rPr>
        <w:t xml:space="preserve"> </w:t>
      </w:r>
    </w:p>
    <w:p w14:paraId="536CED30" w14:textId="77777777" w:rsidR="00CA1A75" w:rsidRDefault="00CA1A75" w:rsidP="00CA1EE0">
      <w:pPr>
        <w:spacing w:line="360" w:lineRule="auto"/>
        <w:jc w:val="both"/>
        <w:rPr>
          <w:rFonts w:ascii="Trebuchet MS" w:hAnsi="Trebuchet MS"/>
          <w:bCs/>
        </w:rPr>
      </w:pPr>
    </w:p>
    <w:p w14:paraId="71A3BA2F" w14:textId="77777777" w:rsidR="00F6122F" w:rsidRDefault="009228BB" w:rsidP="00CA1EE0">
      <w:pPr>
        <w:spacing w:line="360" w:lineRule="auto"/>
        <w:jc w:val="both"/>
        <w:rPr>
          <w:rFonts w:ascii="Trebuchet MS" w:hAnsi="Trebuchet MS"/>
          <w:bCs/>
        </w:rPr>
      </w:pPr>
      <w:r>
        <w:rPr>
          <w:rFonts w:ascii="Trebuchet MS" w:hAnsi="Trebuchet MS"/>
          <w:bCs/>
        </w:rPr>
        <w:t xml:space="preserve">Des Weiteren ist es </w:t>
      </w:r>
      <w:r w:rsidR="00CA1A75">
        <w:rPr>
          <w:rFonts w:ascii="Trebuchet MS" w:hAnsi="Trebuchet MS"/>
          <w:bCs/>
        </w:rPr>
        <w:t>n</w:t>
      </w:r>
      <w:r>
        <w:rPr>
          <w:rFonts w:ascii="Trebuchet MS" w:hAnsi="Trebuchet MS"/>
          <w:bCs/>
        </w:rPr>
        <w:t>ach Ansicht der BAG S</w:t>
      </w:r>
      <w:r w:rsidR="00CA1A75">
        <w:rPr>
          <w:rFonts w:ascii="Trebuchet MS" w:hAnsi="Trebuchet MS"/>
          <w:bCs/>
        </w:rPr>
        <w:t xml:space="preserve">ELBSTHILFE </w:t>
      </w:r>
      <w:r>
        <w:rPr>
          <w:rFonts w:ascii="Trebuchet MS" w:hAnsi="Trebuchet MS"/>
          <w:bCs/>
        </w:rPr>
        <w:t xml:space="preserve">als </w:t>
      </w:r>
      <w:r w:rsidR="00CA1A75">
        <w:rPr>
          <w:rFonts w:ascii="Trebuchet MS" w:hAnsi="Trebuchet MS"/>
          <w:bCs/>
        </w:rPr>
        <w:t xml:space="preserve">äußerst </w:t>
      </w:r>
      <w:r>
        <w:rPr>
          <w:rFonts w:ascii="Trebuchet MS" w:hAnsi="Trebuchet MS"/>
          <w:bCs/>
        </w:rPr>
        <w:t xml:space="preserve">problematisch zu werten, wenn eine Verbandsklage nach § 15 </w:t>
      </w:r>
      <w:proofErr w:type="spellStart"/>
      <w:r>
        <w:rPr>
          <w:rFonts w:ascii="Trebuchet MS" w:hAnsi="Trebuchet MS"/>
          <w:bCs/>
        </w:rPr>
        <w:t>BGGÄndG</w:t>
      </w:r>
      <w:proofErr w:type="spellEnd"/>
      <w:r>
        <w:rPr>
          <w:rFonts w:ascii="Trebuchet MS" w:hAnsi="Trebuchet MS"/>
          <w:bCs/>
        </w:rPr>
        <w:t xml:space="preserve"> nur im Hinblick auf die abschließend aufgelisteten Normen zulässig ist</w:t>
      </w:r>
      <w:r w:rsidR="00CA1A75">
        <w:rPr>
          <w:rFonts w:ascii="Trebuchet MS" w:hAnsi="Trebuchet MS"/>
          <w:bCs/>
        </w:rPr>
        <w:t xml:space="preserve">. Vielmehr </w:t>
      </w:r>
      <w:r>
        <w:rPr>
          <w:rFonts w:ascii="Trebuchet MS" w:hAnsi="Trebuchet MS"/>
          <w:bCs/>
        </w:rPr>
        <w:t>sollte statt einer abschließenden Aufzählung eine Generalklausel in die Regelungen zum Verbandsklagerecht auf</w:t>
      </w:r>
      <w:r w:rsidR="00CA1A75">
        <w:rPr>
          <w:rFonts w:ascii="Trebuchet MS" w:hAnsi="Trebuchet MS"/>
          <w:bCs/>
        </w:rPr>
        <w:t>-</w:t>
      </w:r>
      <w:r>
        <w:rPr>
          <w:rFonts w:ascii="Trebuchet MS" w:hAnsi="Trebuchet MS"/>
          <w:bCs/>
        </w:rPr>
        <w:t xml:space="preserve"> genommen werden. </w:t>
      </w:r>
    </w:p>
    <w:p w14:paraId="47A78395" w14:textId="77777777" w:rsidR="00F6122F" w:rsidRDefault="00F6122F" w:rsidP="00CA1EE0">
      <w:pPr>
        <w:spacing w:line="360" w:lineRule="auto"/>
        <w:jc w:val="both"/>
        <w:rPr>
          <w:rFonts w:ascii="Trebuchet MS" w:hAnsi="Trebuchet MS"/>
          <w:bCs/>
        </w:rPr>
      </w:pPr>
    </w:p>
    <w:p w14:paraId="400D1F35" w14:textId="312A87C6" w:rsidR="004E1CFF" w:rsidRDefault="009228BB" w:rsidP="00CA1EE0">
      <w:pPr>
        <w:spacing w:line="360" w:lineRule="auto"/>
        <w:jc w:val="both"/>
        <w:rPr>
          <w:rFonts w:ascii="Trebuchet MS" w:hAnsi="Trebuchet MS"/>
          <w:bCs/>
        </w:rPr>
      </w:pPr>
      <w:r>
        <w:rPr>
          <w:rFonts w:ascii="Trebuchet MS" w:hAnsi="Trebuchet MS"/>
          <w:bCs/>
        </w:rPr>
        <w:t>Ein weiteres Problem ist</w:t>
      </w:r>
      <w:r w:rsidR="00CA1A75">
        <w:rPr>
          <w:rFonts w:ascii="Trebuchet MS" w:hAnsi="Trebuchet MS"/>
          <w:bCs/>
        </w:rPr>
        <w:t xml:space="preserve">, </w:t>
      </w:r>
      <w:r>
        <w:rPr>
          <w:rFonts w:ascii="Trebuchet MS" w:hAnsi="Trebuchet MS"/>
          <w:bCs/>
        </w:rPr>
        <w:t>dass klageberechtigte Verbände sehr häufig über mangelnde finanzielle</w:t>
      </w:r>
      <w:r w:rsidR="00CA1A75">
        <w:rPr>
          <w:rFonts w:ascii="Trebuchet MS" w:hAnsi="Trebuchet MS"/>
          <w:bCs/>
        </w:rPr>
        <w:t>,</w:t>
      </w:r>
      <w:r>
        <w:rPr>
          <w:rFonts w:ascii="Trebuchet MS" w:hAnsi="Trebuchet MS"/>
          <w:bCs/>
        </w:rPr>
        <w:t xml:space="preserve"> personelle und zeitliche Ressourcen klagen</w:t>
      </w:r>
      <w:r w:rsidR="00CA1A75">
        <w:rPr>
          <w:rFonts w:ascii="Trebuchet MS" w:hAnsi="Trebuchet MS"/>
          <w:bCs/>
        </w:rPr>
        <w:t>,</w:t>
      </w:r>
      <w:r>
        <w:rPr>
          <w:rFonts w:ascii="Trebuchet MS" w:hAnsi="Trebuchet MS"/>
          <w:bCs/>
        </w:rPr>
        <w:t xml:space="preserve"> um </w:t>
      </w:r>
      <w:r w:rsidR="00CA1A75">
        <w:rPr>
          <w:rFonts w:ascii="Trebuchet MS" w:hAnsi="Trebuchet MS"/>
          <w:bCs/>
        </w:rPr>
        <w:t xml:space="preserve">überhaupt </w:t>
      </w:r>
      <w:r>
        <w:rPr>
          <w:rFonts w:ascii="Trebuchet MS" w:hAnsi="Trebuchet MS"/>
          <w:bCs/>
        </w:rPr>
        <w:t xml:space="preserve">eine Verbandsklage durchführen </w:t>
      </w:r>
      <w:r w:rsidR="00CA1A75">
        <w:rPr>
          <w:rFonts w:ascii="Trebuchet MS" w:hAnsi="Trebuchet MS"/>
          <w:bCs/>
        </w:rPr>
        <w:t xml:space="preserve">zu können. Auch insoweit hat der UN-Fachausschuss </w:t>
      </w:r>
      <w:r>
        <w:rPr>
          <w:rFonts w:ascii="Trebuchet MS" w:hAnsi="Trebuchet MS"/>
          <w:bCs/>
        </w:rPr>
        <w:t xml:space="preserve">im </w:t>
      </w:r>
      <w:r>
        <w:rPr>
          <w:rFonts w:ascii="Trebuchet MS" w:hAnsi="Trebuchet MS"/>
          <w:bCs/>
        </w:rPr>
        <w:lastRenderedPageBreak/>
        <w:t xml:space="preserve">Rahmen seiner </w:t>
      </w:r>
      <w:r w:rsidR="00CA1A75">
        <w:rPr>
          <w:rFonts w:ascii="Trebuchet MS" w:hAnsi="Trebuchet MS"/>
          <w:bCs/>
        </w:rPr>
        <w:t>A</w:t>
      </w:r>
      <w:r>
        <w:rPr>
          <w:rFonts w:ascii="Trebuchet MS" w:hAnsi="Trebuchet MS"/>
          <w:bCs/>
        </w:rPr>
        <w:t xml:space="preserve">bschließenden Bemerkungen </w:t>
      </w:r>
      <w:r w:rsidR="00CA1A75">
        <w:rPr>
          <w:rFonts w:ascii="Trebuchet MS" w:hAnsi="Trebuchet MS"/>
          <w:bCs/>
        </w:rPr>
        <w:t xml:space="preserve">dringend </w:t>
      </w:r>
      <w:r>
        <w:rPr>
          <w:rFonts w:ascii="Trebuchet MS" w:hAnsi="Trebuchet MS"/>
          <w:bCs/>
        </w:rPr>
        <w:t>empfohlen</w:t>
      </w:r>
      <w:r w:rsidR="00CA1A75">
        <w:rPr>
          <w:rFonts w:ascii="Trebuchet MS" w:hAnsi="Trebuchet MS"/>
          <w:bCs/>
        </w:rPr>
        <w:t>,</w:t>
      </w:r>
      <w:r>
        <w:rPr>
          <w:rFonts w:ascii="Trebuchet MS" w:hAnsi="Trebuchet MS"/>
          <w:bCs/>
        </w:rPr>
        <w:t xml:space="preserve"> das Prozesskostenrisiko zu beseitigen</w:t>
      </w:r>
      <w:r w:rsidR="00CA1A75">
        <w:rPr>
          <w:rFonts w:ascii="Trebuchet MS" w:hAnsi="Trebuchet MS"/>
          <w:bCs/>
        </w:rPr>
        <w:t xml:space="preserve">. Als eine (gangbare) Möglichkeit haben sich der Deutsche Behindertenrat, die BAG SELBSTHILFE und das Deutsche Institut für Menschenrechte für die Einrichtung eines Rechtshilfefonds ausgesprochen, mit welchem Verbandsklagen finanziert werden können. Die Einrichtung eines solchen Rechtshilfefonds muss zudem gesetzlich im </w:t>
      </w:r>
      <w:proofErr w:type="spellStart"/>
      <w:r w:rsidR="00CA1A75">
        <w:rPr>
          <w:rFonts w:ascii="Trebuchet MS" w:hAnsi="Trebuchet MS"/>
          <w:bCs/>
        </w:rPr>
        <w:t>BGGÄndG</w:t>
      </w:r>
      <w:proofErr w:type="spellEnd"/>
      <w:r w:rsidR="00CA1A75">
        <w:rPr>
          <w:rFonts w:ascii="Trebuchet MS" w:hAnsi="Trebuchet MS"/>
          <w:bCs/>
        </w:rPr>
        <w:t xml:space="preserve"> verankert werden, um finanzielle Hilfen bei Klagen mit hinreichenden Erfolgsaussichten zu gewährleisten</w:t>
      </w:r>
      <w:r w:rsidR="00F14B83">
        <w:rPr>
          <w:rFonts w:ascii="Trebuchet MS" w:hAnsi="Trebuchet MS"/>
          <w:bCs/>
        </w:rPr>
        <w:t xml:space="preserve"> und somit auch das Prozesskostenrisiko für die klagenden Verbände zu senken.</w:t>
      </w:r>
    </w:p>
    <w:p w14:paraId="2A8CB716" w14:textId="77777777" w:rsidR="00DD1155" w:rsidRDefault="00DD1155" w:rsidP="00CA1EE0">
      <w:pPr>
        <w:spacing w:line="360" w:lineRule="auto"/>
        <w:jc w:val="both"/>
        <w:rPr>
          <w:rFonts w:ascii="Trebuchet MS" w:hAnsi="Trebuchet MS"/>
          <w:bCs/>
        </w:rPr>
      </w:pPr>
    </w:p>
    <w:p w14:paraId="25EBCD6C" w14:textId="55999ABE" w:rsidR="00DD1155" w:rsidRPr="00DD1155" w:rsidRDefault="00DD1155" w:rsidP="00CA1EE0">
      <w:pPr>
        <w:spacing w:line="360" w:lineRule="auto"/>
        <w:jc w:val="both"/>
        <w:rPr>
          <w:rFonts w:ascii="Trebuchet MS" w:hAnsi="Trebuchet MS"/>
          <w:bCs/>
          <w:u w:val="single"/>
        </w:rPr>
      </w:pPr>
      <w:r w:rsidRPr="00DD1155">
        <w:rPr>
          <w:rFonts w:ascii="Trebuchet MS" w:hAnsi="Trebuchet MS"/>
          <w:bCs/>
          <w:u w:val="single"/>
        </w:rPr>
        <w:t xml:space="preserve">§ 16 </w:t>
      </w:r>
      <w:proofErr w:type="spellStart"/>
      <w:r w:rsidRPr="00DD1155">
        <w:rPr>
          <w:rFonts w:ascii="Trebuchet MS" w:hAnsi="Trebuchet MS"/>
          <w:bCs/>
          <w:u w:val="single"/>
        </w:rPr>
        <w:t>BGGÄndG</w:t>
      </w:r>
      <w:proofErr w:type="spellEnd"/>
      <w:r w:rsidRPr="00DD1155">
        <w:rPr>
          <w:rFonts w:ascii="Trebuchet MS" w:hAnsi="Trebuchet MS"/>
          <w:bCs/>
          <w:u w:val="single"/>
        </w:rPr>
        <w:t xml:space="preserve">: Schlichtungsstelle und -verfahren; Verordnungsermächtigung  </w:t>
      </w:r>
    </w:p>
    <w:p w14:paraId="76AD723E" w14:textId="77777777" w:rsidR="00D0319D" w:rsidRDefault="00D0319D" w:rsidP="00CA1EE0">
      <w:pPr>
        <w:spacing w:line="360" w:lineRule="auto"/>
        <w:jc w:val="both"/>
        <w:rPr>
          <w:rFonts w:ascii="Trebuchet MS" w:hAnsi="Trebuchet MS"/>
          <w:bCs/>
        </w:rPr>
      </w:pPr>
    </w:p>
    <w:p w14:paraId="623B2BE1" w14:textId="0AE10C9C" w:rsidR="00805B39" w:rsidRDefault="00B87A86" w:rsidP="00CA1EE0">
      <w:pPr>
        <w:spacing w:line="360" w:lineRule="auto"/>
        <w:jc w:val="both"/>
        <w:rPr>
          <w:rFonts w:ascii="Trebuchet MS" w:hAnsi="Trebuchet MS"/>
          <w:bCs/>
        </w:rPr>
      </w:pPr>
      <w:r>
        <w:rPr>
          <w:rFonts w:ascii="Trebuchet MS" w:hAnsi="Trebuchet MS"/>
          <w:bCs/>
        </w:rPr>
        <w:t xml:space="preserve">Nach § 16 </w:t>
      </w:r>
      <w:r w:rsidR="00805B39">
        <w:rPr>
          <w:rFonts w:ascii="Trebuchet MS" w:hAnsi="Trebuchet MS"/>
          <w:bCs/>
        </w:rPr>
        <w:t>können sowohl anerkannte Verbände im Sinne von § 15 Abs. 3 als auch betroffene Bürger*innen die bei dem Bundesbehindertenbeauftragten eingerichtete Schlichtungsstelle zur außergerichtlichen Beilegung von Streitigkeiten angehen; allerdings können Verbände nur dann einen Antrag auf Einleitung eines Schlichtungsverfahrens stellen, wenn diese einen Verstoß einer öffentlichen Stelle des Bundes gegen eine Vorschrift dieses Gesetzes, gegen die Vorschriften des Bundesrechts zur Herstellung der Barrierefreiheit sowie gegen die Vorschriften des Bundesrechts zur Verwendung von Gebärdensprache oder anderer geeigneter Kommunikationshilfen behaupten. Betroffene Bürger können hingegen einen Antrag auf Einleitung eines Schlichtungsverfahrens stellen, wenn sie der Ansicht sind, nach diesem Gesetz durch öffentliche Stellen des Bundes, Eigentümer, Besitzer oder Betreiber von beweglichen oder unbeweglichen Anlagen und Einrichtungen sowie durch Anbieter von Gütern und Dienstleistungen verletzt worden zu sein.</w:t>
      </w:r>
    </w:p>
    <w:p w14:paraId="4B28D405" w14:textId="77777777" w:rsidR="00805B39" w:rsidRDefault="00805B39" w:rsidP="00CA1EE0">
      <w:pPr>
        <w:spacing w:line="360" w:lineRule="auto"/>
        <w:jc w:val="both"/>
        <w:rPr>
          <w:rFonts w:ascii="Trebuchet MS" w:hAnsi="Trebuchet MS"/>
          <w:bCs/>
        </w:rPr>
      </w:pPr>
    </w:p>
    <w:p w14:paraId="1779A1B3" w14:textId="316CBAEC" w:rsidR="00805B39" w:rsidRDefault="00805B39" w:rsidP="00CA1EE0">
      <w:pPr>
        <w:spacing w:line="360" w:lineRule="auto"/>
        <w:jc w:val="both"/>
        <w:rPr>
          <w:rFonts w:ascii="Trebuchet MS" w:hAnsi="Trebuchet MS"/>
          <w:bCs/>
        </w:rPr>
      </w:pPr>
      <w:r>
        <w:rPr>
          <w:rFonts w:ascii="Trebuchet MS" w:hAnsi="Trebuchet MS"/>
          <w:bCs/>
        </w:rPr>
        <w:t xml:space="preserve">Grundsätzlich begrüßen die BAG SELBSTHILFE und ihre Mitgliedsverbände ein solches außergerichtliches Schlichtungsverfahren, welches nicht obligatorisch ist, </w:t>
      </w:r>
      <w:r w:rsidRPr="00805B39">
        <w:rPr>
          <w:rFonts w:ascii="Trebuchet MS" w:hAnsi="Trebuchet MS"/>
          <w:bCs/>
        </w:rPr>
        <w:t xml:space="preserve">halten jedoch Angaben zu zeitlichen Vorgaben hier für erforderlich. </w:t>
      </w:r>
      <w:r>
        <w:rPr>
          <w:rFonts w:ascii="Trebuchet MS" w:hAnsi="Trebuchet MS"/>
          <w:bCs/>
        </w:rPr>
        <w:t xml:space="preserve">Ferner ist eine </w:t>
      </w:r>
      <w:r w:rsidRPr="00805B39">
        <w:rPr>
          <w:rFonts w:ascii="Trebuchet MS" w:hAnsi="Trebuchet MS"/>
          <w:bCs/>
        </w:rPr>
        <w:t>zeitnahe und praxistaugliche Durchführung sicherzustellen.</w:t>
      </w:r>
      <w:r>
        <w:rPr>
          <w:rFonts w:ascii="Trebuchet MS" w:hAnsi="Trebuchet MS"/>
          <w:bCs/>
        </w:rPr>
        <w:t xml:space="preserve"> </w:t>
      </w:r>
    </w:p>
    <w:p w14:paraId="47339390" w14:textId="77777777" w:rsidR="009B2A8F" w:rsidRDefault="009B2A8F" w:rsidP="00CA1EE0">
      <w:pPr>
        <w:spacing w:line="360" w:lineRule="auto"/>
        <w:jc w:val="both"/>
        <w:rPr>
          <w:rFonts w:ascii="Trebuchet MS" w:hAnsi="Trebuchet MS"/>
          <w:bCs/>
        </w:rPr>
      </w:pPr>
    </w:p>
    <w:p w14:paraId="3D0A7287" w14:textId="1A1CEB12" w:rsidR="009B2A8F" w:rsidRPr="009B2A8F" w:rsidRDefault="009B2A8F" w:rsidP="00CA1EE0">
      <w:pPr>
        <w:spacing w:line="360" w:lineRule="auto"/>
        <w:jc w:val="both"/>
        <w:rPr>
          <w:rFonts w:ascii="Trebuchet MS" w:hAnsi="Trebuchet MS"/>
          <w:bCs/>
          <w:u w:val="single"/>
        </w:rPr>
      </w:pPr>
      <w:r w:rsidRPr="009B2A8F">
        <w:rPr>
          <w:rFonts w:ascii="Trebuchet MS" w:hAnsi="Trebuchet MS"/>
          <w:bCs/>
          <w:u w:val="single"/>
        </w:rPr>
        <w:t>3. Stellungn</w:t>
      </w:r>
      <w:r>
        <w:rPr>
          <w:rFonts w:ascii="Trebuchet MS" w:hAnsi="Trebuchet MS"/>
          <w:bCs/>
          <w:u w:val="single"/>
        </w:rPr>
        <w:t xml:space="preserve">ahme </w:t>
      </w:r>
      <w:r w:rsidRPr="009B2A8F">
        <w:rPr>
          <w:rFonts w:ascii="Trebuchet MS" w:hAnsi="Trebuchet MS"/>
          <w:bCs/>
          <w:u w:val="single"/>
        </w:rPr>
        <w:t xml:space="preserve">des Deutschen </w:t>
      </w:r>
      <w:proofErr w:type="spellStart"/>
      <w:r w:rsidRPr="009B2A8F">
        <w:rPr>
          <w:rFonts w:ascii="Trebuchet MS" w:hAnsi="Trebuchet MS"/>
          <w:bCs/>
          <w:u w:val="single"/>
        </w:rPr>
        <w:t>Schwerhörigenbundes</w:t>
      </w:r>
      <w:proofErr w:type="spellEnd"/>
      <w:r w:rsidRPr="009B2A8F">
        <w:rPr>
          <w:rFonts w:ascii="Trebuchet MS" w:hAnsi="Trebuchet MS"/>
          <w:bCs/>
          <w:u w:val="single"/>
        </w:rPr>
        <w:t xml:space="preserve"> e.V.</w:t>
      </w:r>
      <w:r>
        <w:rPr>
          <w:rFonts w:ascii="Trebuchet MS" w:hAnsi="Trebuchet MS"/>
          <w:bCs/>
          <w:u w:val="single"/>
        </w:rPr>
        <w:t xml:space="preserve"> (DSB) </w:t>
      </w:r>
      <w:r w:rsidRPr="009B2A8F">
        <w:rPr>
          <w:rFonts w:ascii="Trebuchet MS" w:hAnsi="Trebuchet MS"/>
          <w:bCs/>
          <w:u w:val="single"/>
        </w:rPr>
        <w:t xml:space="preserve"> </w:t>
      </w:r>
    </w:p>
    <w:p w14:paraId="09DB3DCD" w14:textId="77777777" w:rsidR="00D0319D" w:rsidRDefault="00D0319D" w:rsidP="00CA1EE0">
      <w:pPr>
        <w:spacing w:line="360" w:lineRule="auto"/>
        <w:jc w:val="both"/>
        <w:rPr>
          <w:rFonts w:ascii="Trebuchet MS" w:hAnsi="Trebuchet MS"/>
          <w:bCs/>
        </w:rPr>
      </w:pPr>
    </w:p>
    <w:p w14:paraId="200035AA" w14:textId="7EF6DD22" w:rsidR="009B2A8F" w:rsidRDefault="00D0319D" w:rsidP="00CA1EE0">
      <w:pPr>
        <w:spacing w:line="360" w:lineRule="auto"/>
        <w:jc w:val="both"/>
        <w:rPr>
          <w:rFonts w:ascii="Trebuchet MS" w:hAnsi="Trebuchet MS"/>
          <w:bCs/>
        </w:rPr>
      </w:pPr>
      <w:r>
        <w:rPr>
          <w:rFonts w:ascii="Trebuchet MS" w:hAnsi="Trebuchet MS"/>
          <w:bCs/>
        </w:rPr>
        <w:t xml:space="preserve">Ferner </w:t>
      </w:r>
      <w:r w:rsidR="009B2A8F">
        <w:rPr>
          <w:rFonts w:ascii="Trebuchet MS" w:hAnsi="Trebuchet MS"/>
          <w:bCs/>
        </w:rPr>
        <w:t xml:space="preserve">möchte die BAG SELBSTHILFE auch die Stellungnahme Ihres Mitgliedsverbandes, des Deutschen </w:t>
      </w:r>
      <w:proofErr w:type="spellStart"/>
      <w:r w:rsidR="009B2A8F">
        <w:rPr>
          <w:rFonts w:ascii="Trebuchet MS" w:hAnsi="Trebuchet MS"/>
          <w:bCs/>
        </w:rPr>
        <w:t>Schwerhörigenbundes</w:t>
      </w:r>
      <w:proofErr w:type="spellEnd"/>
      <w:r w:rsidR="009B2A8F">
        <w:rPr>
          <w:rFonts w:ascii="Trebuchet MS" w:hAnsi="Trebuchet MS"/>
          <w:bCs/>
        </w:rPr>
        <w:t xml:space="preserve"> e. V., vom 03.12.2025 als </w:t>
      </w:r>
      <w:r w:rsidR="009B2A8F" w:rsidRPr="009B2A8F">
        <w:rPr>
          <w:rFonts w:ascii="Trebuchet MS" w:hAnsi="Trebuchet MS"/>
          <w:bCs/>
          <w:u w:val="single"/>
        </w:rPr>
        <w:t>Anlage</w:t>
      </w:r>
      <w:r w:rsidR="009B2A8F">
        <w:rPr>
          <w:rFonts w:ascii="Trebuchet MS" w:hAnsi="Trebuchet MS"/>
          <w:bCs/>
        </w:rPr>
        <w:t xml:space="preserve"> zur </w:t>
      </w:r>
      <w:r w:rsidR="009B2A8F">
        <w:rPr>
          <w:rFonts w:ascii="Trebuchet MS" w:hAnsi="Trebuchet MS"/>
          <w:bCs/>
        </w:rPr>
        <w:lastRenderedPageBreak/>
        <w:t xml:space="preserve">Kenntnisnahme sowie weiteren Verwendung beifügen. Der DSB e.V., welcher die Interessen von rund 16 Millionen höhergeschädigten Menschen in Deutschland vertritt, bewertet vorliegenden Gesetzesentwurf als insgesamt kritisch und in wesentlichen Punkten als unzureichend </w:t>
      </w:r>
      <w:r w:rsidR="00841D80">
        <w:rPr>
          <w:rFonts w:ascii="Trebuchet MS" w:hAnsi="Trebuchet MS"/>
          <w:bCs/>
        </w:rPr>
        <w:t xml:space="preserve">sowie </w:t>
      </w:r>
      <w:r w:rsidR="009B2A8F">
        <w:rPr>
          <w:rFonts w:ascii="Trebuchet MS" w:hAnsi="Trebuchet MS"/>
          <w:bCs/>
        </w:rPr>
        <w:t>nachteilig für hö</w:t>
      </w:r>
      <w:r w:rsidR="00841D80">
        <w:rPr>
          <w:rFonts w:ascii="Trebuchet MS" w:hAnsi="Trebuchet MS"/>
          <w:bCs/>
        </w:rPr>
        <w:t>r</w:t>
      </w:r>
      <w:r w:rsidR="009B2A8F">
        <w:rPr>
          <w:rFonts w:ascii="Trebuchet MS" w:hAnsi="Trebuchet MS"/>
          <w:bCs/>
        </w:rPr>
        <w:t>beeinträchtigte Menschen. Aus Sicht dieser vulnerablen Personengruppe besteht somit ein erheblicher Nachbesserungsbedarf, um Rückschritte bei der Teilhabe zu vermeiden und Barrierefreiheit tatsächlich zu stärken. Die BAG S</w:t>
      </w:r>
      <w:r w:rsidR="00841D80">
        <w:rPr>
          <w:rFonts w:ascii="Trebuchet MS" w:hAnsi="Trebuchet MS"/>
          <w:bCs/>
        </w:rPr>
        <w:t xml:space="preserve">ELBSTHILFE </w:t>
      </w:r>
      <w:r w:rsidR="009B2A8F">
        <w:rPr>
          <w:rFonts w:ascii="Trebuchet MS" w:hAnsi="Trebuchet MS"/>
          <w:bCs/>
        </w:rPr>
        <w:t>schließt sich diesen Ausführungen des DSB insoweit vollumfänglich an</w:t>
      </w:r>
      <w:r w:rsidR="00841D80">
        <w:rPr>
          <w:rFonts w:ascii="Trebuchet MS" w:hAnsi="Trebuchet MS"/>
          <w:bCs/>
        </w:rPr>
        <w:t xml:space="preserve">. </w:t>
      </w:r>
    </w:p>
    <w:p w14:paraId="785F3DC3" w14:textId="27AFFB74" w:rsidR="009B2A8F" w:rsidRDefault="009B2A8F" w:rsidP="00CA1EE0">
      <w:pPr>
        <w:spacing w:line="360" w:lineRule="auto"/>
        <w:jc w:val="both"/>
        <w:rPr>
          <w:rFonts w:ascii="Trebuchet MS" w:hAnsi="Trebuchet MS"/>
          <w:bCs/>
        </w:rPr>
      </w:pPr>
    </w:p>
    <w:p w14:paraId="254E68A9" w14:textId="4C11D4DD" w:rsidR="00FE0705" w:rsidRDefault="00FE0705" w:rsidP="00CA1EE0">
      <w:pPr>
        <w:spacing w:line="360" w:lineRule="auto"/>
        <w:jc w:val="both"/>
        <w:rPr>
          <w:rFonts w:ascii="Trebuchet MS" w:hAnsi="Trebuchet MS"/>
          <w:bCs/>
        </w:rPr>
      </w:pPr>
    </w:p>
    <w:p w14:paraId="63200856" w14:textId="5EECB437" w:rsidR="00FE0705" w:rsidRDefault="00FE0705" w:rsidP="00CA1EE0">
      <w:pPr>
        <w:spacing w:line="360" w:lineRule="auto"/>
        <w:jc w:val="both"/>
        <w:rPr>
          <w:rFonts w:ascii="Trebuchet MS" w:hAnsi="Trebuchet MS"/>
          <w:bCs/>
        </w:rPr>
      </w:pPr>
    </w:p>
    <w:p w14:paraId="39CA8E2D" w14:textId="2ABD3947" w:rsidR="00FE0705" w:rsidRDefault="00FE0705" w:rsidP="00CA1EE0">
      <w:pPr>
        <w:spacing w:line="360" w:lineRule="auto"/>
        <w:jc w:val="both"/>
        <w:rPr>
          <w:rFonts w:ascii="Trebuchet MS" w:hAnsi="Trebuchet MS"/>
          <w:bCs/>
        </w:rPr>
      </w:pPr>
    </w:p>
    <w:p w14:paraId="384B25F8" w14:textId="77777777" w:rsidR="00FE0705" w:rsidRDefault="00FE0705" w:rsidP="00CA1EE0">
      <w:pPr>
        <w:spacing w:line="360" w:lineRule="auto"/>
        <w:jc w:val="both"/>
        <w:rPr>
          <w:rFonts w:ascii="Trebuchet MS" w:hAnsi="Trebuchet MS"/>
          <w:bCs/>
        </w:rPr>
      </w:pPr>
    </w:p>
    <w:p w14:paraId="7641269F" w14:textId="07ABAE3B" w:rsidR="00AD77B2" w:rsidRDefault="00841D80" w:rsidP="00CA1EE0">
      <w:pPr>
        <w:spacing w:line="360" w:lineRule="auto"/>
        <w:jc w:val="both"/>
        <w:rPr>
          <w:rFonts w:ascii="Trebuchet MS" w:hAnsi="Trebuchet MS"/>
          <w:bCs/>
          <w:u w:val="single"/>
        </w:rPr>
      </w:pPr>
      <w:r>
        <w:rPr>
          <w:rFonts w:ascii="Trebuchet MS" w:hAnsi="Trebuchet MS"/>
          <w:bCs/>
          <w:u w:val="single"/>
        </w:rPr>
        <w:t>4</w:t>
      </w:r>
      <w:r w:rsidR="00AD77B2">
        <w:rPr>
          <w:rFonts w:ascii="Trebuchet MS" w:hAnsi="Trebuchet MS"/>
          <w:bCs/>
          <w:u w:val="single"/>
        </w:rPr>
        <w:t>.</w:t>
      </w:r>
      <w:r w:rsidR="00AD77B2" w:rsidRPr="00AD77B2">
        <w:rPr>
          <w:rFonts w:ascii="Trebuchet MS" w:hAnsi="Trebuchet MS"/>
          <w:bCs/>
          <w:u w:val="single"/>
        </w:rPr>
        <w:t xml:space="preserve">Fazit: </w:t>
      </w:r>
    </w:p>
    <w:p w14:paraId="75E22381" w14:textId="77777777" w:rsidR="00D0319D" w:rsidRDefault="00D0319D" w:rsidP="00CA1EE0">
      <w:pPr>
        <w:spacing w:line="360" w:lineRule="auto"/>
        <w:jc w:val="both"/>
        <w:rPr>
          <w:rFonts w:ascii="Trebuchet MS" w:hAnsi="Trebuchet MS"/>
          <w:bCs/>
        </w:rPr>
      </w:pPr>
    </w:p>
    <w:p w14:paraId="5E010D40" w14:textId="77777777" w:rsidR="00E00851" w:rsidRDefault="00FE0705" w:rsidP="00CA1EE0">
      <w:pPr>
        <w:spacing w:line="360" w:lineRule="auto"/>
        <w:jc w:val="both"/>
        <w:rPr>
          <w:rFonts w:ascii="Trebuchet MS" w:hAnsi="Trebuchet MS"/>
          <w:bCs/>
        </w:rPr>
      </w:pPr>
      <w:r>
        <w:rPr>
          <w:rFonts w:ascii="Trebuchet MS" w:hAnsi="Trebuchet MS"/>
          <w:bCs/>
        </w:rPr>
        <w:t xml:space="preserve">Der vorliegende Gesetzentwurf ist in seiner bisherigen Fassung nicht geeignet, die Schaffung von Barrierefreiheit im erforderlichen Maß voran zu bringen. </w:t>
      </w:r>
    </w:p>
    <w:p w14:paraId="0FB162CC" w14:textId="77777777" w:rsidR="00E00851" w:rsidRDefault="00E00851" w:rsidP="00CA1EE0">
      <w:pPr>
        <w:spacing w:line="360" w:lineRule="auto"/>
        <w:jc w:val="both"/>
        <w:rPr>
          <w:rFonts w:ascii="Trebuchet MS" w:hAnsi="Trebuchet MS"/>
          <w:bCs/>
        </w:rPr>
      </w:pPr>
    </w:p>
    <w:p w14:paraId="31A3008C" w14:textId="69662BF6" w:rsidR="00FE0705" w:rsidRDefault="00FE0705" w:rsidP="00CA1EE0">
      <w:pPr>
        <w:spacing w:line="360" w:lineRule="auto"/>
        <w:jc w:val="both"/>
        <w:rPr>
          <w:rFonts w:ascii="Trebuchet MS" w:hAnsi="Trebuchet MS"/>
          <w:bCs/>
        </w:rPr>
      </w:pPr>
      <w:r>
        <w:rPr>
          <w:rFonts w:ascii="Trebuchet MS" w:hAnsi="Trebuchet MS"/>
          <w:bCs/>
        </w:rPr>
        <w:t xml:space="preserve">Irritierend ist, dass die Schaffung von Barrierefreiheit an vielen Stellen als </w:t>
      </w:r>
      <w:r w:rsidR="002F58C9">
        <w:rPr>
          <w:rFonts w:ascii="Trebuchet MS" w:hAnsi="Trebuchet MS"/>
          <w:bCs/>
        </w:rPr>
        <w:t>„Belastung“ bzw. sogar als „unverhältnismäßige“ Belastung gesellschaftlicher Akteure angesehen wird.</w:t>
      </w:r>
    </w:p>
    <w:p w14:paraId="4D76DB1E" w14:textId="77777777" w:rsidR="00E00851" w:rsidRDefault="00E00851" w:rsidP="00CA1EE0">
      <w:pPr>
        <w:spacing w:line="360" w:lineRule="auto"/>
        <w:jc w:val="both"/>
        <w:rPr>
          <w:rFonts w:ascii="Trebuchet MS" w:hAnsi="Trebuchet MS"/>
          <w:bCs/>
        </w:rPr>
      </w:pPr>
    </w:p>
    <w:p w14:paraId="79BFE91F" w14:textId="2327EB33" w:rsidR="002F58C9" w:rsidRDefault="002F58C9" w:rsidP="00CA1EE0">
      <w:pPr>
        <w:spacing w:line="360" w:lineRule="auto"/>
        <w:jc w:val="both"/>
        <w:rPr>
          <w:rFonts w:ascii="Trebuchet MS" w:hAnsi="Trebuchet MS"/>
          <w:bCs/>
        </w:rPr>
      </w:pPr>
      <w:r>
        <w:rPr>
          <w:rFonts w:ascii="Trebuchet MS" w:hAnsi="Trebuchet MS"/>
          <w:bCs/>
        </w:rPr>
        <w:t>Barrieren belasten Menschen mit Beeinträchtigungen und verhindern die volle Teilhabe am gesellschaftlichen Leben.</w:t>
      </w:r>
    </w:p>
    <w:p w14:paraId="7C7858F5" w14:textId="77777777" w:rsidR="00E00851" w:rsidRDefault="00E00851" w:rsidP="00CA1EE0">
      <w:pPr>
        <w:spacing w:line="360" w:lineRule="auto"/>
        <w:jc w:val="both"/>
        <w:rPr>
          <w:rFonts w:ascii="Trebuchet MS" w:hAnsi="Trebuchet MS"/>
          <w:bCs/>
        </w:rPr>
      </w:pPr>
    </w:p>
    <w:p w14:paraId="0CC89E01" w14:textId="63C0F4B3" w:rsidR="005D0BA9" w:rsidRDefault="002F58C9" w:rsidP="00CA1EE0">
      <w:pPr>
        <w:spacing w:line="360" w:lineRule="auto"/>
        <w:jc w:val="both"/>
        <w:rPr>
          <w:rFonts w:ascii="Trebuchet MS" w:hAnsi="Trebuchet MS"/>
          <w:bCs/>
        </w:rPr>
      </w:pPr>
      <w:r>
        <w:rPr>
          <w:rFonts w:ascii="Trebuchet MS" w:hAnsi="Trebuchet MS"/>
          <w:bCs/>
        </w:rPr>
        <w:t xml:space="preserve">Zwar enthält der Gesetzentwurf einige punktuelle Verbesserungen. Insgesamt tragen die </w:t>
      </w:r>
      <w:r w:rsidR="006402E9" w:rsidRPr="005D0BA9">
        <w:rPr>
          <w:rFonts w:ascii="Trebuchet MS" w:hAnsi="Trebuchet MS"/>
          <w:bCs/>
        </w:rPr>
        <w:t xml:space="preserve">im </w:t>
      </w:r>
      <w:r>
        <w:rPr>
          <w:rFonts w:ascii="Trebuchet MS" w:hAnsi="Trebuchet MS"/>
          <w:bCs/>
        </w:rPr>
        <w:t xml:space="preserve">bisherigen </w:t>
      </w:r>
      <w:r w:rsidR="006402E9" w:rsidRPr="005D0BA9">
        <w:rPr>
          <w:rFonts w:ascii="Trebuchet MS" w:hAnsi="Trebuchet MS"/>
          <w:bCs/>
        </w:rPr>
        <w:t xml:space="preserve">Entwurf verankerten Neuregelungen </w:t>
      </w:r>
      <w:r>
        <w:rPr>
          <w:rFonts w:ascii="Trebuchet MS" w:hAnsi="Trebuchet MS"/>
          <w:bCs/>
        </w:rPr>
        <w:t>jedoch</w:t>
      </w:r>
      <w:r w:rsidR="006402E9" w:rsidRPr="005D0BA9">
        <w:rPr>
          <w:rFonts w:ascii="Trebuchet MS" w:hAnsi="Trebuchet MS"/>
          <w:bCs/>
        </w:rPr>
        <w:t xml:space="preserve"> nicht </w:t>
      </w:r>
      <w:r>
        <w:rPr>
          <w:rFonts w:ascii="Trebuchet MS" w:hAnsi="Trebuchet MS"/>
          <w:bCs/>
        </w:rPr>
        <w:t>grundlegend dazu bei</w:t>
      </w:r>
      <w:r w:rsidR="005D0BA9">
        <w:rPr>
          <w:rFonts w:ascii="Trebuchet MS" w:hAnsi="Trebuchet MS"/>
          <w:bCs/>
        </w:rPr>
        <w:t xml:space="preserve">, </w:t>
      </w:r>
      <w:r w:rsidR="006402E9" w:rsidRPr="005D0BA9">
        <w:rPr>
          <w:rFonts w:ascii="Trebuchet MS" w:hAnsi="Trebuchet MS"/>
          <w:bCs/>
        </w:rPr>
        <w:t>Menschen mit Behinderungen die volle</w:t>
      </w:r>
      <w:r w:rsidR="005D0BA9">
        <w:rPr>
          <w:rFonts w:ascii="Trebuchet MS" w:hAnsi="Trebuchet MS"/>
          <w:bCs/>
        </w:rPr>
        <w:t>,</w:t>
      </w:r>
      <w:r w:rsidR="006402E9" w:rsidRPr="005D0BA9">
        <w:rPr>
          <w:rFonts w:ascii="Trebuchet MS" w:hAnsi="Trebuchet MS"/>
          <w:bCs/>
        </w:rPr>
        <w:t xml:space="preserve"> wirksame und gleichberechtigte Teilhabe zu ermöglichen.</w:t>
      </w:r>
    </w:p>
    <w:p w14:paraId="366B9A8F" w14:textId="77777777" w:rsidR="002F58C9" w:rsidRDefault="002F58C9" w:rsidP="00CA1EE0">
      <w:pPr>
        <w:spacing w:line="360" w:lineRule="auto"/>
        <w:jc w:val="both"/>
        <w:rPr>
          <w:rFonts w:ascii="Trebuchet MS" w:hAnsi="Trebuchet MS"/>
          <w:bCs/>
        </w:rPr>
      </w:pPr>
    </w:p>
    <w:p w14:paraId="62D80819" w14:textId="02F4BF4E" w:rsidR="002F58C9" w:rsidRDefault="002F58C9" w:rsidP="00CA1EE0">
      <w:pPr>
        <w:spacing w:line="360" w:lineRule="auto"/>
        <w:jc w:val="both"/>
        <w:rPr>
          <w:rFonts w:ascii="Trebuchet MS" w:hAnsi="Trebuchet MS"/>
          <w:bCs/>
        </w:rPr>
      </w:pPr>
      <w:r>
        <w:rPr>
          <w:rFonts w:ascii="Trebuchet MS" w:hAnsi="Trebuchet MS"/>
          <w:bCs/>
        </w:rPr>
        <w:t>Es ist noch nicht einmal hinreichend sichergestellt, dass bestehende gesetzliche Verpflichtungen zur Schaffung von Barrierefreiheit durch die nun vorgesehenen Regelungen relativiert oder gar konterkariert werden</w:t>
      </w:r>
      <w:r w:rsidR="00E00851">
        <w:rPr>
          <w:rFonts w:ascii="Trebuchet MS" w:hAnsi="Trebuchet MS"/>
          <w:bCs/>
        </w:rPr>
        <w:t xml:space="preserve">. </w:t>
      </w:r>
      <w:r>
        <w:rPr>
          <w:rFonts w:ascii="Trebuchet MS" w:hAnsi="Trebuchet MS"/>
          <w:bCs/>
        </w:rPr>
        <w:t xml:space="preserve">Daher muss durch eine </w:t>
      </w:r>
      <w:r>
        <w:rPr>
          <w:rFonts w:ascii="Trebuchet MS" w:hAnsi="Trebuchet MS"/>
          <w:bCs/>
        </w:rPr>
        <w:lastRenderedPageBreak/>
        <w:t xml:space="preserve">Überarbeitung des Entwurfs zumindest </w:t>
      </w:r>
      <w:r w:rsidR="00E00851">
        <w:rPr>
          <w:rFonts w:ascii="Trebuchet MS" w:hAnsi="Trebuchet MS"/>
          <w:bCs/>
        </w:rPr>
        <w:t>klargestellt</w:t>
      </w:r>
      <w:r>
        <w:rPr>
          <w:rFonts w:ascii="Trebuchet MS" w:hAnsi="Trebuchet MS"/>
          <w:bCs/>
        </w:rPr>
        <w:t xml:space="preserve"> werden, dass das Gesetz nicht zu einer Verschlechterung der rechtlichen Situation von Menschen mit Behinderungen führt.</w:t>
      </w:r>
    </w:p>
    <w:p w14:paraId="7D107892" w14:textId="77777777" w:rsidR="002F58C9" w:rsidRDefault="002F58C9" w:rsidP="00CA1EE0">
      <w:pPr>
        <w:spacing w:line="360" w:lineRule="auto"/>
        <w:jc w:val="both"/>
        <w:rPr>
          <w:rFonts w:ascii="Trebuchet MS" w:hAnsi="Trebuchet MS"/>
          <w:bCs/>
        </w:rPr>
      </w:pPr>
    </w:p>
    <w:p w14:paraId="5FD5E1A6" w14:textId="1531D363" w:rsidR="006402E9" w:rsidRDefault="002F58C9" w:rsidP="00CA1EE0">
      <w:pPr>
        <w:spacing w:line="360" w:lineRule="auto"/>
        <w:jc w:val="both"/>
        <w:rPr>
          <w:rFonts w:ascii="Trebuchet MS" w:hAnsi="Trebuchet MS"/>
          <w:bCs/>
        </w:rPr>
      </w:pPr>
      <w:r>
        <w:rPr>
          <w:rFonts w:ascii="Trebuchet MS" w:hAnsi="Trebuchet MS"/>
          <w:bCs/>
        </w:rPr>
        <w:t>Nach wie vor ist aus Sicht der BAG SELBSTHILFE und ihrer Mitgliedsverbände eigentlich eine echte Weiterentwicklung des BGG mit klaren Verpflichtungen zur Schaffung und Gewährleistung von Barrierefreiheit</w:t>
      </w:r>
      <w:r w:rsidR="00E00851">
        <w:rPr>
          <w:rFonts w:ascii="Trebuchet MS" w:hAnsi="Trebuchet MS"/>
          <w:bCs/>
        </w:rPr>
        <w:t xml:space="preserve"> erforderlich. </w:t>
      </w:r>
      <w:r w:rsidR="005D0BA9" w:rsidRPr="005D0BA9">
        <w:rPr>
          <w:rFonts w:ascii="Trebuchet MS" w:hAnsi="Trebuchet MS"/>
          <w:bCs/>
        </w:rPr>
        <w:t xml:space="preserve">Der </w:t>
      </w:r>
      <w:r w:rsidR="00853514">
        <w:rPr>
          <w:rFonts w:ascii="Trebuchet MS" w:hAnsi="Trebuchet MS"/>
          <w:bCs/>
        </w:rPr>
        <w:t xml:space="preserve">vorgelegte </w:t>
      </w:r>
      <w:r w:rsidR="005D0BA9" w:rsidRPr="005D0BA9">
        <w:rPr>
          <w:rFonts w:ascii="Trebuchet MS" w:hAnsi="Trebuchet MS"/>
          <w:bCs/>
        </w:rPr>
        <w:t xml:space="preserve">Referentenentwurf </w:t>
      </w:r>
      <w:r w:rsidR="00E00851">
        <w:rPr>
          <w:rFonts w:ascii="Trebuchet MS" w:hAnsi="Trebuchet MS"/>
          <w:bCs/>
        </w:rPr>
        <w:t>kann daher allenfalls als ein erster kleiner Schritt zu mehr Barrierefreiheit angesehen werden</w:t>
      </w:r>
      <w:r w:rsidR="005D0BA9" w:rsidRPr="005D0BA9">
        <w:rPr>
          <w:rFonts w:ascii="Trebuchet MS" w:hAnsi="Trebuchet MS"/>
          <w:bCs/>
        </w:rPr>
        <w:t>.</w:t>
      </w:r>
    </w:p>
    <w:p w14:paraId="64E756D8" w14:textId="77777777" w:rsidR="00F6122F" w:rsidRDefault="00F6122F" w:rsidP="00CA1EE0">
      <w:pPr>
        <w:spacing w:line="360" w:lineRule="auto"/>
        <w:jc w:val="both"/>
        <w:rPr>
          <w:rFonts w:ascii="Trebuchet MS" w:hAnsi="Trebuchet MS"/>
          <w:bCs/>
        </w:rPr>
      </w:pPr>
    </w:p>
    <w:p w14:paraId="3274619D" w14:textId="24199836" w:rsidR="00853514" w:rsidRDefault="001A22E5" w:rsidP="00CA1EE0">
      <w:pPr>
        <w:spacing w:line="360" w:lineRule="auto"/>
        <w:jc w:val="both"/>
        <w:rPr>
          <w:rFonts w:ascii="Trebuchet MS" w:hAnsi="Trebuchet MS"/>
        </w:rPr>
      </w:pPr>
      <w:r>
        <w:rPr>
          <w:rFonts w:ascii="Trebuchet MS" w:hAnsi="Trebuchet MS"/>
        </w:rPr>
        <w:t>Berlin/Düsseldorf, den</w:t>
      </w:r>
      <w:r w:rsidR="00F42D03">
        <w:rPr>
          <w:rFonts w:ascii="Trebuchet MS" w:hAnsi="Trebuchet MS"/>
        </w:rPr>
        <w:t xml:space="preserve"> </w:t>
      </w:r>
      <w:r w:rsidR="00462109">
        <w:rPr>
          <w:rFonts w:ascii="Trebuchet MS" w:hAnsi="Trebuchet MS"/>
        </w:rPr>
        <w:t>05</w:t>
      </w:r>
      <w:r w:rsidR="00F6122F">
        <w:rPr>
          <w:rFonts w:ascii="Trebuchet MS" w:hAnsi="Trebuchet MS"/>
        </w:rPr>
        <w:t>.12.</w:t>
      </w:r>
      <w:r w:rsidR="00F42D03">
        <w:rPr>
          <w:rFonts w:ascii="Trebuchet MS" w:hAnsi="Trebuchet MS"/>
        </w:rPr>
        <w:t xml:space="preserve">2025 </w:t>
      </w:r>
    </w:p>
    <w:p w14:paraId="41699CAC" w14:textId="77777777" w:rsidR="00853514" w:rsidRDefault="00853514" w:rsidP="00CA1EE0">
      <w:pPr>
        <w:spacing w:line="360" w:lineRule="auto"/>
        <w:jc w:val="both"/>
        <w:rPr>
          <w:rFonts w:ascii="Trebuchet MS" w:hAnsi="Trebuchet MS"/>
        </w:rPr>
      </w:pPr>
    </w:p>
    <w:p w14:paraId="6E2684BC" w14:textId="77777777" w:rsidR="00853514" w:rsidRDefault="00853514" w:rsidP="00CA1EE0">
      <w:pPr>
        <w:spacing w:line="360" w:lineRule="auto"/>
        <w:jc w:val="both"/>
        <w:rPr>
          <w:rFonts w:ascii="Trebuchet MS" w:hAnsi="Trebuchet MS"/>
        </w:rPr>
      </w:pPr>
    </w:p>
    <w:p w14:paraId="4647B3F8" w14:textId="7E4FC410" w:rsidR="001A22E5" w:rsidRDefault="00853514" w:rsidP="00CA1EE0">
      <w:pPr>
        <w:spacing w:line="360" w:lineRule="auto"/>
        <w:jc w:val="both"/>
        <w:rPr>
          <w:rFonts w:ascii="Trebuchet MS" w:hAnsi="Trebuchet MS"/>
        </w:rPr>
      </w:pPr>
      <w:r w:rsidRPr="00853514">
        <w:rPr>
          <w:rFonts w:ascii="Trebuchet MS" w:hAnsi="Trebuchet MS"/>
          <w:u w:val="single"/>
        </w:rPr>
        <w:t>Anlage:</w:t>
      </w:r>
      <w:r>
        <w:rPr>
          <w:rFonts w:ascii="Trebuchet MS" w:hAnsi="Trebuchet MS"/>
        </w:rPr>
        <w:t xml:space="preserve"> Stellungnahme des DSB  </w:t>
      </w:r>
      <w:r w:rsidR="001A22E5">
        <w:rPr>
          <w:rFonts w:ascii="Trebuchet MS" w:hAnsi="Trebuchet MS"/>
        </w:rPr>
        <w:t xml:space="preserve"> </w:t>
      </w:r>
    </w:p>
    <w:sectPr w:rsidR="001A22E5" w:rsidSect="006B56FB">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6019B" w14:textId="77777777" w:rsidR="009379D9" w:rsidRDefault="009379D9" w:rsidP="006B56FB">
      <w:r>
        <w:separator/>
      </w:r>
    </w:p>
  </w:endnote>
  <w:endnote w:type="continuationSeparator" w:id="0">
    <w:p w14:paraId="1C089C0C" w14:textId="77777777" w:rsidR="009379D9" w:rsidRDefault="009379D9" w:rsidP="006B5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INPOO G+ Times New">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3D67D" w14:textId="77777777" w:rsidR="00F57BE6" w:rsidRDefault="00F57BE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3074739"/>
      <w:docPartObj>
        <w:docPartGallery w:val="Page Numbers (Bottom of Page)"/>
        <w:docPartUnique/>
      </w:docPartObj>
    </w:sdtPr>
    <w:sdtEndPr/>
    <w:sdtContent>
      <w:p w14:paraId="61776FA3" w14:textId="395FBBAB" w:rsidR="00F57BE6" w:rsidRDefault="00F57BE6">
        <w:pPr>
          <w:pStyle w:val="Fuzeile"/>
          <w:jc w:val="right"/>
        </w:pPr>
        <w:r>
          <w:fldChar w:fldCharType="begin"/>
        </w:r>
        <w:r>
          <w:instrText>PAGE   \* MERGEFORMAT</w:instrText>
        </w:r>
        <w:r>
          <w:fldChar w:fldCharType="separate"/>
        </w:r>
        <w:r>
          <w:t>2</w:t>
        </w:r>
        <w:r>
          <w:fldChar w:fldCharType="end"/>
        </w:r>
      </w:p>
    </w:sdtContent>
  </w:sdt>
  <w:p w14:paraId="753AC99A" w14:textId="77777777" w:rsidR="007814AF" w:rsidRDefault="007814A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BFDE0" w14:textId="77777777" w:rsidR="00F57BE6" w:rsidRDefault="00F57BE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ADFB3" w14:textId="77777777" w:rsidR="009379D9" w:rsidRDefault="009379D9" w:rsidP="006B56FB">
      <w:r>
        <w:separator/>
      </w:r>
    </w:p>
  </w:footnote>
  <w:footnote w:type="continuationSeparator" w:id="0">
    <w:p w14:paraId="3003907E" w14:textId="77777777" w:rsidR="009379D9" w:rsidRDefault="009379D9" w:rsidP="006B5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2CB56" w14:textId="77777777" w:rsidR="00F57BE6" w:rsidRDefault="00F57BE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3385D" w14:textId="77777777" w:rsidR="00F57BE6" w:rsidRDefault="00F57BE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B4EA1" w14:textId="77777777" w:rsidR="00F57BE6" w:rsidRDefault="00F57BE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3F47"/>
    <w:multiLevelType w:val="multilevel"/>
    <w:tmpl w:val="B0B004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1938F5"/>
    <w:multiLevelType w:val="hybridMultilevel"/>
    <w:tmpl w:val="6A6074EA"/>
    <w:lvl w:ilvl="0" w:tplc="1C1255F0">
      <w:start w:val="1"/>
      <w:numFmt w:val="decimal"/>
      <w:lvlText w:val="%1.)"/>
      <w:lvlJc w:val="left"/>
      <w:pPr>
        <w:tabs>
          <w:tab w:val="num" w:pos="750"/>
        </w:tabs>
        <w:ind w:left="750" w:hanging="39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13A3F3C"/>
    <w:multiLevelType w:val="hybridMultilevel"/>
    <w:tmpl w:val="B2E819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3433F56"/>
    <w:multiLevelType w:val="hybridMultilevel"/>
    <w:tmpl w:val="0D3275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6632785"/>
    <w:multiLevelType w:val="hybridMultilevel"/>
    <w:tmpl w:val="C99C21A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85C63EB"/>
    <w:multiLevelType w:val="hybridMultilevel"/>
    <w:tmpl w:val="B792FD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A58063F"/>
    <w:multiLevelType w:val="hybridMultilevel"/>
    <w:tmpl w:val="3672239C"/>
    <w:lvl w:ilvl="0" w:tplc="E68E690A">
      <w:start w:val="2"/>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0BE9241F"/>
    <w:multiLevelType w:val="hybridMultilevel"/>
    <w:tmpl w:val="ABEE47B6"/>
    <w:lvl w:ilvl="0" w:tplc="CA1633C0">
      <w:start w:val="1"/>
      <w:numFmt w:val="lowerLetter"/>
      <w:lvlText w:val="%1.)"/>
      <w:lvlJc w:val="left"/>
      <w:pPr>
        <w:ind w:left="840" w:hanging="48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0DC15E7C"/>
    <w:multiLevelType w:val="hybridMultilevel"/>
    <w:tmpl w:val="EBC0AD2C"/>
    <w:lvl w:ilvl="0" w:tplc="E7E62488">
      <w:numFmt w:val="bullet"/>
      <w:lvlText w:val="-"/>
      <w:lvlJc w:val="left"/>
      <w:pPr>
        <w:ind w:left="720" w:hanging="360"/>
      </w:pPr>
      <w:rPr>
        <w:rFonts w:ascii="Verdana" w:eastAsia="Calibri" w:hAnsi="Verdana"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140A7515"/>
    <w:multiLevelType w:val="hybridMultilevel"/>
    <w:tmpl w:val="01068A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8C60C49"/>
    <w:multiLevelType w:val="hybridMultilevel"/>
    <w:tmpl w:val="2A56AD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D673F59"/>
    <w:multiLevelType w:val="hybridMultilevel"/>
    <w:tmpl w:val="D138E7E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2A71449"/>
    <w:multiLevelType w:val="hybridMultilevel"/>
    <w:tmpl w:val="EB98EAE2"/>
    <w:lvl w:ilvl="0" w:tplc="FB3E0B0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322057B"/>
    <w:multiLevelType w:val="hybridMultilevel"/>
    <w:tmpl w:val="69C62E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8C3081C"/>
    <w:multiLevelType w:val="hybridMultilevel"/>
    <w:tmpl w:val="7B3060BC"/>
    <w:lvl w:ilvl="0" w:tplc="367EEE32">
      <w:numFmt w:val="bullet"/>
      <w:lvlText w:val="-"/>
      <w:lvlJc w:val="left"/>
      <w:pPr>
        <w:ind w:left="720" w:hanging="360"/>
      </w:pPr>
      <w:rPr>
        <w:rFonts w:ascii="Trebuchet MS" w:eastAsia="Calibri" w:hAnsi="Trebuchet M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B720059"/>
    <w:multiLevelType w:val="hybridMultilevel"/>
    <w:tmpl w:val="0CE06EE2"/>
    <w:lvl w:ilvl="0" w:tplc="59404AD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C353429"/>
    <w:multiLevelType w:val="hybridMultilevel"/>
    <w:tmpl w:val="CE540D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D4D1D77"/>
    <w:multiLevelType w:val="multilevel"/>
    <w:tmpl w:val="069290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AD0631"/>
    <w:multiLevelType w:val="hybridMultilevel"/>
    <w:tmpl w:val="7018A9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1C33EAD"/>
    <w:multiLevelType w:val="hybridMultilevel"/>
    <w:tmpl w:val="5B2AD1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B3E7EB8"/>
    <w:multiLevelType w:val="hybridMultilevel"/>
    <w:tmpl w:val="666CC240"/>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C5267DB"/>
    <w:multiLevelType w:val="multilevel"/>
    <w:tmpl w:val="069290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9B2058"/>
    <w:multiLevelType w:val="hybridMultilevel"/>
    <w:tmpl w:val="CE540D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E4758F5"/>
    <w:multiLevelType w:val="hybridMultilevel"/>
    <w:tmpl w:val="21F8A300"/>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ECB1FCF"/>
    <w:multiLevelType w:val="hybridMultilevel"/>
    <w:tmpl w:val="78105C3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F7B12EA"/>
    <w:multiLevelType w:val="hybridMultilevel"/>
    <w:tmpl w:val="7D721C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3FC651BC"/>
    <w:multiLevelType w:val="hybridMultilevel"/>
    <w:tmpl w:val="CE540D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4890A94"/>
    <w:multiLevelType w:val="hybridMultilevel"/>
    <w:tmpl w:val="F0408598"/>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5CC6271"/>
    <w:multiLevelType w:val="hybridMultilevel"/>
    <w:tmpl w:val="CE540D2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C2153CE"/>
    <w:multiLevelType w:val="hybridMultilevel"/>
    <w:tmpl w:val="908CC5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E915ADE"/>
    <w:multiLevelType w:val="hybridMultilevel"/>
    <w:tmpl w:val="2B0A75E8"/>
    <w:lvl w:ilvl="0" w:tplc="271E0D68">
      <w:numFmt w:val="bullet"/>
      <w:lvlText w:val="•"/>
      <w:lvlJc w:val="left"/>
      <w:pPr>
        <w:ind w:left="720" w:hanging="360"/>
      </w:pPr>
      <w:rPr>
        <w:rFonts w:ascii="Trebuchet MS" w:eastAsia="Times New Roman" w:hAnsi="Trebuchet M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68E4D18"/>
    <w:multiLevelType w:val="hybridMultilevel"/>
    <w:tmpl w:val="67DA88FC"/>
    <w:lvl w:ilvl="0" w:tplc="9B548D54">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768723E"/>
    <w:multiLevelType w:val="hybridMultilevel"/>
    <w:tmpl w:val="20D6F7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D6B1621"/>
    <w:multiLevelType w:val="hybridMultilevel"/>
    <w:tmpl w:val="8CB80578"/>
    <w:lvl w:ilvl="0" w:tplc="64769876">
      <w:start w:val="1"/>
      <w:numFmt w:val="decimal"/>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34" w15:restartNumberingAfterBreak="0">
    <w:nsid w:val="5E9B3B76"/>
    <w:multiLevelType w:val="multilevel"/>
    <w:tmpl w:val="D99E4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2C63CE"/>
    <w:multiLevelType w:val="hybridMultilevel"/>
    <w:tmpl w:val="69729EAE"/>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01C63F5"/>
    <w:multiLevelType w:val="hybridMultilevel"/>
    <w:tmpl w:val="B7EC880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05729C5"/>
    <w:multiLevelType w:val="hybridMultilevel"/>
    <w:tmpl w:val="20D6F7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1374D41"/>
    <w:multiLevelType w:val="hybridMultilevel"/>
    <w:tmpl w:val="03E83086"/>
    <w:lvl w:ilvl="0" w:tplc="271E0D68">
      <w:numFmt w:val="bullet"/>
      <w:lvlText w:val="•"/>
      <w:lvlJc w:val="left"/>
      <w:pPr>
        <w:ind w:left="720" w:hanging="360"/>
      </w:pPr>
      <w:rPr>
        <w:rFonts w:ascii="Trebuchet MS" w:eastAsia="Times New Roman" w:hAnsi="Trebuchet M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52F7D96"/>
    <w:multiLevelType w:val="hybridMultilevel"/>
    <w:tmpl w:val="A0C426DA"/>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54A13FA"/>
    <w:multiLevelType w:val="hybridMultilevel"/>
    <w:tmpl w:val="4D06475A"/>
    <w:lvl w:ilvl="0" w:tplc="0D0CC0F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80301C5"/>
    <w:multiLevelType w:val="hybridMultilevel"/>
    <w:tmpl w:val="33EE9986"/>
    <w:lvl w:ilvl="0" w:tplc="AAC23ECA">
      <w:start w:val="6"/>
      <w:numFmt w:val="bullet"/>
      <w:lvlText w:val="-"/>
      <w:lvlJc w:val="left"/>
      <w:pPr>
        <w:ind w:left="720" w:hanging="360"/>
      </w:pPr>
      <w:rPr>
        <w:rFonts w:ascii="Trebuchet MS" w:eastAsia="Times New Roman" w:hAnsi="Trebuchet M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A465D78"/>
    <w:multiLevelType w:val="hybridMultilevel"/>
    <w:tmpl w:val="49C0CA4E"/>
    <w:lvl w:ilvl="0" w:tplc="E18439C2">
      <w:start w:val="9"/>
      <w:numFmt w:val="decimal"/>
      <w:lvlText w:val="%1"/>
      <w:lvlJc w:val="left"/>
      <w:pPr>
        <w:ind w:left="1080" w:hanging="360"/>
      </w:pPr>
      <w:rPr>
        <w:rFonts w:hint="default"/>
        <w:u w:val="none"/>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3" w15:restartNumberingAfterBreak="0">
    <w:nsid w:val="6D453FFD"/>
    <w:multiLevelType w:val="hybridMultilevel"/>
    <w:tmpl w:val="EC38E4B4"/>
    <w:lvl w:ilvl="0" w:tplc="1F2428DC">
      <w:start w:val="1"/>
      <w:numFmt w:val="bullet"/>
      <w:lvlText w:val="-"/>
      <w:lvlJc w:val="left"/>
      <w:pPr>
        <w:ind w:left="720" w:hanging="360"/>
      </w:pPr>
      <w:rPr>
        <w:rFonts w:ascii="Trebuchet MS" w:eastAsiaTheme="minorHAnsi" w:hAnsi="Trebuchet M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6E533081"/>
    <w:multiLevelType w:val="hybridMultilevel"/>
    <w:tmpl w:val="74E851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1A516BE"/>
    <w:multiLevelType w:val="hybridMultilevel"/>
    <w:tmpl w:val="531E3F58"/>
    <w:lvl w:ilvl="0" w:tplc="848EB946">
      <w:numFmt w:val="bullet"/>
      <w:lvlText w:val="-"/>
      <w:lvlJc w:val="left"/>
      <w:pPr>
        <w:ind w:left="720" w:hanging="360"/>
      </w:pPr>
      <w:rPr>
        <w:rFonts w:ascii="Trebuchet MS" w:eastAsia="Times New Roman" w:hAnsi="Trebuchet M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2CD7240"/>
    <w:multiLevelType w:val="multilevel"/>
    <w:tmpl w:val="8522D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9E1738"/>
    <w:multiLevelType w:val="hybridMultilevel"/>
    <w:tmpl w:val="20D6F7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3"/>
  </w:num>
  <w:num w:numId="3">
    <w:abstractNumId w:val="15"/>
  </w:num>
  <w:num w:numId="4">
    <w:abstractNumId w:val="14"/>
  </w:num>
  <w:num w:numId="5">
    <w:abstractNumId w:val="13"/>
  </w:num>
  <w:num w:numId="6">
    <w:abstractNumId w:val="45"/>
  </w:num>
  <w:num w:numId="7">
    <w:abstractNumId w:val="27"/>
  </w:num>
  <w:num w:numId="8">
    <w:abstractNumId w:val="0"/>
  </w:num>
  <w:num w:numId="9">
    <w:abstractNumId w:val="10"/>
  </w:num>
  <w:num w:numId="10">
    <w:abstractNumId w:val="2"/>
  </w:num>
  <w:num w:numId="11">
    <w:abstractNumId w:val="39"/>
  </w:num>
  <w:num w:numId="12">
    <w:abstractNumId w:val="25"/>
  </w:num>
  <w:num w:numId="13">
    <w:abstractNumId w:val="5"/>
  </w:num>
  <w:num w:numId="14">
    <w:abstractNumId w:val="36"/>
  </w:num>
  <w:num w:numId="15">
    <w:abstractNumId w:val="20"/>
  </w:num>
  <w:num w:numId="16">
    <w:abstractNumId w:val="46"/>
  </w:num>
  <w:num w:numId="17">
    <w:abstractNumId w:val="44"/>
  </w:num>
  <w:num w:numId="18">
    <w:abstractNumId w:val="29"/>
  </w:num>
  <w:num w:numId="19">
    <w:abstractNumId w:val="19"/>
  </w:num>
  <w:num w:numId="20">
    <w:abstractNumId w:val="18"/>
  </w:num>
  <w:num w:numId="21">
    <w:abstractNumId w:val="22"/>
  </w:num>
  <w:num w:numId="22">
    <w:abstractNumId w:val="41"/>
  </w:num>
  <w:num w:numId="23">
    <w:abstractNumId w:val="21"/>
  </w:num>
  <w:num w:numId="24">
    <w:abstractNumId w:val="6"/>
  </w:num>
  <w:num w:numId="25">
    <w:abstractNumId w:val="26"/>
  </w:num>
  <w:num w:numId="26">
    <w:abstractNumId w:val="28"/>
  </w:num>
  <w:num w:numId="27">
    <w:abstractNumId w:val="16"/>
  </w:num>
  <w:num w:numId="28">
    <w:abstractNumId w:val="4"/>
  </w:num>
  <w:num w:numId="29">
    <w:abstractNumId w:val="17"/>
  </w:num>
  <w:num w:numId="30">
    <w:abstractNumId w:val="37"/>
  </w:num>
  <w:num w:numId="31">
    <w:abstractNumId w:val="40"/>
  </w:num>
  <w:num w:numId="32">
    <w:abstractNumId w:val="32"/>
  </w:num>
  <w:num w:numId="33">
    <w:abstractNumId w:val="12"/>
  </w:num>
  <w:num w:numId="34">
    <w:abstractNumId w:val="47"/>
  </w:num>
  <w:num w:numId="35">
    <w:abstractNumId w:val="42"/>
  </w:num>
  <w:num w:numId="36">
    <w:abstractNumId w:val="11"/>
  </w:num>
  <w:num w:numId="37">
    <w:abstractNumId w:val="23"/>
  </w:num>
  <w:num w:numId="38">
    <w:abstractNumId w:val="34"/>
  </w:num>
  <w:num w:numId="39">
    <w:abstractNumId w:val="35"/>
  </w:num>
  <w:num w:numId="40">
    <w:abstractNumId w:val="24"/>
  </w:num>
  <w:num w:numId="41">
    <w:abstractNumId w:val="8"/>
  </w:num>
  <w:num w:numId="42">
    <w:abstractNumId w:val="9"/>
  </w:num>
  <w:num w:numId="43">
    <w:abstractNumId w:val="3"/>
  </w:num>
  <w:num w:numId="44">
    <w:abstractNumId w:val="43"/>
  </w:num>
  <w:num w:numId="45">
    <w:abstractNumId w:val="30"/>
  </w:num>
  <w:num w:numId="46">
    <w:abstractNumId w:val="38"/>
  </w:num>
  <w:num w:numId="47">
    <w:abstractNumId w:val="31"/>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391EC94-EB67-44F6-93ED-E4940A926FC6}"/>
    <w:docVar w:name="dgnword-eventsink" w:val="903957712"/>
  </w:docVars>
  <w:rsids>
    <w:rsidRoot w:val="00092EE9"/>
    <w:rsid w:val="00001C5F"/>
    <w:rsid w:val="00003FE4"/>
    <w:rsid w:val="00005920"/>
    <w:rsid w:val="000118A0"/>
    <w:rsid w:val="00012954"/>
    <w:rsid w:val="0001506A"/>
    <w:rsid w:val="0002034B"/>
    <w:rsid w:val="00024928"/>
    <w:rsid w:val="00026F39"/>
    <w:rsid w:val="00033A77"/>
    <w:rsid w:val="00034E92"/>
    <w:rsid w:val="00035079"/>
    <w:rsid w:val="00036BA4"/>
    <w:rsid w:val="000373DD"/>
    <w:rsid w:val="00041F78"/>
    <w:rsid w:val="000461C2"/>
    <w:rsid w:val="000519A9"/>
    <w:rsid w:val="000546D1"/>
    <w:rsid w:val="00054939"/>
    <w:rsid w:val="00060022"/>
    <w:rsid w:val="000619D9"/>
    <w:rsid w:val="00072C5C"/>
    <w:rsid w:val="00073015"/>
    <w:rsid w:val="00080DED"/>
    <w:rsid w:val="00080DF2"/>
    <w:rsid w:val="00083FC2"/>
    <w:rsid w:val="00086B4E"/>
    <w:rsid w:val="00090D33"/>
    <w:rsid w:val="00092EE9"/>
    <w:rsid w:val="000B3C16"/>
    <w:rsid w:val="000B7AA2"/>
    <w:rsid w:val="000C4C3E"/>
    <w:rsid w:val="000C5EE4"/>
    <w:rsid w:val="000E00A0"/>
    <w:rsid w:val="000E5582"/>
    <w:rsid w:val="000F3A38"/>
    <w:rsid w:val="000F5597"/>
    <w:rsid w:val="000F69E1"/>
    <w:rsid w:val="00104A07"/>
    <w:rsid w:val="001060AC"/>
    <w:rsid w:val="00106F97"/>
    <w:rsid w:val="001113CD"/>
    <w:rsid w:val="00114AFD"/>
    <w:rsid w:val="00114B3F"/>
    <w:rsid w:val="00117D9D"/>
    <w:rsid w:val="00120601"/>
    <w:rsid w:val="00120813"/>
    <w:rsid w:val="00125E91"/>
    <w:rsid w:val="00126644"/>
    <w:rsid w:val="00132057"/>
    <w:rsid w:val="00133E88"/>
    <w:rsid w:val="001375CD"/>
    <w:rsid w:val="001376F2"/>
    <w:rsid w:val="00141C7C"/>
    <w:rsid w:val="00142DB5"/>
    <w:rsid w:val="001501C6"/>
    <w:rsid w:val="00153837"/>
    <w:rsid w:val="001559A5"/>
    <w:rsid w:val="0016019D"/>
    <w:rsid w:val="00161D9F"/>
    <w:rsid w:val="0016241C"/>
    <w:rsid w:val="00162C23"/>
    <w:rsid w:val="00162CEA"/>
    <w:rsid w:val="0016394C"/>
    <w:rsid w:val="00173B83"/>
    <w:rsid w:val="00174A67"/>
    <w:rsid w:val="001800E1"/>
    <w:rsid w:val="00182170"/>
    <w:rsid w:val="00184D75"/>
    <w:rsid w:val="00185CDC"/>
    <w:rsid w:val="00187D9A"/>
    <w:rsid w:val="00191EF7"/>
    <w:rsid w:val="001924E8"/>
    <w:rsid w:val="00192F72"/>
    <w:rsid w:val="0019334F"/>
    <w:rsid w:val="001A2284"/>
    <w:rsid w:val="001A22E5"/>
    <w:rsid w:val="001A55CB"/>
    <w:rsid w:val="001B3548"/>
    <w:rsid w:val="001B4B3E"/>
    <w:rsid w:val="001C2E6C"/>
    <w:rsid w:val="001C6800"/>
    <w:rsid w:val="001D17E0"/>
    <w:rsid w:val="001D75F6"/>
    <w:rsid w:val="001E1913"/>
    <w:rsid w:val="001E2069"/>
    <w:rsid w:val="001E6C75"/>
    <w:rsid w:val="001E78CF"/>
    <w:rsid w:val="001F6848"/>
    <w:rsid w:val="00202052"/>
    <w:rsid w:val="002206AA"/>
    <w:rsid w:val="00220AFE"/>
    <w:rsid w:val="00227358"/>
    <w:rsid w:val="00227DDC"/>
    <w:rsid w:val="00234DF0"/>
    <w:rsid w:val="00235D64"/>
    <w:rsid w:val="00243C79"/>
    <w:rsid w:val="0024530B"/>
    <w:rsid w:val="00245821"/>
    <w:rsid w:val="002468FF"/>
    <w:rsid w:val="00251381"/>
    <w:rsid w:val="0025310B"/>
    <w:rsid w:val="00253BCF"/>
    <w:rsid w:val="00254BD5"/>
    <w:rsid w:val="00257787"/>
    <w:rsid w:val="002704AC"/>
    <w:rsid w:val="00270B90"/>
    <w:rsid w:val="002758AF"/>
    <w:rsid w:val="00281937"/>
    <w:rsid w:val="00283C6E"/>
    <w:rsid w:val="0029263C"/>
    <w:rsid w:val="002A674F"/>
    <w:rsid w:val="002A6833"/>
    <w:rsid w:val="002B13AB"/>
    <w:rsid w:val="002C2FCC"/>
    <w:rsid w:val="002C420A"/>
    <w:rsid w:val="002C46C5"/>
    <w:rsid w:val="002C513E"/>
    <w:rsid w:val="002D4BFC"/>
    <w:rsid w:val="002D5A6A"/>
    <w:rsid w:val="002E0FE8"/>
    <w:rsid w:val="002E1BC8"/>
    <w:rsid w:val="002E4B46"/>
    <w:rsid w:val="002E5C46"/>
    <w:rsid w:val="002E72C5"/>
    <w:rsid w:val="002F4E72"/>
    <w:rsid w:val="002F58C9"/>
    <w:rsid w:val="003001AA"/>
    <w:rsid w:val="0030293D"/>
    <w:rsid w:val="0030373E"/>
    <w:rsid w:val="003078A7"/>
    <w:rsid w:val="00310BF8"/>
    <w:rsid w:val="00310C5B"/>
    <w:rsid w:val="003169C7"/>
    <w:rsid w:val="00321B5E"/>
    <w:rsid w:val="00324770"/>
    <w:rsid w:val="00325ED4"/>
    <w:rsid w:val="00326269"/>
    <w:rsid w:val="0033037C"/>
    <w:rsid w:val="003475A0"/>
    <w:rsid w:val="00350A72"/>
    <w:rsid w:val="0035331A"/>
    <w:rsid w:val="003534B5"/>
    <w:rsid w:val="00353D27"/>
    <w:rsid w:val="00354001"/>
    <w:rsid w:val="003610D7"/>
    <w:rsid w:val="00362B32"/>
    <w:rsid w:val="00364715"/>
    <w:rsid w:val="00364753"/>
    <w:rsid w:val="003748F0"/>
    <w:rsid w:val="00380422"/>
    <w:rsid w:val="00381457"/>
    <w:rsid w:val="00381E21"/>
    <w:rsid w:val="00392034"/>
    <w:rsid w:val="00392100"/>
    <w:rsid w:val="00392AFD"/>
    <w:rsid w:val="0039428D"/>
    <w:rsid w:val="00394840"/>
    <w:rsid w:val="00394912"/>
    <w:rsid w:val="003A11E2"/>
    <w:rsid w:val="003A336A"/>
    <w:rsid w:val="003A3C4E"/>
    <w:rsid w:val="003A6386"/>
    <w:rsid w:val="003B2C3F"/>
    <w:rsid w:val="003B3849"/>
    <w:rsid w:val="003B3AE9"/>
    <w:rsid w:val="003B594E"/>
    <w:rsid w:val="003B5E41"/>
    <w:rsid w:val="003B6030"/>
    <w:rsid w:val="003C52B5"/>
    <w:rsid w:val="003C5482"/>
    <w:rsid w:val="003D12D3"/>
    <w:rsid w:val="003D4505"/>
    <w:rsid w:val="003D5A95"/>
    <w:rsid w:val="003E1A52"/>
    <w:rsid w:val="003E37E2"/>
    <w:rsid w:val="003E5254"/>
    <w:rsid w:val="003F0FFE"/>
    <w:rsid w:val="003F4CD5"/>
    <w:rsid w:val="00403574"/>
    <w:rsid w:val="00405390"/>
    <w:rsid w:val="00405EFF"/>
    <w:rsid w:val="00406CA7"/>
    <w:rsid w:val="00407165"/>
    <w:rsid w:val="00413A8C"/>
    <w:rsid w:val="00421FAB"/>
    <w:rsid w:val="0042554A"/>
    <w:rsid w:val="00425D70"/>
    <w:rsid w:val="004359A2"/>
    <w:rsid w:val="004365EC"/>
    <w:rsid w:val="0044417E"/>
    <w:rsid w:val="00444B7E"/>
    <w:rsid w:val="00453463"/>
    <w:rsid w:val="00456E6C"/>
    <w:rsid w:val="0046071E"/>
    <w:rsid w:val="00462109"/>
    <w:rsid w:val="00466998"/>
    <w:rsid w:val="004677F7"/>
    <w:rsid w:val="00475104"/>
    <w:rsid w:val="00485B1F"/>
    <w:rsid w:val="00486EF5"/>
    <w:rsid w:val="00490165"/>
    <w:rsid w:val="00492CE7"/>
    <w:rsid w:val="004943C1"/>
    <w:rsid w:val="004A5C9C"/>
    <w:rsid w:val="004A646D"/>
    <w:rsid w:val="004B05F6"/>
    <w:rsid w:val="004B0E1C"/>
    <w:rsid w:val="004B432A"/>
    <w:rsid w:val="004C02F0"/>
    <w:rsid w:val="004C24E4"/>
    <w:rsid w:val="004C76D2"/>
    <w:rsid w:val="004C7C04"/>
    <w:rsid w:val="004D2B4A"/>
    <w:rsid w:val="004D2FA1"/>
    <w:rsid w:val="004D4D80"/>
    <w:rsid w:val="004D569C"/>
    <w:rsid w:val="004D5934"/>
    <w:rsid w:val="004E095F"/>
    <w:rsid w:val="004E1CFF"/>
    <w:rsid w:val="004E2035"/>
    <w:rsid w:val="004E2698"/>
    <w:rsid w:val="004E3499"/>
    <w:rsid w:val="004E5CCB"/>
    <w:rsid w:val="004E5D7F"/>
    <w:rsid w:val="004E7E4C"/>
    <w:rsid w:val="004F184E"/>
    <w:rsid w:val="004F208A"/>
    <w:rsid w:val="004F2465"/>
    <w:rsid w:val="004F3D99"/>
    <w:rsid w:val="004F6A41"/>
    <w:rsid w:val="004F776F"/>
    <w:rsid w:val="0050017B"/>
    <w:rsid w:val="005032CB"/>
    <w:rsid w:val="00503548"/>
    <w:rsid w:val="00506B09"/>
    <w:rsid w:val="00506B24"/>
    <w:rsid w:val="005135AE"/>
    <w:rsid w:val="005164C3"/>
    <w:rsid w:val="00522791"/>
    <w:rsid w:val="005244E3"/>
    <w:rsid w:val="00525B7B"/>
    <w:rsid w:val="0053134E"/>
    <w:rsid w:val="005345DF"/>
    <w:rsid w:val="00536B9A"/>
    <w:rsid w:val="00541858"/>
    <w:rsid w:val="005456BF"/>
    <w:rsid w:val="0054780F"/>
    <w:rsid w:val="00555009"/>
    <w:rsid w:val="005561A4"/>
    <w:rsid w:val="00556EFD"/>
    <w:rsid w:val="00565667"/>
    <w:rsid w:val="00566669"/>
    <w:rsid w:val="00577486"/>
    <w:rsid w:val="0058163D"/>
    <w:rsid w:val="00585748"/>
    <w:rsid w:val="00585E08"/>
    <w:rsid w:val="00591403"/>
    <w:rsid w:val="00593A2F"/>
    <w:rsid w:val="005A2869"/>
    <w:rsid w:val="005A6D88"/>
    <w:rsid w:val="005B3061"/>
    <w:rsid w:val="005B32C9"/>
    <w:rsid w:val="005B35BE"/>
    <w:rsid w:val="005B6981"/>
    <w:rsid w:val="005C190D"/>
    <w:rsid w:val="005C3108"/>
    <w:rsid w:val="005C4619"/>
    <w:rsid w:val="005C4793"/>
    <w:rsid w:val="005C662E"/>
    <w:rsid w:val="005D0BA9"/>
    <w:rsid w:val="005D1ABA"/>
    <w:rsid w:val="005D4301"/>
    <w:rsid w:val="005D5819"/>
    <w:rsid w:val="005E0229"/>
    <w:rsid w:val="005E0D13"/>
    <w:rsid w:val="005F48EC"/>
    <w:rsid w:val="005F491C"/>
    <w:rsid w:val="005F5E43"/>
    <w:rsid w:val="00602C42"/>
    <w:rsid w:val="00603000"/>
    <w:rsid w:val="006054C3"/>
    <w:rsid w:val="00622ED8"/>
    <w:rsid w:val="0063208C"/>
    <w:rsid w:val="00632676"/>
    <w:rsid w:val="00632C6F"/>
    <w:rsid w:val="0063406E"/>
    <w:rsid w:val="0063467C"/>
    <w:rsid w:val="00636034"/>
    <w:rsid w:val="006374AA"/>
    <w:rsid w:val="006402E9"/>
    <w:rsid w:val="006456B0"/>
    <w:rsid w:val="006462B8"/>
    <w:rsid w:val="0066612B"/>
    <w:rsid w:val="006737D4"/>
    <w:rsid w:val="00675C74"/>
    <w:rsid w:val="00676E3F"/>
    <w:rsid w:val="0068278A"/>
    <w:rsid w:val="006935D6"/>
    <w:rsid w:val="006957F3"/>
    <w:rsid w:val="00697A1D"/>
    <w:rsid w:val="006A06D9"/>
    <w:rsid w:val="006A0A9F"/>
    <w:rsid w:val="006A11A9"/>
    <w:rsid w:val="006A5D87"/>
    <w:rsid w:val="006A6C63"/>
    <w:rsid w:val="006B2645"/>
    <w:rsid w:val="006B5012"/>
    <w:rsid w:val="006B56FB"/>
    <w:rsid w:val="006B5B82"/>
    <w:rsid w:val="006C07B3"/>
    <w:rsid w:val="006C0C7A"/>
    <w:rsid w:val="006C22BE"/>
    <w:rsid w:val="006C2A2B"/>
    <w:rsid w:val="006D1A3C"/>
    <w:rsid w:val="006D5742"/>
    <w:rsid w:val="006E52C5"/>
    <w:rsid w:val="006F0608"/>
    <w:rsid w:val="00700B57"/>
    <w:rsid w:val="00702943"/>
    <w:rsid w:val="007048F7"/>
    <w:rsid w:val="00704BF4"/>
    <w:rsid w:val="00705A03"/>
    <w:rsid w:val="00710489"/>
    <w:rsid w:val="00711AAD"/>
    <w:rsid w:val="00713053"/>
    <w:rsid w:val="00725647"/>
    <w:rsid w:val="00734C19"/>
    <w:rsid w:val="007352BD"/>
    <w:rsid w:val="00737052"/>
    <w:rsid w:val="00742342"/>
    <w:rsid w:val="00753E67"/>
    <w:rsid w:val="00757816"/>
    <w:rsid w:val="00762F78"/>
    <w:rsid w:val="00765975"/>
    <w:rsid w:val="00766119"/>
    <w:rsid w:val="00770A5E"/>
    <w:rsid w:val="00774969"/>
    <w:rsid w:val="007814AF"/>
    <w:rsid w:val="00785203"/>
    <w:rsid w:val="00786C3E"/>
    <w:rsid w:val="00790BCD"/>
    <w:rsid w:val="00791C5E"/>
    <w:rsid w:val="007953A9"/>
    <w:rsid w:val="00795AD8"/>
    <w:rsid w:val="00797BAB"/>
    <w:rsid w:val="007A171C"/>
    <w:rsid w:val="007A646E"/>
    <w:rsid w:val="007A7C57"/>
    <w:rsid w:val="007B0538"/>
    <w:rsid w:val="007B187C"/>
    <w:rsid w:val="007C31C3"/>
    <w:rsid w:val="007C330D"/>
    <w:rsid w:val="007C377F"/>
    <w:rsid w:val="007C3C64"/>
    <w:rsid w:val="007C751F"/>
    <w:rsid w:val="007D200A"/>
    <w:rsid w:val="007D338C"/>
    <w:rsid w:val="007E04FB"/>
    <w:rsid w:val="007E4C1F"/>
    <w:rsid w:val="007E74C4"/>
    <w:rsid w:val="007E7570"/>
    <w:rsid w:val="007F00C7"/>
    <w:rsid w:val="007F1B08"/>
    <w:rsid w:val="007F4BF1"/>
    <w:rsid w:val="00804847"/>
    <w:rsid w:val="00805B39"/>
    <w:rsid w:val="008061AD"/>
    <w:rsid w:val="00807677"/>
    <w:rsid w:val="008133F3"/>
    <w:rsid w:val="008143E5"/>
    <w:rsid w:val="00817038"/>
    <w:rsid w:val="00817F35"/>
    <w:rsid w:val="00820616"/>
    <w:rsid w:val="0083098A"/>
    <w:rsid w:val="0083240C"/>
    <w:rsid w:val="00834B99"/>
    <w:rsid w:val="008354E4"/>
    <w:rsid w:val="008357FE"/>
    <w:rsid w:val="008370B7"/>
    <w:rsid w:val="00837DBF"/>
    <w:rsid w:val="00841D80"/>
    <w:rsid w:val="00845311"/>
    <w:rsid w:val="008461AB"/>
    <w:rsid w:val="00851579"/>
    <w:rsid w:val="00853514"/>
    <w:rsid w:val="008541E7"/>
    <w:rsid w:val="00861EDD"/>
    <w:rsid w:val="00862392"/>
    <w:rsid w:val="008646F2"/>
    <w:rsid w:val="008667FE"/>
    <w:rsid w:val="00870344"/>
    <w:rsid w:val="0087145B"/>
    <w:rsid w:val="00874F46"/>
    <w:rsid w:val="00880203"/>
    <w:rsid w:val="008807D4"/>
    <w:rsid w:val="0088306A"/>
    <w:rsid w:val="008833E8"/>
    <w:rsid w:val="008A6010"/>
    <w:rsid w:val="008A6C52"/>
    <w:rsid w:val="008B0C6D"/>
    <w:rsid w:val="008C03FB"/>
    <w:rsid w:val="008C30C6"/>
    <w:rsid w:val="008C57ED"/>
    <w:rsid w:val="008C726C"/>
    <w:rsid w:val="008D138B"/>
    <w:rsid w:val="008E158F"/>
    <w:rsid w:val="008E61AA"/>
    <w:rsid w:val="008F1374"/>
    <w:rsid w:val="008F5F48"/>
    <w:rsid w:val="00900314"/>
    <w:rsid w:val="009034D8"/>
    <w:rsid w:val="0091415A"/>
    <w:rsid w:val="00915553"/>
    <w:rsid w:val="009164D0"/>
    <w:rsid w:val="00921BF6"/>
    <w:rsid w:val="009228BB"/>
    <w:rsid w:val="00922EAC"/>
    <w:rsid w:val="00934059"/>
    <w:rsid w:val="009379D9"/>
    <w:rsid w:val="009413E5"/>
    <w:rsid w:val="00942614"/>
    <w:rsid w:val="0094487A"/>
    <w:rsid w:val="00946BB9"/>
    <w:rsid w:val="00956139"/>
    <w:rsid w:val="009577B4"/>
    <w:rsid w:val="009577D4"/>
    <w:rsid w:val="00960B02"/>
    <w:rsid w:val="00960B64"/>
    <w:rsid w:val="00961C08"/>
    <w:rsid w:val="00977DF2"/>
    <w:rsid w:val="00981A9F"/>
    <w:rsid w:val="00982316"/>
    <w:rsid w:val="009835C2"/>
    <w:rsid w:val="00983697"/>
    <w:rsid w:val="00990A12"/>
    <w:rsid w:val="009941CB"/>
    <w:rsid w:val="00996998"/>
    <w:rsid w:val="009A0384"/>
    <w:rsid w:val="009B2A8F"/>
    <w:rsid w:val="009B3E51"/>
    <w:rsid w:val="009B4381"/>
    <w:rsid w:val="009B5498"/>
    <w:rsid w:val="009B6A93"/>
    <w:rsid w:val="009B7DE6"/>
    <w:rsid w:val="009B7F34"/>
    <w:rsid w:val="009C0F3C"/>
    <w:rsid w:val="009C1287"/>
    <w:rsid w:val="009C13AF"/>
    <w:rsid w:val="009C14E7"/>
    <w:rsid w:val="009C324A"/>
    <w:rsid w:val="009C7E53"/>
    <w:rsid w:val="009D06EE"/>
    <w:rsid w:val="009D47DA"/>
    <w:rsid w:val="009D6F0A"/>
    <w:rsid w:val="009E1E5D"/>
    <w:rsid w:val="009E354D"/>
    <w:rsid w:val="009E7E8E"/>
    <w:rsid w:val="009F00BC"/>
    <w:rsid w:val="009F4193"/>
    <w:rsid w:val="00A0035C"/>
    <w:rsid w:val="00A007A6"/>
    <w:rsid w:val="00A02386"/>
    <w:rsid w:val="00A0513F"/>
    <w:rsid w:val="00A07EAF"/>
    <w:rsid w:val="00A13FFA"/>
    <w:rsid w:val="00A17EBA"/>
    <w:rsid w:val="00A2149E"/>
    <w:rsid w:val="00A21C73"/>
    <w:rsid w:val="00A222ED"/>
    <w:rsid w:val="00A246B5"/>
    <w:rsid w:val="00A313DE"/>
    <w:rsid w:val="00A407E8"/>
    <w:rsid w:val="00A42EDE"/>
    <w:rsid w:val="00A43D49"/>
    <w:rsid w:val="00A475FE"/>
    <w:rsid w:val="00A47FE1"/>
    <w:rsid w:val="00A50B97"/>
    <w:rsid w:val="00A5107D"/>
    <w:rsid w:val="00A51EE5"/>
    <w:rsid w:val="00A54FA8"/>
    <w:rsid w:val="00A55743"/>
    <w:rsid w:val="00A60607"/>
    <w:rsid w:val="00A71304"/>
    <w:rsid w:val="00A8227F"/>
    <w:rsid w:val="00A8528E"/>
    <w:rsid w:val="00A87387"/>
    <w:rsid w:val="00A9305C"/>
    <w:rsid w:val="00A9410B"/>
    <w:rsid w:val="00A97473"/>
    <w:rsid w:val="00AA1B2C"/>
    <w:rsid w:val="00AA330B"/>
    <w:rsid w:val="00AB0BF6"/>
    <w:rsid w:val="00AB2283"/>
    <w:rsid w:val="00AB2BD2"/>
    <w:rsid w:val="00AB347C"/>
    <w:rsid w:val="00AB7ACE"/>
    <w:rsid w:val="00AC2EC3"/>
    <w:rsid w:val="00AC54F1"/>
    <w:rsid w:val="00AD1B0A"/>
    <w:rsid w:val="00AD29ED"/>
    <w:rsid w:val="00AD3BD2"/>
    <w:rsid w:val="00AD3F82"/>
    <w:rsid w:val="00AD77B2"/>
    <w:rsid w:val="00AE01DB"/>
    <w:rsid w:val="00AF1666"/>
    <w:rsid w:val="00AF3F49"/>
    <w:rsid w:val="00AF74F6"/>
    <w:rsid w:val="00B00629"/>
    <w:rsid w:val="00B026AC"/>
    <w:rsid w:val="00B06AE1"/>
    <w:rsid w:val="00B1389F"/>
    <w:rsid w:val="00B147FA"/>
    <w:rsid w:val="00B14BB5"/>
    <w:rsid w:val="00B15E9E"/>
    <w:rsid w:val="00B26531"/>
    <w:rsid w:val="00B279E3"/>
    <w:rsid w:val="00B27B89"/>
    <w:rsid w:val="00B27E76"/>
    <w:rsid w:val="00B30D2D"/>
    <w:rsid w:val="00B41105"/>
    <w:rsid w:val="00B43775"/>
    <w:rsid w:val="00B506C1"/>
    <w:rsid w:val="00B51BB9"/>
    <w:rsid w:val="00B6208E"/>
    <w:rsid w:val="00B62F37"/>
    <w:rsid w:val="00B64437"/>
    <w:rsid w:val="00B70425"/>
    <w:rsid w:val="00B726E7"/>
    <w:rsid w:val="00B72BD8"/>
    <w:rsid w:val="00B75C07"/>
    <w:rsid w:val="00B821FE"/>
    <w:rsid w:val="00B8480D"/>
    <w:rsid w:val="00B87A86"/>
    <w:rsid w:val="00BA4009"/>
    <w:rsid w:val="00BA4AE6"/>
    <w:rsid w:val="00BB0860"/>
    <w:rsid w:val="00BB1835"/>
    <w:rsid w:val="00BB40B6"/>
    <w:rsid w:val="00BD0301"/>
    <w:rsid w:val="00BD6B45"/>
    <w:rsid w:val="00C162C9"/>
    <w:rsid w:val="00C24509"/>
    <w:rsid w:val="00C30EDC"/>
    <w:rsid w:val="00C35C08"/>
    <w:rsid w:val="00C37D94"/>
    <w:rsid w:val="00C4053B"/>
    <w:rsid w:val="00C40C05"/>
    <w:rsid w:val="00C42983"/>
    <w:rsid w:val="00C46DC8"/>
    <w:rsid w:val="00C5114F"/>
    <w:rsid w:val="00C5490A"/>
    <w:rsid w:val="00C60118"/>
    <w:rsid w:val="00C6556B"/>
    <w:rsid w:val="00C65C00"/>
    <w:rsid w:val="00C74A87"/>
    <w:rsid w:val="00C82421"/>
    <w:rsid w:val="00C84A00"/>
    <w:rsid w:val="00C86EB1"/>
    <w:rsid w:val="00C8735C"/>
    <w:rsid w:val="00C91E92"/>
    <w:rsid w:val="00CA06DF"/>
    <w:rsid w:val="00CA1909"/>
    <w:rsid w:val="00CA1A75"/>
    <w:rsid w:val="00CA1EE0"/>
    <w:rsid w:val="00CA4A16"/>
    <w:rsid w:val="00CB1EC9"/>
    <w:rsid w:val="00CB2110"/>
    <w:rsid w:val="00CC1F98"/>
    <w:rsid w:val="00CC4855"/>
    <w:rsid w:val="00CC6476"/>
    <w:rsid w:val="00CC7324"/>
    <w:rsid w:val="00CD448D"/>
    <w:rsid w:val="00CE0D34"/>
    <w:rsid w:val="00CE4085"/>
    <w:rsid w:val="00CE59F7"/>
    <w:rsid w:val="00CF6646"/>
    <w:rsid w:val="00D0319D"/>
    <w:rsid w:val="00D03473"/>
    <w:rsid w:val="00D0539C"/>
    <w:rsid w:val="00D123B1"/>
    <w:rsid w:val="00D17BAB"/>
    <w:rsid w:val="00D238B4"/>
    <w:rsid w:val="00D318BB"/>
    <w:rsid w:val="00D354B5"/>
    <w:rsid w:val="00D359C9"/>
    <w:rsid w:val="00D36C3F"/>
    <w:rsid w:val="00D43C86"/>
    <w:rsid w:val="00D4425C"/>
    <w:rsid w:val="00D44949"/>
    <w:rsid w:val="00D5123A"/>
    <w:rsid w:val="00D51D1C"/>
    <w:rsid w:val="00D5253F"/>
    <w:rsid w:val="00D54F52"/>
    <w:rsid w:val="00D57AD1"/>
    <w:rsid w:val="00D62150"/>
    <w:rsid w:val="00D6316B"/>
    <w:rsid w:val="00D632FB"/>
    <w:rsid w:val="00D653E2"/>
    <w:rsid w:val="00D654E4"/>
    <w:rsid w:val="00D7079D"/>
    <w:rsid w:val="00D7313F"/>
    <w:rsid w:val="00D7427B"/>
    <w:rsid w:val="00D74D26"/>
    <w:rsid w:val="00D76891"/>
    <w:rsid w:val="00D77D6B"/>
    <w:rsid w:val="00D82005"/>
    <w:rsid w:val="00D826F8"/>
    <w:rsid w:val="00D839F2"/>
    <w:rsid w:val="00D8405D"/>
    <w:rsid w:val="00D861B5"/>
    <w:rsid w:val="00D87F03"/>
    <w:rsid w:val="00D9000D"/>
    <w:rsid w:val="00D905AA"/>
    <w:rsid w:val="00D90B29"/>
    <w:rsid w:val="00DA06B1"/>
    <w:rsid w:val="00DA5AA5"/>
    <w:rsid w:val="00DB4597"/>
    <w:rsid w:val="00DB7E5A"/>
    <w:rsid w:val="00DB7FBC"/>
    <w:rsid w:val="00DC10BD"/>
    <w:rsid w:val="00DC2455"/>
    <w:rsid w:val="00DC27FA"/>
    <w:rsid w:val="00DC3832"/>
    <w:rsid w:val="00DC5D21"/>
    <w:rsid w:val="00DD1155"/>
    <w:rsid w:val="00DD48AD"/>
    <w:rsid w:val="00DD6677"/>
    <w:rsid w:val="00DE184B"/>
    <w:rsid w:val="00DE47F3"/>
    <w:rsid w:val="00DE6C00"/>
    <w:rsid w:val="00DF180B"/>
    <w:rsid w:val="00E00851"/>
    <w:rsid w:val="00E050E5"/>
    <w:rsid w:val="00E07702"/>
    <w:rsid w:val="00E13DB8"/>
    <w:rsid w:val="00E333BE"/>
    <w:rsid w:val="00E33F9B"/>
    <w:rsid w:val="00E402E0"/>
    <w:rsid w:val="00E443BD"/>
    <w:rsid w:val="00E44B43"/>
    <w:rsid w:val="00E54829"/>
    <w:rsid w:val="00E55F39"/>
    <w:rsid w:val="00E6710C"/>
    <w:rsid w:val="00E732E4"/>
    <w:rsid w:val="00E7425F"/>
    <w:rsid w:val="00E75618"/>
    <w:rsid w:val="00E82A78"/>
    <w:rsid w:val="00E82EE9"/>
    <w:rsid w:val="00E84EB7"/>
    <w:rsid w:val="00E87DB2"/>
    <w:rsid w:val="00E90A31"/>
    <w:rsid w:val="00E96743"/>
    <w:rsid w:val="00E975BB"/>
    <w:rsid w:val="00EA1274"/>
    <w:rsid w:val="00EA6858"/>
    <w:rsid w:val="00EA7630"/>
    <w:rsid w:val="00EB3F0B"/>
    <w:rsid w:val="00EB59A6"/>
    <w:rsid w:val="00EB63CF"/>
    <w:rsid w:val="00EC176B"/>
    <w:rsid w:val="00EC43C5"/>
    <w:rsid w:val="00ED282C"/>
    <w:rsid w:val="00ED3D7F"/>
    <w:rsid w:val="00ED5CFB"/>
    <w:rsid w:val="00EE1139"/>
    <w:rsid w:val="00EF0779"/>
    <w:rsid w:val="00EF183B"/>
    <w:rsid w:val="00EF385C"/>
    <w:rsid w:val="00EF5272"/>
    <w:rsid w:val="00EF5DD2"/>
    <w:rsid w:val="00F129BE"/>
    <w:rsid w:val="00F14B83"/>
    <w:rsid w:val="00F3312E"/>
    <w:rsid w:val="00F349BF"/>
    <w:rsid w:val="00F3693C"/>
    <w:rsid w:val="00F426B8"/>
    <w:rsid w:val="00F42D03"/>
    <w:rsid w:val="00F46B69"/>
    <w:rsid w:val="00F52420"/>
    <w:rsid w:val="00F54147"/>
    <w:rsid w:val="00F57BE6"/>
    <w:rsid w:val="00F6122F"/>
    <w:rsid w:val="00F630B8"/>
    <w:rsid w:val="00F65B8B"/>
    <w:rsid w:val="00F65C5A"/>
    <w:rsid w:val="00F70356"/>
    <w:rsid w:val="00F71F59"/>
    <w:rsid w:val="00F7305B"/>
    <w:rsid w:val="00F740D7"/>
    <w:rsid w:val="00F84082"/>
    <w:rsid w:val="00F96FE2"/>
    <w:rsid w:val="00F97A4C"/>
    <w:rsid w:val="00FB0E73"/>
    <w:rsid w:val="00FB1B99"/>
    <w:rsid w:val="00FB5E39"/>
    <w:rsid w:val="00FC0A83"/>
    <w:rsid w:val="00FC0AB4"/>
    <w:rsid w:val="00FC4693"/>
    <w:rsid w:val="00FC63BF"/>
    <w:rsid w:val="00FD3A7E"/>
    <w:rsid w:val="00FD5CFC"/>
    <w:rsid w:val="00FD6523"/>
    <w:rsid w:val="00FE032B"/>
    <w:rsid w:val="00FE0705"/>
    <w:rsid w:val="00FE0F44"/>
    <w:rsid w:val="00FE190E"/>
    <w:rsid w:val="00FE4F26"/>
    <w:rsid w:val="00FE5AD6"/>
    <w:rsid w:val="00FE6256"/>
    <w:rsid w:val="00FF002D"/>
    <w:rsid w:val="00FF1B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4ACBF"/>
  <w15:chartTrackingRefBased/>
  <w15:docId w15:val="{06A19C17-D7E7-4642-9D93-EFD2EAA5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link w:val="berschrift1Zchn"/>
    <w:uiPriority w:val="9"/>
    <w:qFormat/>
    <w:rsid w:val="00E402E0"/>
    <w:pPr>
      <w:keepNext/>
      <w:spacing w:before="240" w:after="60"/>
      <w:outlineLvl w:val="0"/>
    </w:pPr>
    <w:rPr>
      <w:rFonts w:ascii="Cambria" w:hAnsi="Cambria"/>
      <w:b/>
      <w:bCs/>
      <w:kern w:val="32"/>
      <w:sz w:val="32"/>
      <w:szCs w:val="32"/>
    </w:rPr>
  </w:style>
  <w:style w:type="paragraph" w:styleId="berschrift6">
    <w:name w:val="heading 6"/>
    <w:basedOn w:val="Standard"/>
    <w:next w:val="Standard"/>
    <w:link w:val="berschrift6Zchn"/>
    <w:uiPriority w:val="9"/>
    <w:semiHidden/>
    <w:unhideWhenUsed/>
    <w:qFormat/>
    <w:rsid w:val="006935D6"/>
    <w:pPr>
      <w:spacing w:before="240" w:after="60"/>
      <w:outlineLvl w:val="5"/>
    </w:pPr>
    <w:rPr>
      <w:rFonts w:ascii="Calibri" w:hAnsi="Calibri"/>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01506A"/>
    <w:pPr>
      <w:autoSpaceDE w:val="0"/>
      <w:autoSpaceDN w:val="0"/>
      <w:adjustRightInd w:val="0"/>
    </w:pPr>
    <w:rPr>
      <w:rFonts w:ascii="INPOO G+ Times New" w:hAnsi="INPOO G+ Times New" w:cs="INPOO G+ Times New"/>
      <w:color w:val="000000"/>
      <w:sz w:val="24"/>
      <w:szCs w:val="24"/>
    </w:rPr>
  </w:style>
  <w:style w:type="paragraph" w:styleId="Kopfzeile">
    <w:name w:val="header"/>
    <w:basedOn w:val="Standard"/>
    <w:link w:val="KopfzeileZchn"/>
    <w:uiPriority w:val="99"/>
    <w:unhideWhenUsed/>
    <w:rsid w:val="006B56FB"/>
    <w:pPr>
      <w:tabs>
        <w:tab w:val="center" w:pos="4536"/>
        <w:tab w:val="right" w:pos="9072"/>
      </w:tabs>
    </w:pPr>
  </w:style>
  <w:style w:type="character" w:customStyle="1" w:styleId="KopfzeileZchn">
    <w:name w:val="Kopfzeile Zchn"/>
    <w:link w:val="Kopfzeile"/>
    <w:uiPriority w:val="99"/>
    <w:rsid w:val="006B56FB"/>
    <w:rPr>
      <w:sz w:val="24"/>
      <w:szCs w:val="24"/>
    </w:rPr>
  </w:style>
  <w:style w:type="paragraph" w:styleId="Fuzeile">
    <w:name w:val="footer"/>
    <w:basedOn w:val="Standard"/>
    <w:link w:val="FuzeileZchn"/>
    <w:uiPriority w:val="99"/>
    <w:unhideWhenUsed/>
    <w:rsid w:val="006B56FB"/>
    <w:pPr>
      <w:tabs>
        <w:tab w:val="center" w:pos="4536"/>
        <w:tab w:val="right" w:pos="9072"/>
      </w:tabs>
    </w:pPr>
  </w:style>
  <w:style w:type="character" w:customStyle="1" w:styleId="FuzeileZchn">
    <w:name w:val="Fußzeile Zchn"/>
    <w:link w:val="Fuzeile"/>
    <w:uiPriority w:val="99"/>
    <w:rsid w:val="006B56FB"/>
    <w:rPr>
      <w:sz w:val="24"/>
      <w:szCs w:val="24"/>
    </w:rPr>
  </w:style>
  <w:style w:type="paragraph" w:styleId="Sprechblasentext">
    <w:name w:val="Balloon Text"/>
    <w:basedOn w:val="Standard"/>
    <w:link w:val="SprechblasentextZchn"/>
    <w:uiPriority w:val="99"/>
    <w:semiHidden/>
    <w:unhideWhenUsed/>
    <w:rsid w:val="006B56FB"/>
    <w:rPr>
      <w:rFonts w:ascii="Tahoma" w:hAnsi="Tahoma" w:cs="Tahoma"/>
      <w:sz w:val="16"/>
      <w:szCs w:val="16"/>
    </w:rPr>
  </w:style>
  <w:style w:type="character" w:customStyle="1" w:styleId="SprechblasentextZchn">
    <w:name w:val="Sprechblasentext Zchn"/>
    <w:link w:val="Sprechblasentext"/>
    <w:uiPriority w:val="99"/>
    <w:semiHidden/>
    <w:rsid w:val="006B56FB"/>
    <w:rPr>
      <w:rFonts w:ascii="Tahoma" w:hAnsi="Tahoma" w:cs="Tahoma"/>
      <w:sz w:val="16"/>
      <w:szCs w:val="16"/>
    </w:rPr>
  </w:style>
  <w:style w:type="character" w:customStyle="1" w:styleId="berschrift1Zchn">
    <w:name w:val="Überschrift 1 Zchn"/>
    <w:link w:val="berschrift1"/>
    <w:uiPriority w:val="9"/>
    <w:rsid w:val="00E402E0"/>
    <w:rPr>
      <w:rFonts w:ascii="Cambria" w:eastAsia="Times New Roman" w:hAnsi="Cambria" w:cs="Times New Roman"/>
      <w:b/>
      <w:bCs/>
      <w:kern w:val="32"/>
      <w:sz w:val="32"/>
      <w:szCs w:val="32"/>
    </w:rPr>
  </w:style>
  <w:style w:type="paragraph" w:styleId="NurText">
    <w:name w:val="Plain Text"/>
    <w:basedOn w:val="Standard"/>
    <w:link w:val="NurTextZchn"/>
    <w:uiPriority w:val="99"/>
    <w:unhideWhenUsed/>
    <w:rsid w:val="00B506C1"/>
    <w:rPr>
      <w:rFonts w:ascii="Calibri" w:eastAsia="Calibri" w:hAnsi="Calibri"/>
      <w:sz w:val="22"/>
      <w:szCs w:val="21"/>
      <w:lang w:eastAsia="en-US"/>
    </w:rPr>
  </w:style>
  <w:style w:type="character" w:customStyle="1" w:styleId="NurTextZchn">
    <w:name w:val="Nur Text Zchn"/>
    <w:link w:val="NurText"/>
    <w:uiPriority w:val="99"/>
    <w:rsid w:val="00B506C1"/>
    <w:rPr>
      <w:rFonts w:ascii="Calibri" w:eastAsia="Calibri" w:hAnsi="Calibri"/>
      <w:sz w:val="22"/>
      <w:szCs w:val="21"/>
      <w:lang w:eastAsia="en-US"/>
    </w:rPr>
  </w:style>
  <w:style w:type="paragraph" w:styleId="StandardWeb">
    <w:name w:val="Normal (Web)"/>
    <w:basedOn w:val="Standard"/>
    <w:uiPriority w:val="99"/>
    <w:unhideWhenUsed/>
    <w:rsid w:val="00DE6C00"/>
    <w:pPr>
      <w:spacing w:before="100" w:beforeAutospacing="1" w:after="100" w:afterAutospacing="1"/>
    </w:pPr>
  </w:style>
  <w:style w:type="character" w:styleId="Hyperlink">
    <w:name w:val="Hyperlink"/>
    <w:uiPriority w:val="99"/>
    <w:unhideWhenUsed/>
    <w:rsid w:val="00DE6C00"/>
    <w:rPr>
      <w:color w:val="0000FF"/>
      <w:u w:val="single"/>
    </w:rPr>
  </w:style>
  <w:style w:type="paragraph" w:customStyle="1" w:styleId="VorblattBezeichnung">
    <w:name w:val="Vorblatt Bezeichnung"/>
    <w:basedOn w:val="Standard"/>
    <w:next w:val="Standard"/>
    <w:rsid w:val="00E333BE"/>
    <w:pPr>
      <w:spacing w:before="120" w:after="120"/>
      <w:jc w:val="both"/>
    </w:pPr>
    <w:rPr>
      <w:rFonts w:ascii="Arial" w:hAnsi="Arial" w:cs="Arial"/>
      <w:b/>
      <w:sz w:val="26"/>
      <w:szCs w:val="22"/>
    </w:rPr>
  </w:style>
  <w:style w:type="paragraph" w:customStyle="1" w:styleId="VorblattKurzbezeichnung-Abkrzung">
    <w:name w:val="Vorblatt Kurzbezeichnung - Abkürzung"/>
    <w:basedOn w:val="Standard"/>
    <w:next w:val="Standard"/>
    <w:rsid w:val="00E333BE"/>
    <w:pPr>
      <w:spacing w:after="120"/>
      <w:jc w:val="both"/>
    </w:pPr>
    <w:rPr>
      <w:rFonts w:ascii="Arial" w:hAnsi="Arial" w:cs="Arial"/>
      <w:szCs w:val="22"/>
    </w:rPr>
  </w:style>
  <w:style w:type="paragraph" w:styleId="Funotentext">
    <w:name w:val="footnote text"/>
    <w:basedOn w:val="Standard"/>
    <w:link w:val="FunotentextZchn"/>
    <w:uiPriority w:val="99"/>
    <w:semiHidden/>
    <w:unhideWhenUsed/>
    <w:rsid w:val="00C74A87"/>
    <w:rPr>
      <w:sz w:val="20"/>
      <w:szCs w:val="20"/>
    </w:rPr>
  </w:style>
  <w:style w:type="character" w:customStyle="1" w:styleId="FunotentextZchn">
    <w:name w:val="Fußnotentext Zchn"/>
    <w:basedOn w:val="Absatz-Standardschriftart"/>
    <w:link w:val="Funotentext"/>
    <w:uiPriority w:val="99"/>
    <w:semiHidden/>
    <w:rsid w:val="00C74A87"/>
  </w:style>
  <w:style w:type="character" w:styleId="Funotenzeichen">
    <w:name w:val="footnote reference"/>
    <w:uiPriority w:val="99"/>
    <w:semiHidden/>
    <w:unhideWhenUsed/>
    <w:rsid w:val="00C74A87"/>
    <w:rPr>
      <w:vertAlign w:val="superscript"/>
    </w:rPr>
  </w:style>
  <w:style w:type="paragraph" w:styleId="Listenabsatz">
    <w:name w:val="List Paragraph"/>
    <w:basedOn w:val="Standard"/>
    <w:uiPriority w:val="34"/>
    <w:qFormat/>
    <w:rsid w:val="00C74A87"/>
    <w:pPr>
      <w:ind w:left="708"/>
    </w:pPr>
  </w:style>
  <w:style w:type="character" w:customStyle="1" w:styleId="berschrift6Zchn">
    <w:name w:val="Überschrift 6 Zchn"/>
    <w:link w:val="berschrift6"/>
    <w:uiPriority w:val="9"/>
    <w:semiHidden/>
    <w:rsid w:val="006935D6"/>
    <w:rPr>
      <w:rFonts w:ascii="Calibri" w:eastAsia="Times New Roman" w:hAnsi="Calibri" w:cs="Times New Roman"/>
      <w:b/>
      <w:bCs/>
      <w:sz w:val="22"/>
      <w:szCs w:val="22"/>
    </w:rPr>
  </w:style>
  <w:style w:type="character" w:styleId="NichtaufgelsteErwhnung">
    <w:name w:val="Unresolved Mention"/>
    <w:uiPriority w:val="99"/>
    <w:semiHidden/>
    <w:unhideWhenUsed/>
    <w:rsid w:val="00104A07"/>
    <w:rPr>
      <w:color w:val="605E5C"/>
      <w:shd w:val="clear" w:color="auto" w:fill="E1DFDD"/>
    </w:rPr>
  </w:style>
  <w:style w:type="character" w:customStyle="1" w:styleId="Marker">
    <w:name w:val="Marker"/>
    <w:rsid w:val="00ED5CFB"/>
    <w:rPr>
      <w:color w:val="0000FF"/>
      <w:shd w:val="clear" w:color="auto" w:fill="auto"/>
    </w:rPr>
  </w:style>
  <w:style w:type="character" w:customStyle="1" w:styleId="markedcontent">
    <w:name w:val="markedcontent"/>
    <w:rsid w:val="00FB5E39"/>
  </w:style>
  <w:style w:type="character" w:customStyle="1" w:styleId="css-901oao">
    <w:name w:val="css-901oao"/>
    <w:rsid w:val="00141C7C"/>
  </w:style>
  <w:style w:type="character" w:styleId="Kommentarzeichen">
    <w:name w:val="annotation reference"/>
    <w:basedOn w:val="Absatz-Standardschriftart"/>
    <w:uiPriority w:val="99"/>
    <w:semiHidden/>
    <w:unhideWhenUsed/>
    <w:rsid w:val="00D74D26"/>
    <w:rPr>
      <w:sz w:val="16"/>
      <w:szCs w:val="16"/>
    </w:rPr>
  </w:style>
  <w:style w:type="paragraph" w:styleId="Kommentartext">
    <w:name w:val="annotation text"/>
    <w:basedOn w:val="Standard"/>
    <w:link w:val="KommentartextZchn"/>
    <w:uiPriority w:val="99"/>
    <w:unhideWhenUsed/>
    <w:rsid w:val="00D74D26"/>
    <w:pPr>
      <w:spacing w:after="160"/>
    </w:pPr>
    <w:rPr>
      <w:rFonts w:asciiTheme="minorHAnsi" w:eastAsiaTheme="minorHAnsi" w:hAnsiTheme="minorHAnsi" w:cstheme="minorBidi"/>
      <w:sz w:val="20"/>
      <w:szCs w:val="20"/>
      <w:lang w:eastAsia="en-US"/>
    </w:rPr>
  </w:style>
  <w:style w:type="character" w:customStyle="1" w:styleId="KommentartextZchn">
    <w:name w:val="Kommentartext Zchn"/>
    <w:basedOn w:val="Absatz-Standardschriftart"/>
    <w:link w:val="Kommentartext"/>
    <w:uiPriority w:val="99"/>
    <w:rsid w:val="00D74D26"/>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1119">
      <w:bodyDiv w:val="1"/>
      <w:marLeft w:val="0"/>
      <w:marRight w:val="0"/>
      <w:marTop w:val="0"/>
      <w:marBottom w:val="0"/>
      <w:divBdr>
        <w:top w:val="none" w:sz="0" w:space="0" w:color="auto"/>
        <w:left w:val="none" w:sz="0" w:space="0" w:color="auto"/>
        <w:bottom w:val="none" w:sz="0" w:space="0" w:color="auto"/>
        <w:right w:val="none" w:sz="0" w:space="0" w:color="auto"/>
      </w:divBdr>
      <w:divsChild>
        <w:div w:id="10033949">
          <w:marLeft w:val="0"/>
          <w:marRight w:val="0"/>
          <w:marTop w:val="0"/>
          <w:marBottom w:val="0"/>
          <w:divBdr>
            <w:top w:val="none" w:sz="0" w:space="0" w:color="auto"/>
            <w:left w:val="none" w:sz="0" w:space="0" w:color="auto"/>
            <w:bottom w:val="none" w:sz="0" w:space="0" w:color="auto"/>
            <w:right w:val="none" w:sz="0" w:space="0" w:color="auto"/>
          </w:divBdr>
        </w:div>
        <w:div w:id="11734887">
          <w:marLeft w:val="0"/>
          <w:marRight w:val="0"/>
          <w:marTop w:val="0"/>
          <w:marBottom w:val="0"/>
          <w:divBdr>
            <w:top w:val="none" w:sz="0" w:space="0" w:color="auto"/>
            <w:left w:val="none" w:sz="0" w:space="0" w:color="auto"/>
            <w:bottom w:val="none" w:sz="0" w:space="0" w:color="auto"/>
            <w:right w:val="none" w:sz="0" w:space="0" w:color="auto"/>
          </w:divBdr>
        </w:div>
        <w:div w:id="37703380">
          <w:marLeft w:val="0"/>
          <w:marRight w:val="0"/>
          <w:marTop w:val="0"/>
          <w:marBottom w:val="0"/>
          <w:divBdr>
            <w:top w:val="none" w:sz="0" w:space="0" w:color="auto"/>
            <w:left w:val="none" w:sz="0" w:space="0" w:color="auto"/>
            <w:bottom w:val="none" w:sz="0" w:space="0" w:color="auto"/>
            <w:right w:val="none" w:sz="0" w:space="0" w:color="auto"/>
          </w:divBdr>
        </w:div>
        <w:div w:id="45643073">
          <w:marLeft w:val="0"/>
          <w:marRight w:val="0"/>
          <w:marTop w:val="0"/>
          <w:marBottom w:val="0"/>
          <w:divBdr>
            <w:top w:val="none" w:sz="0" w:space="0" w:color="auto"/>
            <w:left w:val="none" w:sz="0" w:space="0" w:color="auto"/>
            <w:bottom w:val="none" w:sz="0" w:space="0" w:color="auto"/>
            <w:right w:val="none" w:sz="0" w:space="0" w:color="auto"/>
          </w:divBdr>
        </w:div>
        <w:div w:id="50467278">
          <w:marLeft w:val="0"/>
          <w:marRight w:val="0"/>
          <w:marTop w:val="0"/>
          <w:marBottom w:val="0"/>
          <w:divBdr>
            <w:top w:val="none" w:sz="0" w:space="0" w:color="auto"/>
            <w:left w:val="none" w:sz="0" w:space="0" w:color="auto"/>
            <w:bottom w:val="none" w:sz="0" w:space="0" w:color="auto"/>
            <w:right w:val="none" w:sz="0" w:space="0" w:color="auto"/>
          </w:divBdr>
        </w:div>
        <w:div w:id="65306500">
          <w:marLeft w:val="0"/>
          <w:marRight w:val="0"/>
          <w:marTop w:val="0"/>
          <w:marBottom w:val="0"/>
          <w:divBdr>
            <w:top w:val="none" w:sz="0" w:space="0" w:color="auto"/>
            <w:left w:val="none" w:sz="0" w:space="0" w:color="auto"/>
            <w:bottom w:val="none" w:sz="0" w:space="0" w:color="auto"/>
            <w:right w:val="none" w:sz="0" w:space="0" w:color="auto"/>
          </w:divBdr>
        </w:div>
        <w:div w:id="79103526">
          <w:marLeft w:val="0"/>
          <w:marRight w:val="0"/>
          <w:marTop w:val="0"/>
          <w:marBottom w:val="0"/>
          <w:divBdr>
            <w:top w:val="none" w:sz="0" w:space="0" w:color="auto"/>
            <w:left w:val="none" w:sz="0" w:space="0" w:color="auto"/>
            <w:bottom w:val="none" w:sz="0" w:space="0" w:color="auto"/>
            <w:right w:val="none" w:sz="0" w:space="0" w:color="auto"/>
          </w:divBdr>
        </w:div>
        <w:div w:id="91898528">
          <w:marLeft w:val="0"/>
          <w:marRight w:val="0"/>
          <w:marTop w:val="0"/>
          <w:marBottom w:val="0"/>
          <w:divBdr>
            <w:top w:val="none" w:sz="0" w:space="0" w:color="auto"/>
            <w:left w:val="none" w:sz="0" w:space="0" w:color="auto"/>
            <w:bottom w:val="none" w:sz="0" w:space="0" w:color="auto"/>
            <w:right w:val="none" w:sz="0" w:space="0" w:color="auto"/>
          </w:divBdr>
        </w:div>
        <w:div w:id="98794375">
          <w:marLeft w:val="0"/>
          <w:marRight w:val="0"/>
          <w:marTop w:val="0"/>
          <w:marBottom w:val="0"/>
          <w:divBdr>
            <w:top w:val="none" w:sz="0" w:space="0" w:color="auto"/>
            <w:left w:val="none" w:sz="0" w:space="0" w:color="auto"/>
            <w:bottom w:val="none" w:sz="0" w:space="0" w:color="auto"/>
            <w:right w:val="none" w:sz="0" w:space="0" w:color="auto"/>
          </w:divBdr>
        </w:div>
        <w:div w:id="127089234">
          <w:marLeft w:val="0"/>
          <w:marRight w:val="0"/>
          <w:marTop w:val="0"/>
          <w:marBottom w:val="0"/>
          <w:divBdr>
            <w:top w:val="none" w:sz="0" w:space="0" w:color="auto"/>
            <w:left w:val="none" w:sz="0" w:space="0" w:color="auto"/>
            <w:bottom w:val="none" w:sz="0" w:space="0" w:color="auto"/>
            <w:right w:val="none" w:sz="0" w:space="0" w:color="auto"/>
          </w:divBdr>
        </w:div>
        <w:div w:id="159195540">
          <w:marLeft w:val="0"/>
          <w:marRight w:val="0"/>
          <w:marTop w:val="0"/>
          <w:marBottom w:val="0"/>
          <w:divBdr>
            <w:top w:val="none" w:sz="0" w:space="0" w:color="auto"/>
            <w:left w:val="none" w:sz="0" w:space="0" w:color="auto"/>
            <w:bottom w:val="none" w:sz="0" w:space="0" w:color="auto"/>
            <w:right w:val="none" w:sz="0" w:space="0" w:color="auto"/>
          </w:divBdr>
        </w:div>
        <w:div w:id="189078154">
          <w:marLeft w:val="0"/>
          <w:marRight w:val="0"/>
          <w:marTop w:val="0"/>
          <w:marBottom w:val="0"/>
          <w:divBdr>
            <w:top w:val="none" w:sz="0" w:space="0" w:color="auto"/>
            <w:left w:val="none" w:sz="0" w:space="0" w:color="auto"/>
            <w:bottom w:val="none" w:sz="0" w:space="0" w:color="auto"/>
            <w:right w:val="none" w:sz="0" w:space="0" w:color="auto"/>
          </w:divBdr>
        </w:div>
        <w:div w:id="218320293">
          <w:marLeft w:val="0"/>
          <w:marRight w:val="0"/>
          <w:marTop w:val="0"/>
          <w:marBottom w:val="0"/>
          <w:divBdr>
            <w:top w:val="none" w:sz="0" w:space="0" w:color="auto"/>
            <w:left w:val="none" w:sz="0" w:space="0" w:color="auto"/>
            <w:bottom w:val="none" w:sz="0" w:space="0" w:color="auto"/>
            <w:right w:val="none" w:sz="0" w:space="0" w:color="auto"/>
          </w:divBdr>
        </w:div>
        <w:div w:id="218903538">
          <w:marLeft w:val="0"/>
          <w:marRight w:val="0"/>
          <w:marTop w:val="0"/>
          <w:marBottom w:val="0"/>
          <w:divBdr>
            <w:top w:val="none" w:sz="0" w:space="0" w:color="auto"/>
            <w:left w:val="none" w:sz="0" w:space="0" w:color="auto"/>
            <w:bottom w:val="none" w:sz="0" w:space="0" w:color="auto"/>
            <w:right w:val="none" w:sz="0" w:space="0" w:color="auto"/>
          </w:divBdr>
        </w:div>
        <w:div w:id="223487687">
          <w:marLeft w:val="0"/>
          <w:marRight w:val="0"/>
          <w:marTop w:val="0"/>
          <w:marBottom w:val="0"/>
          <w:divBdr>
            <w:top w:val="none" w:sz="0" w:space="0" w:color="auto"/>
            <w:left w:val="none" w:sz="0" w:space="0" w:color="auto"/>
            <w:bottom w:val="none" w:sz="0" w:space="0" w:color="auto"/>
            <w:right w:val="none" w:sz="0" w:space="0" w:color="auto"/>
          </w:divBdr>
        </w:div>
        <w:div w:id="230115102">
          <w:marLeft w:val="0"/>
          <w:marRight w:val="0"/>
          <w:marTop w:val="0"/>
          <w:marBottom w:val="0"/>
          <w:divBdr>
            <w:top w:val="none" w:sz="0" w:space="0" w:color="auto"/>
            <w:left w:val="none" w:sz="0" w:space="0" w:color="auto"/>
            <w:bottom w:val="none" w:sz="0" w:space="0" w:color="auto"/>
            <w:right w:val="none" w:sz="0" w:space="0" w:color="auto"/>
          </w:divBdr>
        </w:div>
        <w:div w:id="236138141">
          <w:marLeft w:val="0"/>
          <w:marRight w:val="0"/>
          <w:marTop w:val="0"/>
          <w:marBottom w:val="0"/>
          <w:divBdr>
            <w:top w:val="none" w:sz="0" w:space="0" w:color="auto"/>
            <w:left w:val="none" w:sz="0" w:space="0" w:color="auto"/>
            <w:bottom w:val="none" w:sz="0" w:space="0" w:color="auto"/>
            <w:right w:val="none" w:sz="0" w:space="0" w:color="auto"/>
          </w:divBdr>
        </w:div>
        <w:div w:id="239143445">
          <w:marLeft w:val="0"/>
          <w:marRight w:val="0"/>
          <w:marTop w:val="0"/>
          <w:marBottom w:val="0"/>
          <w:divBdr>
            <w:top w:val="none" w:sz="0" w:space="0" w:color="auto"/>
            <w:left w:val="none" w:sz="0" w:space="0" w:color="auto"/>
            <w:bottom w:val="none" w:sz="0" w:space="0" w:color="auto"/>
            <w:right w:val="none" w:sz="0" w:space="0" w:color="auto"/>
          </w:divBdr>
        </w:div>
        <w:div w:id="245697481">
          <w:marLeft w:val="0"/>
          <w:marRight w:val="0"/>
          <w:marTop w:val="0"/>
          <w:marBottom w:val="0"/>
          <w:divBdr>
            <w:top w:val="none" w:sz="0" w:space="0" w:color="auto"/>
            <w:left w:val="none" w:sz="0" w:space="0" w:color="auto"/>
            <w:bottom w:val="none" w:sz="0" w:space="0" w:color="auto"/>
            <w:right w:val="none" w:sz="0" w:space="0" w:color="auto"/>
          </w:divBdr>
        </w:div>
        <w:div w:id="254869865">
          <w:marLeft w:val="0"/>
          <w:marRight w:val="0"/>
          <w:marTop w:val="0"/>
          <w:marBottom w:val="0"/>
          <w:divBdr>
            <w:top w:val="none" w:sz="0" w:space="0" w:color="auto"/>
            <w:left w:val="none" w:sz="0" w:space="0" w:color="auto"/>
            <w:bottom w:val="none" w:sz="0" w:space="0" w:color="auto"/>
            <w:right w:val="none" w:sz="0" w:space="0" w:color="auto"/>
          </w:divBdr>
        </w:div>
        <w:div w:id="257833661">
          <w:marLeft w:val="0"/>
          <w:marRight w:val="0"/>
          <w:marTop w:val="0"/>
          <w:marBottom w:val="0"/>
          <w:divBdr>
            <w:top w:val="none" w:sz="0" w:space="0" w:color="auto"/>
            <w:left w:val="none" w:sz="0" w:space="0" w:color="auto"/>
            <w:bottom w:val="none" w:sz="0" w:space="0" w:color="auto"/>
            <w:right w:val="none" w:sz="0" w:space="0" w:color="auto"/>
          </w:divBdr>
        </w:div>
        <w:div w:id="271788343">
          <w:marLeft w:val="0"/>
          <w:marRight w:val="0"/>
          <w:marTop w:val="0"/>
          <w:marBottom w:val="0"/>
          <w:divBdr>
            <w:top w:val="none" w:sz="0" w:space="0" w:color="auto"/>
            <w:left w:val="none" w:sz="0" w:space="0" w:color="auto"/>
            <w:bottom w:val="none" w:sz="0" w:space="0" w:color="auto"/>
            <w:right w:val="none" w:sz="0" w:space="0" w:color="auto"/>
          </w:divBdr>
        </w:div>
        <w:div w:id="278685285">
          <w:marLeft w:val="0"/>
          <w:marRight w:val="0"/>
          <w:marTop w:val="0"/>
          <w:marBottom w:val="0"/>
          <w:divBdr>
            <w:top w:val="none" w:sz="0" w:space="0" w:color="auto"/>
            <w:left w:val="none" w:sz="0" w:space="0" w:color="auto"/>
            <w:bottom w:val="none" w:sz="0" w:space="0" w:color="auto"/>
            <w:right w:val="none" w:sz="0" w:space="0" w:color="auto"/>
          </w:divBdr>
        </w:div>
        <w:div w:id="310985218">
          <w:marLeft w:val="0"/>
          <w:marRight w:val="0"/>
          <w:marTop w:val="0"/>
          <w:marBottom w:val="0"/>
          <w:divBdr>
            <w:top w:val="none" w:sz="0" w:space="0" w:color="auto"/>
            <w:left w:val="none" w:sz="0" w:space="0" w:color="auto"/>
            <w:bottom w:val="none" w:sz="0" w:space="0" w:color="auto"/>
            <w:right w:val="none" w:sz="0" w:space="0" w:color="auto"/>
          </w:divBdr>
        </w:div>
        <w:div w:id="330564414">
          <w:marLeft w:val="0"/>
          <w:marRight w:val="0"/>
          <w:marTop w:val="0"/>
          <w:marBottom w:val="0"/>
          <w:divBdr>
            <w:top w:val="none" w:sz="0" w:space="0" w:color="auto"/>
            <w:left w:val="none" w:sz="0" w:space="0" w:color="auto"/>
            <w:bottom w:val="none" w:sz="0" w:space="0" w:color="auto"/>
            <w:right w:val="none" w:sz="0" w:space="0" w:color="auto"/>
          </w:divBdr>
        </w:div>
        <w:div w:id="335764235">
          <w:marLeft w:val="0"/>
          <w:marRight w:val="0"/>
          <w:marTop w:val="0"/>
          <w:marBottom w:val="0"/>
          <w:divBdr>
            <w:top w:val="none" w:sz="0" w:space="0" w:color="auto"/>
            <w:left w:val="none" w:sz="0" w:space="0" w:color="auto"/>
            <w:bottom w:val="none" w:sz="0" w:space="0" w:color="auto"/>
            <w:right w:val="none" w:sz="0" w:space="0" w:color="auto"/>
          </w:divBdr>
        </w:div>
        <w:div w:id="348070764">
          <w:marLeft w:val="0"/>
          <w:marRight w:val="0"/>
          <w:marTop w:val="0"/>
          <w:marBottom w:val="0"/>
          <w:divBdr>
            <w:top w:val="none" w:sz="0" w:space="0" w:color="auto"/>
            <w:left w:val="none" w:sz="0" w:space="0" w:color="auto"/>
            <w:bottom w:val="none" w:sz="0" w:space="0" w:color="auto"/>
            <w:right w:val="none" w:sz="0" w:space="0" w:color="auto"/>
          </w:divBdr>
        </w:div>
        <w:div w:id="366568673">
          <w:marLeft w:val="0"/>
          <w:marRight w:val="0"/>
          <w:marTop w:val="0"/>
          <w:marBottom w:val="0"/>
          <w:divBdr>
            <w:top w:val="none" w:sz="0" w:space="0" w:color="auto"/>
            <w:left w:val="none" w:sz="0" w:space="0" w:color="auto"/>
            <w:bottom w:val="none" w:sz="0" w:space="0" w:color="auto"/>
            <w:right w:val="none" w:sz="0" w:space="0" w:color="auto"/>
          </w:divBdr>
        </w:div>
        <w:div w:id="373701622">
          <w:marLeft w:val="0"/>
          <w:marRight w:val="0"/>
          <w:marTop w:val="0"/>
          <w:marBottom w:val="0"/>
          <w:divBdr>
            <w:top w:val="none" w:sz="0" w:space="0" w:color="auto"/>
            <w:left w:val="none" w:sz="0" w:space="0" w:color="auto"/>
            <w:bottom w:val="none" w:sz="0" w:space="0" w:color="auto"/>
            <w:right w:val="none" w:sz="0" w:space="0" w:color="auto"/>
          </w:divBdr>
        </w:div>
        <w:div w:id="377435742">
          <w:marLeft w:val="0"/>
          <w:marRight w:val="0"/>
          <w:marTop w:val="0"/>
          <w:marBottom w:val="0"/>
          <w:divBdr>
            <w:top w:val="none" w:sz="0" w:space="0" w:color="auto"/>
            <w:left w:val="none" w:sz="0" w:space="0" w:color="auto"/>
            <w:bottom w:val="none" w:sz="0" w:space="0" w:color="auto"/>
            <w:right w:val="none" w:sz="0" w:space="0" w:color="auto"/>
          </w:divBdr>
        </w:div>
        <w:div w:id="421798213">
          <w:marLeft w:val="0"/>
          <w:marRight w:val="0"/>
          <w:marTop w:val="0"/>
          <w:marBottom w:val="0"/>
          <w:divBdr>
            <w:top w:val="none" w:sz="0" w:space="0" w:color="auto"/>
            <w:left w:val="none" w:sz="0" w:space="0" w:color="auto"/>
            <w:bottom w:val="none" w:sz="0" w:space="0" w:color="auto"/>
            <w:right w:val="none" w:sz="0" w:space="0" w:color="auto"/>
          </w:divBdr>
        </w:div>
        <w:div w:id="459222884">
          <w:marLeft w:val="0"/>
          <w:marRight w:val="0"/>
          <w:marTop w:val="0"/>
          <w:marBottom w:val="0"/>
          <w:divBdr>
            <w:top w:val="none" w:sz="0" w:space="0" w:color="auto"/>
            <w:left w:val="none" w:sz="0" w:space="0" w:color="auto"/>
            <w:bottom w:val="none" w:sz="0" w:space="0" w:color="auto"/>
            <w:right w:val="none" w:sz="0" w:space="0" w:color="auto"/>
          </w:divBdr>
        </w:div>
        <w:div w:id="467941049">
          <w:marLeft w:val="0"/>
          <w:marRight w:val="0"/>
          <w:marTop w:val="0"/>
          <w:marBottom w:val="0"/>
          <w:divBdr>
            <w:top w:val="none" w:sz="0" w:space="0" w:color="auto"/>
            <w:left w:val="none" w:sz="0" w:space="0" w:color="auto"/>
            <w:bottom w:val="none" w:sz="0" w:space="0" w:color="auto"/>
            <w:right w:val="none" w:sz="0" w:space="0" w:color="auto"/>
          </w:divBdr>
        </w:div>
        <w:div w:id="470751954">
          <w:marLeft w:val="0"/>
          <w:marRight w:val="0"/>
          <w:marTop w:val="0"/>
          <w:marBottom w:val="0"/>
          <w:divBdr>
            <w:top w:val="none" w:sz="0" w:space="0" w:color="auto"/>
            <w:left w:val="none" w:sz="0" w:space="0" w:color="auto"/>
            <w:bottom w:val="none" w:sz="0" w:space="0" w:color="auto"/>
            <w:right w:val="none" w:sz="0" w:space="0" w:color="auto"/>
          </w:divBdr>
        </w:div>
        <w:div w:id="472988868">
          <w:marLeft w:val="0"/>
          <w:marRight w:val="0"/>
          <w:marTop w:val="0"/>
          <w:marBottom w:val="0"/>
          <w:divBdr>
            <w:top w:val="none" w:sz="0" w:space="0" w:color="auto"/>
            <w:left w:val="none" w:sz="0" w:space="0" w:color="auto"/>
            <w:bottom w:val="none" w:sz="0" w:space="0" w:color="auto"/>
            <w:right w:val="none" w:sz="0" w:space="0" w:color="auto"/>
          </w:divBdr>
        </w:div>
        <w:div w:id="480968723">
          <w:marLeft w:val="0"/>
          <w:marRight w:val="0"/>
          <w:marTop w:val="0"/>
          <w:marBottom w:val="0"/>
          <w:divBdr>
            <w:top w:val="none" w:sz="0" w:space="0" w:color="auto"/>
            <w:left w:val="none" w:sz="0" w:space="0" w:color="auto"/>
            <w:bottom w:val="none" w:sz="0" w:space="0" w:color="auto"/>
            <w:right w:val="none" w:sz="0" w:space="0" w:color="auto"/>
          </w:divBdr>
        </w:div>
        <w:div w:id="492838956">
          <w:marLeft w:val="0"/>
          <w:marRight w:val="0"/>
          <w:marTop w:val="0"/>
          <w:marBottom w:val="0"/>
          <w:divBdr>
            <w:top w:val="none" w:sz="0" w:space="0" w:color="auto"/>
            <w:left w:val="none" w:sz="0" w:space="0" w:color="auto"/>
            <w:bottom w:val="none" w:sz="0" w:space="0" w:color="auto"/>
            <w:right w:val="none" w:sz="0" w:space="0" w:color="auto"/>
          </w:divBdr>
        </w:div>
        <w:div w:id="511409251">
          <w:marLeft w:val="0"/>
          <w:marRight w:val="0"/>
          <w:marTop w:val="0"/>
          <w:marBottom w:val="0"/>
          <w:divBdr>
            <w:top w:val="none" w:sz="0" w:space="0" w:color="auto"/>
            <w:left w:val="none" w:sz="0" w:space="0" w:color="auto"/>
            <w:bottom w:val="none" w:sz="0" w:space="0" w:color="auto"/>
            <w:right w:val="none" w:sz="0" w:space="0" w:color="auto"/>
          </w:divBdr>
        </w:div>
        <w:div w:id="536699289">
          <w:marLeft w:val="0"/>
          <w:marRight w:val="0"/>
          <w:marTop w:val="0"/>
          <w:marBottom w:val="0"/>
          <w:divBdr>
            <w:top w:val="none" w:sz="0" w:space="0" w:color="auto"/>
            <w:left w:val="none" w:sz="0" w:space="0" w:color="auto"/>
            <w:bottom w:val="none" w:sz="0" w:space="0" w:color="auto"/>
            <w:right w:val="none" w:sz="0" w:space="0" w:color="auto"/>
          </w:divBdr>
        </w:div>
        <w:div w:id="537472162">
          <w:marLeft w:val="0"/>
          <w:marRight w:val="0"/>
          <w:marTop w:val="0"/>
          <w:marBottom w:val="0"/>
          <w:divBdr>
            <w:top w:val="none" w:sz="0" w:space="0" w:color="auto"/>
            <w:left w:val="none" w:sz="0" w:space="0" w:color="auto"/>
            <w:bottom w:val="none" w:sz="0" w:space="0" w:color="auto"/>
            <w:right w:val="none" w:sz="0" w:space="0" w:color="auto"/>
          </w:divBdr>
        </w:div>
        <w:div w:id="553858287">
          <w:marLeft w:val="0"/>
          <w:marRight w:val="0"/>
          <w:marTop w:val="0"/>
          <w:marBottom w:val="0"/>
          <w:divBdr>
            <w:top w:val="none" w:sz="0" w:space="0" w:color="auto"/>
            <w:left w:val="none" w:sz="0" w:space="0" w:color="auto"/>
            <w:bottom w:val="none" w:sz="0" w:space="0" w:color="auto"/>
            <w:right w:val="none" w:sz="0" w:space="0" w:color="auto"/>
          </w:divBdr>
        </w:div>
        <w:div w:id="575896640">
          <w:marLeft w:val="0"/>
          <w:marRight w:val="0"/>
          <w:marTop w:val="0"/>
          <w:marBottom w:val="0"/>
          <w:divBdr>
            <w:top w:val="none" w:sz="0" w:space="0" w:color="auto"/>
            <w:left w:val="none" w:sz="0" w:space="0" w:color="auto"/>
            <w:bottom w:val="none" w:sz="0" w:space="0" w:color="auto"/>
            <w:right w:val="none" w:sz="0" w:space="0" w:color="auto"/>
          </w:divBdr>
        </w:div>
        <w:div w:id="593436588">
          <w:marLeft w:val="0"/>
          <w:marRight w:val="0"/>
          <w:marTop w:val="0"/>
          <w:marBottom w:val="0"/>
          <w:divBdr>
            <w:top w:val="none" w:sz="0" w:space="0" w:color="auto"/>
            <w:left w:val="none" w:sz="0" w:space="0" w:color="auto"/>
            <w:bottom w:val="none" w:sz="0" w:space="0" w:color="auto"/>
            <w:right w:val="none" w:sz="0" w:space="0" w:color="auto"/>
          </w:divBdr>
        </w:div>
        <w:div w:id="618683804">
          <w:marLeft w:val="0"/>
          <w:marRight w:val="0"/>
          <w:marTop w:val="0"/>
          <w:marBottom w:val="0"/>
          <w:divBdr>
            <w:top w:val="none" w:sz="0" w:space="0" w:color="auto"/>
            <w:left w:val="none" w:sz="0" w:space="0" w:color="auto"/>
            <w:bottom w:val="none" w:sz="0" w:space="0" w:color="auto"/>
            <w:right w:val="none" w:sz="0" w:space="0" w:color="auto"/>
          </w:divBdr>
        </w:div>
        <w:div w:id="620771885">
          <w:marLeft w:val="0"/>
          <w:marRight w:val="0"/>
          <w:marTop w:val="0"/>
          <w:marBottom w:val="0"/>
          <w:divBdr>
            <w:top w:val="none" w:sz="0" w:space="0" w:color="auto"/>
            <w:left w:val="none" w:sz="0" w:space="0" w:color="auto"/>
            <w:bottom w:val="none" w:sz="0" w:space="0" w:color="auto"/>
            <w:right w:val="none" w:sz="0" w:space="0" w:color="auto"/>
          </w:divBdr>
        </w:div>
        <w:div w:id="625620698">
          <w:marLeft w:val="0"/>
          <w:marRight w:val="0"/>
          <w:marTop w:val="0"/>
          <w:marBottom w:val="0"/>
          <w:divBdr>
            <w:top w:val="none" w:sz="0" w:space="0" w:color="auto"/>
            <w:left w:val="none" w:sz="0" w:space="0" w:color="auto"/>
            <w:bottom w:val="none" w:sz="0" w:space="0" w:color="auto"/>
            <w:right w:val="none" w:sz="0" w:space="0" w:color="auto"/>
          </w:divBdr>
        </w:div>
        <w:div w:id="661159817">
          <w:marLeft w:val="0"/>
          <w:marRight w:val="0"/>
          <w:marTop w:val="0"/>
          <w:marBottom w:val="0"/>
          <w:divBdr>
            <w:top w:val="none" w:sz="0" w:space="0" w:color="auto"/>
            <w:left w:val="none" w:sz="0" w:space="0" w:color="auto"/>
            <w:bottom w:val="none" w:sz="0" w:space="0" w:color="auto"/>
            <w:right w:val="none" w:sz="0" w:space="0" w:color="auto"/>
          </w:divBdr>
        </w:div>
        <w:div w:id="680476891">
          <w:marLeft w:val="0"/>
          <w:marRight w:val="0"/>
          <w:marTop w:val="0"/>
          <w:marBottom w:val="0"/>
          <w:divBdr>
            <w:top w:val="none" w:sz="0" w:space="0" w:color="auto"/>
            <w:left w:val="none" w:sz="0" w:space="0" w:color="auto"/>
            <w:bottom w:val="none" w:sz="0" w:space="0" w:color="auto"/>
            <w:right w:val="none" w:sz="0" w:space="0" w:color="auto"/>
          </w:divBdr>
        </w:div>
        <w:div w:id="716855793">
          <w:marLeft w:val="0"/>
          <w:marRight w:val="0"/>
          <w:marTop w:val="0"/>
          <w:marBottom w:val="0"/>
          <w:divBdr>
            <w:top w:val="none" w:sz="0" w:space="0" w:color="auto"/>
            <w:left w:val="none" w:sz="0" w:space="0" w:color="auto"/>
            <w:bottom w:val="none" w:sz="0" w:space="0" w:color="auto"/>
            <w:right w:val="none" w:sz="0" w:space="0" w:color="auto"/>
          </w:divBdr>
        </w:div>
        <w:div w:id="733087909">
          <w:marLeft w:val="0"/>
          <w:marRight w:val="0"/>
          <w:marTop w:val="0"/>
          <w:marBottom w:val="0"/>
          <w:divBdr>
            <w:top w:val="none" w:sz="0" w:space="0" w:color="auto"/>
            <w:left w:val="none" w:sz="0" w:space="0" w:color="auto"/>
            <w:bottom w:val="none" w:sz="0" w:space="0" w:color="auto"/>
            <w:right w:val="none" w:sz="0" w:space="0" w:color="auto"/>
          </w:divBdr>
        </w:div>
        <w:div w:id="733822458">
          <w:marLeft w:val="0"/>
          <w:marRight w:val="0"/>
          <w:marTop w:val="0"/>
          <w:marBottom w:val="0"/>
          <w:divBdr>
            <w:top w:val="none" w:sz="0" w:space="0" w:color="auto"/>
            <w:left w:val="none" w:sz="0" w:space="0" w:color="auto"/>
            <w:bottom w:val="none" w:sz="0" w:space="0" w:color="auto"/>
            <w:right w:val="none" w:sz="0" w:space="0" w:color="auto"/>
          </w:divBdr>
        </w:div>
        <w:div w:id="739064812">
          <w:marLeft w:val="0"/>
          <w:marRight w:val="0"/>
          <w:marTop w:val="0"/>
          <w:marBottom w:val="0"/>
          <w:divBdr>
            <w:top w:val="none" w:sz="0" w:space="0" w:color="auto"/>
            <w:left w:val="none" w:sz="0" w:space="0" w:color="auto"/>
            <w:bottom w:val="none" w:sz="0" w:space="0" w:color="auto"/>
            <w:right w:val="none" w:sz="0" w:space="0" w:color="auto"/>
          </w:divBdr>
        </w:div>
        <w:div w:id="750201788">
          <w:marLeft w:val="0"/>
          <w:marRight w:val="0"/>
          <w:marTop w:val="0"/>
          <w:marBottom w:val="0"/>
          <w:divBdr>
            <w:top w:val="none" w:sz="0" w:space="0" w:color="auto"/>
            <w:left w:val="none" w:sz="0" w:space="0" w:color="auto"/>
            <w:bottom w:val="none" w:sz="0" w:space="0" w:color="auto"/>
            <w:right w:val="none" w:sz="0" w:space="0" w:color="auto"/>
          </w:divBdr>
        </w:div>
        <w:div w:id="751659516">
          <w:marLeft w:val="0"/>
          <w:marRight w:val="0"/>
          <w:marTop w:val="0"/>
          <w:marBottom w:val="0"/>
          <w:divBdr>
            <w:top w:val="none" w:sz="0" w:space="0" w:color="auto"/>
            <w:left w:val="none" w:sz="0" w:space="0" w:color="auto"/>
            <w:bottom w:val="none" w:sz="0" w:space="0" w:color="auto"/>
            <w:right w:val="none" w:sz="0" w:space="0" w:color="auto"/>
          </w:divBdr>
        </w:div>
        <w:div w:id="765538881">
          <w:marLeft w:val="0"/>
          <w:marRight w:val="0"/>
          <w:marTop w:val="0"/>
          <w:marBottom w:val="0"/>
          <w:divBdr>
            <w:top w:val="none" w:sz="0" w:space="0" w:color="auto"/>
            <w:left w:val="none" w:sz="0" w:space="0" w:color="auto"/>
            <w:bottom w:val="none" w:sz="0" w:space="0" w:color="auto"/>
            <w:right w:val="none" w:sz="0" w:space="0" w:color="auto"/>
          </w:divBdr>
        </w:div>
        <w:div w:id="778179290">
          <w:marLeft w:val="0"/>
          <w:marRight w:val="0"/>
          <w:marTop w:val="0"/>
          <w:marBottom w:val="0"/>
          <w:divBdr>
            <w:top w:val="none" w:sz="0" w:space="0" w:color="auto"/>
            <w:left w:val="none" w:sz="0" w:space="0" w:color="auto"/>
            <w:bottom w:val="none" w:sz="0" w:space="0" w:color="auto"/>
            <w:right w:val="none" w:sz="0" w:space="0" w:color="auto"/>
          </w:divBdr>
        </w:div>
        <w:div w:id="793602711">
          <w:marLeft w:val="0"/>
          <w:marRight w:val="0"/>
          <w:marTop w:val="0"/>
          <w:marBottom w:val="0"/>
          <w:divBdr>
            <w:top w:val="none" w:sz="0" w:space="0" w:color="auto"/>
            <w:left w:val="none" w:sz="0" w:space="0" w:color="auto"/>
            <w:bottom w:val="none" w:sz="0" w:space="0" w:color="auto"/>
            <w:right w:val="none" w:sz="0" w:space="0" w:color="auto"/>
          </w:divBdr>
        </w:div>
        <w:div w:id="796681206">
          <w:marLeft w:val="0"/>
          <w:marRight w:val="0"/>
          <w:marTop w:val="0"/>
          <w:marBottom w:val="0"/>
          <w:divBdr>
            <w:top w:val="none" w:sz="0" w:space="0" w:color="auto"/>
            <w:left w:val="none" w:sz="0" w:space="0" w:color="auto"/>
            <w:bottom w:val="none" w:sz="0" w:space="0" w:color="auto"/>
            <w:right w:val="none" w:sz="0" w:space="0" w:color="auto"/>
          </w:divBdr>
        </w:div>
        <w:div w:id="806702775">
          <w:marLeft w:val="0"/>
          <w:marRight w:val="0"/>
          <w:marTop w:val="0"/>
          <w:marBottom w:val="0"/>
          <w:divBdr>
            <w:top w:val="none" w:sz="0" w:space="0" w:color="auto"/>
            <w:left w:val="none" w:sz="0" w:space="0" w:color="auto"/>
            <w:bottom w:val="none" w:sz="0" w:space="0" w:color="auto"/>
            <w:right w:val="none" w:sz="0" w:space="0" w:color="auto"/>
          </w:divBdr>
        </w:div>
        <w:div w:id="822820078">
          <w:marLeft w:val="0"/>
          <w:marRight w:val="0"/>
          <w:marTop w:val="0"/>
          <w:marBottom w:val="0"/>
          <w:divBdr>
            <w:top w:val="none" w:sz="0" w:space="0" w:color="auto"/>
            <w:left w:val="none" w:sz="0" w:space="0" w:color="auto"/>
            <w:bottom w:val="none" w:sz="0" w:space="0" w:color="auto"/>
            <w:right w:val="none" w:sz="0" w:space="0" w:color="auto"/>
          </w:divBdr>
        </w:div>
        <w:div w:id="885483123">
          <w:marLeft w:val="0"/>
          <w:marRight w:val="0"/>
          <w:marTop w:val="0"/>
          <w:marBottom w:val="0"/>
          <w:divBdr>
            <w:top w:val="none" w:sz="0" w:space="0" w:color="auto"/>
            <w:left w:val="none" w:sz="0" w:space="0" w:color="auto"/>
            <w:bottom w:val="none" w:sz="0" w:space="0" w:color="auto"/>
            <w:right w:val="none" w:sz="0" w:space="0" w:color="auto"/>
          </w:divBdr>
        </w:div>
        <w:div w:id="917792312">
          <w:marLeft w:val="0"/>
          <w:marRight w:val="0"/>
          <w:marTop w:val="0"/>
          <w:marBottom w:val="0"/>
          <w:divBdr>
            <w:top w:val="none" w:sz="0" w:space="0" w:color="auto"/>
            <w:left w:val="none" w:sz="0" w:space="0" w:color="auto"/>
            <w:bottom w:val="none" w:sz="0" w:space="0" w:color="auto"/>
            <w:right w:val="none" w:sz="0" w:space="0" w:color="auto"/>
          </w:divBdr>
        </w:div>
        <w:div w:id="932128925">
          <w:marLeft w:val="0"/>
          <w:marRight w:val="0"/>
          <w:marTop w:val="0"/>
          <w:marBottom w:val="0"/>
          <w:divBdr>
            <w:top w:val="none" w:sz="0" w:space="0" w:color="auto"/>
            <w:left w:val="none" w:sz="0" w:space="0" w:color="auto"/>
            <w:bottom w:val="none" w:sz="0" w:space="0" w:color="auto"/>
            <w:right w:val="none" w:sz="0" w:space="0" w:color="auto"/>
          </w:divBdr>
        </w:div>
        <w:div w:id="949976468">
          <w:marLeft w:val="0"/>
          <w:marRight w:val="0"/>
          <w:marTop w:val="0"/>
          <w:marBottom w:val="0"/>
          <w:divBdr>
            <w:top w:val="none" w:sz="0" w:space="0" w:color="auto"/>
            <w:left w:val="none" w:sz="0" w:space="0" w:color="auto"/>
            <w:bottom w:val="none" w:sz="0" w:space="0" w:color="auto"/>
            <w:right w:val="none" w:sz="0" w:space="0" w:color="auto"/>
          </w:divBdr>
        </w:div>
        <w:div w:id="959412292">
          <w:marLeft w:val="0"/>
          <w:marRight w:val="0"/>
          <w:marTop w:val="0"/>
          <w:marBottom w:val="0"/>
          <w:divBdr>
            <w:top w:val="none" w:sz="0" w:space="0" w:color="auto"/>
            <w:left w:val="none" w:sz="0" w:space="0" w:color="auto"/>
            <w:bottom w:val="none" w:sz="0" w:space="0" w:color="auto"/>
            <w:right w:val="none" w:sz="0" w:space="0" w:color="auto"/>
          </w:divBdr>
        </w:div>
        <w:div w:id="964311380">
          <w:marLeft w:val="0"/>
          <w:marRight w:val="0"/>
          <w:marTop w:val="0"/>
          <w:marBottom w:val="0"/>
          <w:divBdr>
            <w:top w:val="none" w:sz="0" w:space="0" w:color="auto"/>
            <w:left w:val="none" w:sz="0" w:space="0" w:color="auto"/>
            <w:bottom w:val="none" w:sz="0" w:space="0" w:color="auto"/>
            <w:right w:val="none" w:sz="0" w:space="0" w:color="auto"/>
          </w:divBdr>
        </w:div>
        <w:div w:id="1013000046">
          <w:marLeft w:val="0"/>
          <w:marRight w:val="0"/>
          <w:marTop w:val="0"/>
          <w:marBottom w:val="0"/>
          <w:divBdr>
            <w:top w:val="none" w:sz="0" w:space="0" w:color="auto"/>
            <w:left w:val="none" w:sz="0" w:space="0" w:color="auto"/>
            <w:bottom w:val="none" w:sz="0" w:space="0" w:color="auto"/>
            <w:right w:val="none" w:sz="0" w:space="0" w:color="auto"/>
          </w:divBdr>
        </w:div>
        <w:div w:id="1016813179">
          <w:marLeft w:val="0"/>
          <w:marRight w:val="0"/>
          <w:marTop w:val="0"/>
          <w:marBottom w:val="0"/>
          <w:divBdr>
            <w:top w:val="none" w:sz="0" w:space="0" w:color="auto"/>
            <w:left w:val="none" w:sz="0" w:space="0" w:color="auto"/>
            <w:bottom w:val="none" w:sz="0" w:space="0" w:color="auto"/>
            <w:right w:val="none" w:sz="0" w:space="0" w:color="auto"/>
          </w:divBdr>
        </w:div>
        <w:div w:id="1023284273">
          <w:marLeft w:val="0"/>
          <w:marRight w:val="0"/>
          <w:marTop w:val="0"/>
          <w:marBottom w:val="0"/>
          <w:divBdr>
            <w:top w:val="none" w:sz="0" w:space="0" w:color="auto"/>
            <w:left w:val="none" w:sz="0" w:space="0" w:color="auto"/>
            <w:bottom w:val="none" w:sz="0" w:space="0" w:color="auto"/>
            <w:right w:val="none" w:sz="0" w:space="0" w:color="auto"/>
          </w:divBdr>
        </w:div>
        <w:div w:id="1024525580">
          <w:marLeft w:val="0"/>
          <w:marRight w:val="0"/>
          <w:marTop w:val="0"/>
          <w:marBottom w:val="0"/>
          <w:divBdr>
            <w:top w:val="none" w:sz="0" w:space="0" w:color="auto"/>
            <w:left w:val="none" w:sz="0" w:space="0" w:color="auto"/>
            <w:bottom w:val="none" w:sz="0" w:space="0" w:color="auto"/>
            <w:right w:val="none" w:sz="0" w:space="0" w:color="auto"/>
          </w:divBdr>
        </w:div>
        <w:div w:id="1039629496">
          <w:marLeft w:val="0"/>
          <w:marRight w:val="0"/>
          <w:marTop w:val="0"/>
          <w:marBottom w:val="0"/>
          <w:divBdr>
            <w:top w:val="none" w:sz="0" w:space="0" w:color="auto"/>
            <w:left w:val="none" w:sz="0" w:space="0" w:color="auto"/>
            <w:bottom w:val="none" w:sz="0" w:space="0" w:color="auto"/>
            <w:right w:val="none" w:sz="0" w:space="0" w:color="auto"/>
          </w:divBdr>
        </w:div>
        <w:div w:id="1095594297">
          <w:marLeft w:val="0"/>
          <w:marRight w:val="0"/>
          <w:marTop w:val="0"/>
          <w:marBottom w:val="0"/>
          <w:divBdr>
            <w:top w:val="none" w:sz="0" w:space="0" w:color="auto"/>
            <w:left w:val="none" w:sz="0" w:space="0" w:color="auto"/>
            <w:bottom w:val="none" w:sz="0" w:space="0" w:color="auto"/>
            <w:right w:val="none" w:sz="0" w:space="0" w:color="auto"/>
          </w:divBdr>
        </w:div>
        <w:div w:id="1096679907">
          <w:marLeft w:val="0"/>
          <w:marRight w:val="0"/>
          <w:marTop w:val="0"/>
          <w:marBottom w:val="0"/>
          <w:divBdr>
            <w:top w:val="none" w:sz="0" w:space="0" w:color="auto"/>
            <w:left w:val="none" w:sz="0" w:space="0" w:color="auto"/>
            <w:bottom w:val="none" w:sz="0" w:space="0" w:color="auto"/>
            <w:right w:val="none" w:sz="0" w:space="0" w:color="auto"/>
          </w:divBdr>
        </w:div>
        <w:div w:id="1108037835">
          <w:marLeft w:val="0"/>
          <w:marRight w:val="0"/>
          <w:marTop w:val="0"/>
          <w:marBottom w:val="0"/>
          <w:divBdr>
            <w:top w:val="none" w:sz="0" w:space="0" w:color="auto"/>
            <w:left w:val="none" w:sz="0" w:space="0" w:color="auto"/>
            <w:bottom w:val="none" w:sz="0" w:space="0" w:color="auto"/>
            <w:right w:val="none" w:sz="0" w:space="0" w:color="auto"/>
          </w:divBdr>
        </w:div>
        <w:div w:id="1117217508">
          <w:marLeft w:val="0"/>
          <w:marRight w:val="0"/>
          <w:marTop w:val="0"/>
          <w:marBottom w:val="0"/>
          <w:divBdr>
            <w:top w:val="none" w:sz="0" w:space="0" w:color="auto"/>
            <w:left w:val="none" w:sz="0" w:space="0" w:color="auto"/>
            <w:bottom w:val="none" w:sz="0" w:space="0" w:color="auto"/>
            <w:right w:val="none" w:sz="0" w:space="0" w:color="auto"/>
          </w:divBdr>
        </w:div>
        <w:div w:id="1120536507">
          <w:marLeft w:val="0"/>
          <w:marRight w:val="0"/>
          <w:marTop w:val="0"/>
          <w:marBottom w:val="0"/>
          <w:divBdr>
            <w:top w:val="none" w:sz="0" w:space="0" w:color="auto"/>
            <w:left w:val="none" w:sz="0" w:space="0" w:color="auto"/>
            <w:bottom w:val="none" w:sz="0" w:space="0" w:color="auto"/>
            <w:right w:val="none" w:sz="0" w:space="0" w:color="auto"/>
          </w:divBdr>
        </w:div>
        <w:div w:id="1140227137">
          <w:marLeft w:val="0"/>
          <w:marRight w:val="0"/>
          <w:marTop w:val="0"/>
          <w:marBottom w:val="0"/>
          <w:divBdr>
            <w:top w:val="none" w:sz="0" w:space="0" w:color="auto"/>
            <w:left w:val="none" w:sz="0" w:space="0" w:color="auto"/>
            <w:bottom w:val="none" w:sz="0" w:space="0" w:color="auto"/>
            <w:right w:val="none" w:sz="0" w:space="0" w:color="auto"/>
          </w:divBdr>
        </w:div>
        <w:div w:id="1144930147">
          <w:marLeft w:val="0"/>
          <w:marRight w:val="0"/>
          <w:marTop w:val="0"/>
          <w:marBottom w:val="0"/>
          <w:divBdr>
            <w:top w:val="none" w:sz="0" w:space="0" w:color="auto"/>
            <w:left w:val="none" w:sz="0" w:space="0" w:color="auto"/>
            <w:bottom w:val="none" w:sz="0" w:space="0" w:color="auto"/>
            <w:right w:val="none" w:sz="0" w:space="0" w:color="auto"/>
          </w:divBdr>
        </w:div>
        <w:div w:id="1157303367">
          <w:marLeft w:val="0"/>
          <w:marRight w:val="0"/>
          <w:marTop w:val="0"/>
          <w:marBottom w:val="0"/>
          <w:divBdr>
            <w:top w:val="none" w:sz="0" w:space="0" w:color="auto"/>
            <w:left w:val="none" w:sz="0" w:space="0" w:color="auto"/>
            <w:bottom w:val="none" w:sz="0" w:space="0" w:color="auto"/>
            <w:right w:val="none" w:sz="0" w:space="0" w:color="auto"/>
          </w:divBdr>
        </w:div>
        <w:div w:id="1180774159">
          <w:marLeft w:val="0"/>
          <w:marRight w:val="0"/>
          <w:marTop w:val="0"/>
          <w:marBottom w:val="0"/>
          <w:divBdr>
            <w:top w:val="none" w:sz="0" w:space="0" w:color="auto"/>
            <w:left w:val="none" w:sz="0" w:space="0" w:color="auto"/>
            <w:bottom w:val="none" w:sz="0" w:space="0" w:color="auto"/>
            <w:right w:val="none" w:sz="0" w:space="0" w:color="auto"/>
          </w:divBdr>
        </w:div>
        <w:div w:id="1192307664">
          <w:marLeft w:val="0"/>
          <w:marRight w:val="0"/>
          <w:marTop w:val="0"/>
          <w:marBottom w:val="0"/>
          <w:divBdr>
            <w:top w:val="none" w:sz="0" w:space="0" w:color="auto"/>
            <w:left w:val="none" w:sz="0" w:space="0" w:color="auto"/>
            <w:bottom w:val="none" w:sz="0" w:space="0" w:color="auto"/>
            <w:right w:val="none" w:sz="0" w:space="0" w:color="auto"/>
          </w:divBdr>
        </w:div>
        <w:div w:id="1203522093">
          <w:marLeft w:val="0"/>
          <w:marRight w:val="0"/>
          <w:marTop w:val="0"/>
          <w:marBottom w:val="0"/>
          <w:divBdr>
            <w:top w:val="none" w:sz="0" w:space="0" w:color="auto"/>
            <w:left w:val="none" w:sz="0" w:space="0" w:color="auto"/>
            <w:bottom w:val="none" w:sz="0" w:space="0" w:color="auto"/>
            <w:right w:val="none" w:sz="0" w:space="0" w:color="auto"/>
          </w:divBdr>
        </w:div>
        <w:div w:id="1211306581">
          <w:marLeft w:val="0"/>
          <w:marRight w:val="0"/>
          <w:marTop w:val="0"/>
          <w:marBottom w:val="0"/>
          <w:divBdr>
            <w:top w:val="none" w:sz="0" w:space="0" w:color="auto"/>
            <w:left w:val="none" w:sz="0" w:space="0" w:color="auto"/>
            <w:bottom w:val="none" w:sz="0" w:space="0" w:color="auto"/>
            <w:right w:val="none" w:sz="0" w:space="0" w:color="auto"/>
          </w:divBdr>
        </w:div>
        <w:div w:id="1235432274">
          <w:marLeft w:val="0"/>
          <w:marRight w:val="0"/>
          <w:marTop w:val="0"/>
          <w:marBottom w:val="0"/>
          <w:divBdr>
            <w:top w:val="none" w:sz="0" w:space="0" w:color="auto"/>
            <w:left w:val="none" w:sz="0" w:space="0" w:color="auto"/>
            <w:bottom w:val="none" w:sz="0" w:space="0" w:color="auto"/>
            <w:right w:val="none" w:sz="0" w:space="0" w:color="auto"/>
          </w:divBdr>
        </w:div>
        <w:div w:id="1249386337">
          <w:marLeft w:val="0"/>
          <w:marRight w:val="0"/>
          <w:marTop w:val="0"/>
          <w:marBottom w:val="0"/>
          <w:divBdr>
            <w:top w:val="none" w:sz="0" w:space="0" w:color="auto"/>
            <w:left w:val="none" w:sz="0" w:space="0" w:color="auto"/>
            <w:bottom w:val="none" w:sz="0" w:space="0" w:color="auto"/>
            <w:right w:val="none" w:sz="0" w:space="0" w:color="auto"/>
          </w:divBdr>
        </w:div>
        <w:div w:id="1261373115">
          <w:marLeft w:val="0"/>
          <w:marRight w:val="0"/>
          <w:marTop w:val="0"/>
          <w:marBottom w:val="0"/>
          <w:divBdr>
            <w:top w:val="none" w:sz="0" w:space="0" w:color="auto"/>
            <w:left w:val="none" w:sz="0" w:space="0" w:color="auto"/>
            <w:bottom w:val="none" w:sz="0" w:space="0" w:color="auto"/>
            <w:right w:val="none" w:sz="0" w:space="0" w:color="auto"/>
          </w:divBdr>
        </w:div>
        <w:div w:id="1266885121">
          <w:marLeft w:val="0"/>
          <w:marRight w:val="0"/>
          <w:marTop w:val="0"/>
          <w:marBottom w:val="0"/>
          <w:divBdr>
            <w:top w:val="none" w:sz="0" w:space="0" w:color="auto"/>
            <w:left w:val="none" w:sz="0" w:space="0" w:color="auto"/>
            <w:bottom w:val="none" w:sz="0" w:space="0" w:color="auto"/>
            <w:right w:val="none" w:sz="0" w:space="0" w:color="auto"/>
          </w:divBdr>
        </w:div>
        <w:div w:id="1267075452">
          <w:marLeft w:val="0"/>
          <w:marRight w:val="0"/>
          <w:marTop w:val="0"/>
          <w:marBottom w:val="0"/>
          <w:divBdr>
            <w:top w:val="none" w:sz="0" w:space="0" w:color="auto"/>
            <w:left w:val="none" w:sz="0" w:space="0" w:color="auto"/>
            <w:bottom w:val="none" w:sz="0" w:space="0" w:color="auto"/>
            <w:right w:val="none" w:sz="0" w:space="0" w:color="auto"/>
          </w:divBdr>
        </w:div>
        <w:div w:id="1303927337">
          <w:marLeft w:val="0"/>
          <w:marRight w:val="0"/>
          <w:marTop w:val="0"/>
          <w:marBottom w:val="0"/>
          <w:divBdr>
            <w:top w:val="none" w:sz="0" w:space="0" w:color="auto"/>
            <w:left w:val="none" w:sz="0" w:space="0" w:color="auto"/>
            <w:bottom w:val="none" w:sz="0" w:space="0" w:color="auto"/>
            <w:right w:val="none" w:sz="0" w:space="0" w:color="auto"/>
          </w:divBdr>
        </w:div>
        <w:div w:id="1310675917">
          <w:marLeft w:val="0"/>
          <w:marRight w:val="0"/>
          <w:marTop w:val="0"/>
          <w:marBottom w:val="0"/>
          <w:divBdr>
            <w:top w:val="none" w:sz="0" w:space="0" w:color="auto"/>
            <w:left w:val="none" w:sz="0" w:space="0" w:color="auto"/>
            <w:bottom w:val="none" w:sz="0" w:space="0" w:color="auto"/>
            <w:right w:val="none" w:sz="0" w:space="0" w:color="auto"/>
          </w:divBdr>
        </w:div>
        <w:div w:id="1322468145">
          <w:marLeft w:val="0"/>
          <w:marRight w:val="0"/>
          <w:marTop w:val="0"/>
          <w:marBottom w:val="0"/>
          <w:divBdr>
            <w:top w:val="none" w:sz="0" w:space="0" w:color="auto"/>
            <w:left w:val="none" w:sz="0" w:space="0" w:color="auto"/>
            <w:bottom w:val="none" w:sz="0" w:space="0" w:color="auto"/>
            <w:right w:val="none" w:sz="0" w:space="0" w:color="auto"/>
          </w:divBdr>
        </w:div>
        <w:div w:id="1326281229">
          <w:marLeft w:val="0"/>
          <w:marRight w:val="0"/>
          <w:marTop w:val="0"/>
          <w:marBottom w:val="0"/>
          <w:divBdr>
            <w:top w:val="none" w:sz="0" w:space="0" w:color="auto"/>
            <w:left w:val="none" w:sz="0" w:space="0" w:color="auto"/>
            <w:bottom w:val="none" w:sz="0" w:space="0" w:color="auto"/>
            <w:right w:val="none" w:sz="0" w:space="0" w:color="auto"/>
          </w:divBdr>
        </w:div>
        <w:div w:id="1333684308">
          <w:marLeft w:val="0"/>
          <w:marRight w:val="0"/>
          <w:marTop w:val="0"/>
          <w:marBottom w:val="0"/>
          <w:divBdr>
            <w:top w:val="none" w:sz="0" w:space="0" w:color="auto"/>
            <w:left w:val="none" w:sz="0" w:space="0" w:color="auto"/>
            <w:bottom w:val="none" w:sz="0" w:space="0" w:color="auto"/>
            <w:right w:val="none" w:sz="0" w:space="0" w:color="auto"/>
          </w:divBdr>
        </w:div>
        <w:div w:id="1334604285">
          <w:marLeft w:val="0"/>
          <w:marRight w:val="0"/>
          <w:marTop w:val="0"/>
          <w:marBottom w:val="0"/>
          <w:divBdr>
            <w:top w:val="none" w:sz="0" w:space="0" w:color="auto"/>
            <w:left w:val="none" w:sz="0" w:space="0" w:color="auto"/>
            <w:bottom w:val="none" w:sz="0" w:space="0" w:color="auto"/>
            <w:right w:val="none" w:sz="0" w:space="0" w:color="auto"/>
          </w:divBdr>
        </w:div>
        <w:div w:id="1335379340">
          <w:marLeft w:val="0"/>
          <w:marRight w:val="0"/>
          <w:marTop w:val="0"/>
          <w:marBottom w:val="0"/>
          <w:divBdr>
            <w:top w:val="none" w:sz="0" w:space="0" w:color="auto"/>
            <w:left w:val="none" w:sz="0" w:space="0" w:color="auto"/>
            <w:bottom w:val="none" w:sz="0" w:space="0" w:color="auto"/>
            <w:right w:val="none" w:sz="0" w:space="0" w:color="auto"/>
          </w:divBdr>
        </w:div>
        <w:div w:id="1351493561">
          <w:marLeft w:val="0"/>
          <w:marRight w:val="0"/>
          <w:marTop w:val="0"/>
          <w:marBottom w:val="0"/>
          <w:divBdr>
            <w:top w:val="none" w:sz="0" w:space="0" w:color="auto"/>
            <w:left w:val="none" w:sz="0" w:space="0" w:color="auto"/>
            <w:bottom w:val="none" w:sz="0" w:space="0" w:color="auto"/>
            <w:right w:val="none" w:sz="0" w:space="0" w:color="auto"/>
          </w:divBdr>
        </w:div>
        <w:div w:id="1365670524">
          <w:marLeft w:val="0"/>
          <w:marRight w:val="0"/>
          <w:marTop w:val="0"/>
          <w:marBottom w:val="0"/>
          <w:divBdr>
            <w:top w:val="none" w:sz="0" w:space="0" w:color="auto"/>
            <w:left w:val="none" w:sz="0" w:space="0" w:color="auto"/>
            <w:bottom w:val="none" w:sz="0" w:space="0" w:color="auto"/>
            <w:right w:val="none" w:sz="0" w:space="0" w:color="auto"/>
          </w:divBdr>
        </w:div>
        <w:div w:id="1413625640">
          <w:marLeft w:val="0"/>
          <w:marRight w:val="0"/>
          <w:marTop w:val="0"/>
          <w:marBottom w:val="0"/>
          <w:divBdr>
            <w:top w:val="none" w:sz="0" w:space="0" w:color="auto"/>
            <w:left w:val="none" w:sz="0" w:space="0" w:color="auto"/>
            <w:bottom w:val="none" w:sz="0" w:space="0" w:color="auto"/>
            <w:right w:val="none" w:sz="0" w:space="0" w:color="auto"/>
          </w:divBdr>
        </w:div>
        <w:div w:id="1432433313">
          <w:marLeft w:val="0"/>
          <w:marRight w:val="0"/>
          <w:marTop w:val="0"/>
          <w:marBottom w:val="0"/>
          <w:divBdr>
            <w:top w:val="none" w:sz="0" w:space="0" w:color="auto"/>
            <w:left w:val="none" w:sz="0" w:space="0" w:color="auto"/>
            <w:bottom w:val="none" w:sz="0" w:space="0" w:color="auto"/>
            <w:right w:val="none" w:sz="0" w:space="0" w:color="auto"/>
          </w:divBdr>
        </w:div>
        <w:div w:id="1434200799">
          <w:marLeft w:val="0"/>
          <w:marRight w:val="0"/>
          <w:marTop w:val="0"/>
          <w:marBottom w:val="0"/>
          <w:divBdr>
            <w:top w:val="none" w:sz="0" w:space="0" w:color="auto"/>
            <w:left w:val="none" w:sz="0" w:space="0" w:color="auto"/>
            <w:bottom w:val="none" w:sz="0" w:space="0" w:color="auto"/>
            <w:right w:val="none" w:sz="0" w:space="0" w:color="auto"/>
          </w:divBdr>
        </w:div>
        <w:div w:id="1440878266">
          <w:marLeft w:val="0"/>
          <w:marRight w:val="0"/>
          <w:marTop w:val="0"/>
          <w:marBottom w:val="0"/>
          <w:divBdr>
            <w:top w:val="none" w:sz="0" w:space="0" w:color="auto"/>
            <w:left w:val="none" w:sz="0" w:space="0" w:color="auto"/>
            <w:bottom w:val="none" w:sz="0" w:space="0" w:color="auto"/>
            <w:right w:val="none" w:sz="0" w:space="0" w:color="auto"/>
          </w:divBdr>
        </w:div>
        <w:div w:id="1444182434">
          <w:marLeft w:val="0"/>
          <w:marRight w:val="0"/>
          <w:marTop w:val="0"/>
          <w:marBottom w:val="0"/>
          <w:divBdr>
            <w:top w:val="none" w:sz="0" w:space="0" w:color="auto"/>
            <w:left w:val="none" w:sz="0" w:space="0" w:color="auto"/>
            <w:bottom w:val="none" w:sz="0" w:space="0" w:color="auto"/>
            <w:right w:val="none" w:sz="0" w:space="0" w:color="auto"/>
          </w:divBdr>
        </w:div>
        <w:div w:id="1452936016">
          <w:marLeft w:val="0"/>
          <w:marRight w:val="0"/>
          <w:marTop w:val="0"/>
          <w:marBottom w:val="0"/>
          <w:divBdr>
            <w:top w:val="none" w:sz="0" w:space="0" w:color="auto"/>
            <w:left w:val="none" w:sz="0" w:space="0" w:color="auto"/>
            <w:bottom w:val="none" w:sz="0" w:space="0" w:color="auto"/>
            <w:right w:val="none" w:sz="0" w:space="0" w:color="auto"/>
          </w:divBdr>
        </w:div>
        <w:div w:id="1455254536">
          <w:marLeft w:val="0"/>
          <w:marRight w:val="0"/>
          <w:marTop w:val="0"/>
          <w:marBottom w:val="0"/>
          <w:divBdr>
            <w:top w:val="none" w:sz="0" w:space="0" w:color="auto"/>
            <w:left w:val="none" w:sz="0" w:space="0" w:color="auto"/>
            <w:bottom w:val="none" w:sz="0" w:space="0" w:color="auto"/>
            <w:right w:val="none" w:sz="0" w:space="0" w:color="auto"/>
          </w:divBdr>
        </w:div>
        <w:div w:id="1462845714">
          <w:marLeft w:val="0"/>
          <w:marRight w:val="0"/>
          <w:marTop w:val="0"/>
          <w:marBottom w:val="0"/>
          <w:divBdr>
            <w:top w:val="none" w:sz="0" w:space="0" w:color="auto"/>
            <w:left w:val="none" w:sz="0" w:space="0" w:color="auto"/>
            <w:bottom w:val="none" w:sz="0" w:space="0" w:color="auto"/>
            <w:right w:val="none" w:sz="0" w:space="0" w:color="auto"/>
          </w:divBdr>
        </w:div>
        <w:div w:id="1478838199">
          <w:marLeft w:val="0"/>
          <w:marRight w:val="0"/>
          <w:marTop w:val="0"/>
          <w:marBottom w:val="0"/>
          <w:divBdr>
            <w:top w:val="none" w:sz="0" w:space="0" w:color="auto"/>
            <w:left w:val="none" w:sz="0" w:space="0" w:color="auto"/>
            <w:bottom w:val="none" w:sz="0" w:space="0" w:color="auto"/>
            <w:right w:val="none" w:sz="0" w:space="0" w:color="auto"/>
          </w:divBdr>
        </w:div>
        <w:div w:id="1479952399">
          <w:marLeft w:val="0"/>
          <w:marRight w:val="0"/>
          <w:marTop w:val="0"/>
          <w:marBottom w:val="0"/>
          <w:divBdr>
            <w:top w:val="none" w:sz="0" w:space="0" w:color="auto"/>
            <w:left w:val="none" w:sz="0" w:space="0" w:color="auto"/>
            <w:bottom w:val="none" w:sz="0" w:space="0" w:color="auto"/>
            <w:right w:val="none" w:sz="0" w:space="0" w:color="auto"/>
          </w:divBdr>
        </w:div>
        <w:div w:id="1485969824">
          <w:marLeft w:val="0"/>
          <w:marRight w:val="0"/>
          <w:marTop w:val="0"/>
          <w:marBottom w:val="0"/>
          <w:divBdr>
            <w:top w:val="none" w:sz="0" w:space="0" w:color="auto"/>
            <w:left w:val="none" w:sz="0" w:space="0" w:color="auto"/>
            <w:bottom w:val="none" w:sz="0" w:space="0" w:color="auto"/>
            <w:right w:val="none" w:sz="0" w:space="0" w:color="auto"/>
          </w:divBdr>
        </w:div>
        <w:div w:id="1490093190">
          <w:marLeft w:val="0"/>
          <w:marRight w:val="0"/>
          <w:marTop w:val="0"/>
          <w:marBottom w:val="0"/>
          <w:divBdr>
            <w:top w:val="none" w:sz="0" w:space="0" w:color="auto"/>
            <w:left w:val="none" w:sz="0" w:space="0" w:color="auto"/>
            <w:bottom w:val="none" w:sz="0" w:space="0" w:color="auto"/>
            <w:right w:val="none" w:sz="0" w:space="0" w:color="auto"/>
          </w:divBdr>
        </w:div>
        <w:div w:id="1506825404">
          <w:marLeft w:val="0"/>
          <w:marRight w:val="0"/>
          <w:marTop w:val="0"/>
          <w:marBottom w:val="0"/>
          <w:divBdr>
            <w:top w:val="none" w:sz="0" w:space="0" w:color="auto"/>
            <w:left w:val="none" w:sz="0" w:space="0" w:color="auto"/>
            <w:bottom w:val="none" w:sz="0" w:space="0" w:color="auto"/>
            <w:right w:val="none" w:sz="0" w:space="0" w:color="auto"/>
          </w:divBdr>
        </w:div>
        <w:div w:id="1510751604">
          <w:marLeft w:val="0"/>
          <w:marRight w:val="0"/>
          <w:marTop w:val="0"/>
          <w:marBottom w:val="0"/>
          <w:divBdr>
            <w:top w:val="none" w:sz="0" w:space="0" w:color="auto"/>
            <w:left w:val="none" w:sz="0" w:space="0" w:color="auto"/>
            <w:bottom w:val="none" w:sz="0" w:space="0" w:color="auto"/>
            <w:right w:val="none" w:sz="0" w:space="0" w:color="auto"/>
          </w:divBdr>
        </w:div>
        <w:div w:id="1527864406">
          <w:marLeft w:val="0"/>
          <w:marRight w:val="0"/>
          <w:marTop w:val="0"/>
          <w:marBottom w:val="0"/>
          <w:divBdr>
            <w:top w:val="none" w:sz="0" w:space="0" w:color="auto"/>
            <w:left w:val="none" w:sz="0" w:space="0" w:color="auto"/>
            <w:bottom w:val="none" w:sz="0" w:space="0" w:color="auto"/>
            <w:right w:val="none" w:sz="0" w:space="0" w:color="auto"/>
          </w:divBdr>
        </w:div>
        <w:div w:id="1537964848">
          <w:marLeft w:val="0"/>
          <w:marRight w:val="0"/>
          <w:marTop w:val="0"/>
          <w:marBottom w:val="0"/>
          <w:divBdr>
            <w:top w:val="none" w:sz="0" w:space="0" w:color="auto"/>
            <w:left w:val="none" w:sz="0" w:space="0" w:color="auto"/>
            <w:bottom w:val="none" w:sz="0" w:space="0" w:color="auto"/>
            <w:right w:val="none" w:sz="0" w:space="0" w:color="auto"/>
          </w:divBdr>
        </w:div>
        <w:div w:id="1558860437">
          <w:marLeft w:val="0"/>
          <w:marRight w:val="0"/>
          <w:marTop w:val="0"/>
          <w:marBottom w:val="0"/>
          <w:divBdr>
            <w:top w:val="none" w:sz="0" w:space="0" w:color="auto"/>
            <w:left w:val="none" w:sz="0" w:space="0" w:color="auto"/>
            <w:bottom w:val="none" w:sz="0" w:space="0" w:color="auto"/>
            <w:right w:val="none" w:sz="0" w:space="0" w:color="auto"/>
          </w:divBdr>
        </w:div>
        <w:div w:id="1568495556">
          <w:marLeft w:val="0"/>
          <w:marRight w:val="0"/>
          <w:marTop w:val="0"/>
          <w:marBottom w:val="0"/>
          <w:divBdr>
            <w:top w:val="none" w:sz="0" w:space="0" w:color="auto"/>
            <w:left w:val="none" w:sz="0" w:space="0" w:color="auto"/>
            <w:bottom w:val="none" w:sz="0" w:space="0" w:color="auto"/>
            <w:right w:val="none" w:sz="0" w:space="0" w:color="auto"/>
          </w:divBdr>
        </w:div>
        <w:div w:id="1587614052">
          <w:marLeft w:val="0"/>
          <w:marRight w:val="0"/>
          <w:marTop w:val="0"/>
          <w:marBottom w:val="0"/>
          <w:divBdr>
            <w:top w:val="none" w:sz="0" w:space="0" w:color="auto"/>
            <w:left w:val="none" w:sz="0" w:space="0" w:color="auto"/>
            <w:bottom w:val="none" w:sz="0" w:space="0" w:color="auto"/>
            <w:right w:val="none" w:sz="0" w:space="0" w:color="auto"/>
          </w:divBdr>
        </w:div>
        <w:div w:id="1589538710">
          <w:marLeft w:val="0"/>
          <w:marRight w:val="0"/>
          <w:marTop w:val="0"/>
          <w:marBottom w:val="0"/>
          <w:divBdr>
            <w:top w:val="none" w:sz="0" w:space="0" w:color="auto"/>
            <w:left w:val="none" w:sz="0" w:space="0" w:color="auto"/>
            <w:bottom w:val="none" w:sz="0" w:space="0" w:color="auto"/>
            <w:right w:val="none" w:sz="0" w:space="0" w:color="auto"/>
          </w:divBdr>
        </w:div>
        <w:div w:id="1593927427">
          <w:marLeft w:val="0"/>
          <w:marRight w:val="0"/>
          <w:marTop w:val="0"/>
          <w:marBottom w:val="0"/>
          <w:divBdr>
            <w:top w:val="none" w:sz="0" w:space="0" w:color="auto"/>
            <w:left w:val="none" w:sz="0" w:space="0" w:color="auto"/>
            <w:bottom w:val="none" w:sz="0" w:space="0" w:color="auto"/>
            <w:right w:val="none" w:sz="0" w:space="0" w:color="auto"/>
          </w:divBdr>
        </w:div>
        <w:div w:id="1594628420">
          <w:marLeft w:val="0"/>
          <w:marRight w:val="0"/>
          <w:marTop w:val="0"/>
          <w:marBottom w:val="0"/>
          <w:divBdr>
            <w:top w:val="none" w:sz="0" w:space="0" w:color="auto"/>
            <w:left w:val="none" w:sz="0" w:space="0" w:color="auto"/>
            <w:bottom w:val="none" w:sz="0" w:space="0" w:color="auto"/>
            <w:right w:val="none" w:sz="0" w:space="0" w:color="auto"/>
          </w:divBdr>
        </w:div>
        <w:div w:id="1635717493">
          <w:marLeft w:val="0"/>
          <w:marRight w:val="0"/>
          <w:marTop w:val="0"/>
          <w:marBottom w:val="0"/>
          <w:divBdr>
            <w:top w:val="none" w:sz="0" w:space="0" w:color="auto"/>
            <w:left w:val="none" w:sz="0" w:space="0" w:color="auto"/>
            <w:bottom w:val="none" w:sz="0" w:space="0" w:color="auto"/>
            <w:right w:val="none" w:sz="0" w:space="0" w:color="auto"/>
          </w:divBdr>
        </w:div>
        <w:div w:id="1646348218">
          <w:marLeft w:val="0"/>
          <w:marRight w:val="0"/>
          <w:marTop w:val="0"/>
          <w:marBottom w:val="0"/>
          <w:divBdr>
            <w:top w:val="none" w:sz="0" w:space="0" w:color="auto"/>
            <w:left w:val="none" w:sz="0" w:space="0" w:color="auto"/>
            <w:bottom w:val="none" w:sz="0" w:space="0" w:color="auto"/>
            <w:right w:val="none" w:sz="0" w:space="0" w:color="auto"/>
          </w:divBdr>
        </w:div>
        <w:div w:id="1647472620">
          <w:marLeft w:val="0"/>
          <w:marRight w:val="0"/>
          <w:marTop w:val="0"/>
          <w:marBottom w:val="0"/>
          <w:divBdr>
            <w:top w:val="none" w:sz="0" w:space="0" w:color="auto"/>
            <w:left w:val="none" w:sz="0" w:space="0" w:color="auto"/>
            <w:bottom w:val="none" w:sz="0" w:space="0" w:color="auto"/>
            <w:right w:val="none" w:sz="0" w:space="0" w:color="auto"/>
          </w:divBdr>
        </w:div>
        <w:div w:id="1661957305">
          <w:marLeft w:val="0"/>
          <w:marRight w:val="0"/>
          <w:marTop w:val="0"/>
          <w:marBottom w:val="0"/>
          <w:divBdr>
            <w:top w:val="none" w:sz="0" w:space="0" w:color="auto"/>
            <w:left w:val="none" w:sz="0" w:space="0" w:color="auto"/>
            <w:bottom w:val="none" w:sz="0" w:space="0" w:color="auto"/>
            <w:right w:val="none" w:sz="0" w:space="0" w:color="auto"/>
          </w:divBdr>
        </w:div>
        <w:div w:id="1691954592">
          <w:marLeft w:val="0"/>
          <w:marRight w:val="0"/>
          <w:marTop w:val="0"/>
          <w:marBottom w:val="0"/>
          <w:divBdr>
            <w:top w:val="none" w:sz="0" w:space="0" w:color="auto"/>
            <w:left w:val="none" w:sz="0" w:space="0" w:color="auto"/>
            <w:bottom w:val="none" w:sz="0" w:space="0" w:color="auto"/>
            <w:right w:val="none" w:sz="0" w:space="0" w:color="auto"/>
          </w:divBdr>
        </w:div>
        <w:div w:id="1693917317">
          <w:marLeft w:val="0"/>
          <w:marRight w:val="0"/>
          <w:marTop w:val="0"/>
          <w:marBottom w:val="0"/>
          <w:divBdr>
            <w:top w:val="none" w:sz="0" w:space="0" w:color="auto"/>
            <w:left w:val="none" w:sz="0" w:space="0" w:color="auto"/>
            <w:bottom w:val="none" w:sz="0" w:space="0" w:color="auto"/>
            <w:right w:val="none" w:sz="0" w:space="0" w:color="auto"/>
          </w:divBdr>
        </w:div>
        <w:div w:id="1699893346">
          <w:marLeft w:val="0"/>
          <w:marRight w:val="0"/>
          <w:marTop w:val="0"/>
          <w:marBottom w:val="0"/>
          <w:divBdr>
            <w:top w:val="none" w:sz="0" w:space="0" w:color="auto"/>
            <w:left w:val="none" w:sz="0" w:space="0" w:color="auto"/>
            <w:bottom w:val="none" w:sz="0" w:space="0" w:color="auto"/>
            <w:right w:val="none" w:sz="0" w:space="0" w:color="auto"/>
          </w:divBdr>
        </w:div>
        <w:div w:id="1701929019">
          <w:marLeft w:val="0"/>
          <w:marRight w:val="0"/>
          <w:marTop w:val="0"/>
          <w:marBottom w:val="0"/>
          <w:divBdr>
            <w:top w:val="none" w:sz="0" w:space="0" w:color="auto"/>
            <w:left w:val="none" w:sz="0" w:space="0" w:color="auto"/>
            <w:bottom w:val="none" w:sz="0" w:space="0" w:color="auto"/>
            <w:right w:val="none" w:sz="0" w:space="0" w:color="auto"/>
          </w:divBdr>
        </w:div>
        <w:div w:id="1710371970">
          <w:marLeft w:val="0"/>
          <w:marRight w:val="0"/>
          <w:marTop w:val="0"/>
          <w:marBottom w:val="0"/>
          <w:divBdr>
            <w:top w:val="none" w:sz="0" w:space="0" w:color="auto"/>
            <w:left w:val="none" w:sz="0" w:space="0" w:color="auto"/>
            <w:bottom w:val="none" w:sz="0" w:space="0" w:color="auto"/>
            <w:right w:val="none" w:sz="0" w:space="0" w:color="auto"/>
          </w:divBdr>
        </w:div>
        <w:div w:id="1711370346">
          <w:marLeft w:val="0"/>
          <w:marRight w:val="0"/>
          <w:marTop w:val="0"/>
          <w:marBottom w:val="0"/>
          <w:divBdr>
            <w:top w:val="none" w:sz="0" w:space="0" w:color="auto"/>
            <w:left w:val="none" w:sz="0" w:space="0" w:color="auto"/>
            <w:bottom w:val="none" w:sz="0" w:space="0" w:color="auto"/>
            <w:right w:val="none" w:sz="0" w:space="0" w:color="auto"/>
          </w:divBdr>
        </w:div>
        <w:div w:id="1712415027">
          <w:marLeft w:val="0"/>
          <w:marRight w:val="0"/>
          <w:marTop w:val="0"/>
          <w:marBottom w:val="0"/>
          <w:divBdr>
            <w:top w:val="none" w:sz="0" w:space="0" w:color="auto"/>
            <w:left w:val="none" w:sz="0" w:space="0" w:color="auto"/>
            <w:bottom w:val="none" w:sz="0" w:space="0" w:color="auto"/>
            <w:right w:val="none" w:sz="0" w:space="0" w:color="auto"/>
          </w:divBdr>
        </w:div>
        <w:div w:id="1745836813">
          <w:marLeft w:val="0"/>
          <w:marRight w:val="0"/>
          <w:marTop w:val="0"/>
          <w:marBottom w:val="0"/>
          <w:divBdr>
            <w:top w:val="none" w:sz="0" w:space="0" w:color="auto"/>
            <w:left w:val="none" w:sz="0" w:space="0" w:color="auto"/>
            <w:bottom w:val="none" w:sz="0" w:space="0" w:color="auto"/>
            <w:right w:val="none" w:sz="0" w:space="0" w:color="auto"/>
          </w:divBdr>
        </w:div>
        <w:div w:id="1762749422">
          <w:marLeft w:val="0"/>
          <w:marRight w:val="0"/>
          <w:marTop w:val="0"/>
          <w:marBottom w:val="0"/>
          <w:divBdr>
            <w:top w:val="none" w:sz="0" w:space="0" w:color="auto"/>
            <w:left w:val="none" w:sz="0" w:space="0" w:color="auto"/>
            <w:bottom w:val="none" w:sz="0" w:space="0" w:color="auto"/>
            <w:right w:val="none" w:sz="0" w:space="0" w:color="auto"/>
          </w:divBdr>
        </w:div>
        <w:div w:id="1775665079">
          <w:marLeft w:val="0"/>
          <w:marRight w:val="0"/>
          <w:marTop w:val="0"/>
          <w:marBottom w:val="0"/>
          <w:divBdr>
            <w:top w:val="none" w:sz="0" w:space="0" w:color="auto"/>
            <w:left w:val="none" w:sz="0" w:space="0" w:color="auto"/>
            <w:bottom w:val="none" w:sz="0" w:space="0" w:color="auto"/>
            <w:right w:val="none" w:sz="0" w:space="0" w:color="auto"/>
          </w:divBdr>
        </w:div>
        <w:div w:id="1779836857">
          <w:marLeft w:val="0"/>
          <w:marRight w:val="0"/>
          <w:marTop w:val="0"/>
          <w:marBottom w:val="0"/>
          <w:divBdr>
            <w:top w:val="none" w:sz="0" w:space="0" w:color="auto"/>
            <w:left w:val="none" w:sz="0" w:space="0" w:color="auto"/>
            <w:bottom w:val="none" w:sz="0" w:space="0" w:color="auto"/>
            <w:right w:val="none" w:sz="0" w:space="0" w:color="auto"/>
          </w:divBdr>
        </w:div>
        <w:div w:id="1797067845">
          <w:marLeft w:val="0"/>
          <w:marRight w:val="0"/>
          <w:marTop w:val="0"/>
          <w:marBottom w:val="0"/>
          <w:divBdr>
            <w:top w:val="none" w:sz="0" w:space="0" w:color="auto"/>
            <w:left w:val="none" w:sz="0" w:space="0" w:color="auto"/>
            <w:bottom w:val="none" w:sz="0" w:space="0" w:color="auto"/>
            <w:right w:val="none" w:sz="0" w:space="0" w:color="auto"/>
          </w:divBdr>
        </w:div>
        <w:div w:id="1799446606">
          <w:marLeft w:val="0"/>
          <w:marRight w:val="0"/>
          <w:marTop w:val="0"/>
          <w:marBottom w:val="0"/>
          <w:divBdr>
            <w:top w:val="none" w:sz="0" w:space="0" w:color="auto"/>
            <w:left w:val="none" w:sz="0" w:space="0" w:color="auto"/>
            <w:bottom w:val="none" w:sz="0" w:space="0" w:color="auto"/>
            <w:right w:val="none" w:sz="0" w:space="0" w:color="auto"/>
          </w:divBdr>
        </w:div>
        <w:div w:id="1802572820">
          <w:marLeft w:val="0"/>
          <w:marRight w:val="0"/>
          <w:marTop w:val="0"/>
          <w:marBottom w:val="0"/>
          <w:divBdr>
            <w:top w:val="none" w:sz="0" w:space="0" w:color="auto"/>
            <w:left w:val="none" w:sz="0" w:space="0" w:color="auto"/>
            <w:bottom w:val="none" w:sz="0" w:space="0" w:color="auto"/>
            <w:right w:val="none" w:sz="0" w:space="0" w:color="auto"/>
          </w:divBdr>
        </w:div>
        <w:div w:id="1813250076">
          <w:marLeft w:val="0"/>
          <w:marRight w:val="0"/>
          <w:marTop w:val="0"/>
          <w:marBottom w:val="0"/>
          <w:divBdr>
            <w:top w:val="none" w:sz="0" w:space="0" w:color="auto"/>
            <w:left w:val="none" w:sz="0" w:space="0" w:color="auto"/>
            <w:bottom w:val="none" w:sz="0" w:space="0" w:color="auto"/>
            <w:right w:val="none" w:sz="0" w:space="0" w:color="auto"/>
          </w:divBdr>
        </w:div>
        <w:div w:id="1831024165">
          <w:marLeft w:val="0"/>
          <w:marRight w:val="0"/>
          <w:marTop w:val="0"/>
          <w:marBottom w:val="0"/>
          <w:divBdr>
            <w:top w:val="none" w:sz="0" w:space="0" w:color="auto"/>
            <w:left w:val="none" w:sz="0" w:space="0" w:color="auto"/>
            <w:bottom w:val="none" w:sz="0" w:space="0" w:color="auto"/>
            <w:right w:val="none" w:sz="0" w:space="0" w:color="auto"/>
          </w:divBdr>
        </w:div>
        <w:div w:id="1853956249">
          <w:marLeft w:val="0"/>
          <w:marRight w:val="0"/>
          <w:marTop w:val="0"/>
          <w:marBottom w:val="0"/>
          <w:divBdr>
            <w:top w:val="none" w:sz="0" w:space="0" w:color="auto"/>
            <w:left w:val="none" w:sz="0" w:space="0" w:color="auto"/>
            <w:bottom w:val="none" w:sz="0" w:space="0" w:color="auto"/>
            <w:right w:val="none" w:sz="0" w:space="0" w:color="auto"/>
          </w:divBdr>
        </w:div>
        <w:div w:id="1855875943">
          <w:marLeft w:val="0"/>
          <w:marRight w:val="0"/>
          <w:marTop w:val="0"/>
          <w:marBottom w:val="0"/>
          <w:divBdr>
            <w:top w:val="none" w:sz="0" w:space="0" w:color="auto"/>
            <w:left w:val="none" w:sz="0" w:space="0" w:color="auto"/>
            <w:bottom w:val="none" w:sz="0" w:space="0" w:color="auto"/>
            <w:right w:val="none" w:sz="0" w:space="0" w:color="auto"/>
          </w:divBdr>
        </w:div>
        <w:div w:id="1877037261">
          <w:marLeft w:val="0"/>
          <w:marRight w:val="0"/>
          <w:marTop w:val="0"/>
          <w:marBottom w:val="0"/>
          <w:divBdr>
            <w:top w:val="none" w:sz="0" w:space="0" w:color="auto"/>
            <w:left w:val="none" w:sz="0" w:space="0" w:color="auto"/>
            <w:bottom w:val="none" w:sz="0" w:space="0" w:color="auto"/>
            <w:right w:val="none" w:sz="0" w:space="0" w:color="auto"/>
          </w:divBdr>
        </w:div>
        <w:div w:id="1877234556">
          <w:marLeft w:val="0"/>
          <w:marRight w:val="0"/>
          <w:marTop w:val="0"/>
          <w:marBottom w:val="0"/>
          <w:divBdr>
            <w:top w:val="none" w:sz="0" w:space="0" w:color="auto"/>
            <w:left w:val="none" w:sz="0" w:space="0" w:color="auto"/>
            <w:bottom w:val="none" w:sz="0" w:space="0" w:color="auto"/>
            <w:right w:val="none" w:sz="0" w:space="0" w:color="auto"/>
          </w:divBdr>
        </w:div>
        <w:div w:id="1877424084">
          <w:marLeft w:val="0"/>
          <w:marRight w:val="0"/>
          <w:marTop w:val="0"/>
          <w:marBottom w:val="0"/>
          <w:divBdr>
            <w:top w:val="none" w:sz="0" w:space="0" w:color="auto"/>
            <w:left w:val="none" w:sz="0" w:space="0" w:color="auto"/>
            <w:bottom w:val="none" w:sz="0" w:space="0" w:color="auto"/>
            <w:right w:val="none" w:sz="0" w:space="0" w:color="auto"/>
          </w:divBdr>
        </w:div>
        <w:div w:id="1889293268">
          <w:marLeft w:val="0"/>
          <w:marRight w:val="0"/>
          <w:marTop w:val="0"/>
          <w:marBottom w:val="0"/>
          <w:divBdr>
            <w:top w:val="none" w:sz="0" w:space="0" w:color="auto"/>
            <w:left w:val="none" w:sz="0" w:space="0" w:color="auto"/>
            <w:bottom w:val="none" w:sz="0" w:space="0" w:color="auto"/>
            <w:right w:val="none" w:sz="0" w:space="0" w:color="auto"/>
          </w:divBdr>
        </w:div>
        <w:div w:id="1915892660">
          <w:marLeft w:val="0"/>
          <w:marRight w:val="0"/>
          <w:marTop w:val="0"/>
          <w:marBottom w:val="0"/>
          <w:divBdr>
            <w:top w:val="none" w:sz="0" w:space="0" w:color="auto"/>
            <w:left w:val="none" w:sz="0" w:space="0" w:color="auto"/>
            <w:bottom w:val="none" w:sz="0" w:space="0" w:color="auto"/>
            <w:right w:val="none" w:sz="0" w:space="0" w:color="auto"/>
          </w:divBdr>
        </w:div>
        <w:div w:id="1916472613">
          <w:marLeft w:val="0"/>
          <w:marRight w:val="0"/>
          <w:marTop w:val="0"/>
          <w:marBottom w:val="0"/>
          <w:divBdr>
            <w:top w:val="none" w:sz="0" w:space="0" w:color="auto"/>
            <w:left w:val="none" w:sz="0" w:space="0" w:color="auto"/>
            <w:bottom w:val="none" w:sz="0" w:space="0" w:color="auto"/>
            <w:right w:val="none" w:sz="0" w:space="0" w:color="auto"/>
          </w:divBdr>
        </w:div>
        <w:div w:id="1918976466">
          <w:marLeft w:val="0"/>
          <w:marRight w:val="0"/>
          <w:marTop w:val="0"/>
          <w:marBottom w:val="0"/>
          <w:divBdr>
            <w:top w:val="none" w:sz="0" w:space="0" w:color="auto"/>
            <w:left w:val="none" w:sz="0" w:space="0" w:color="auto"/>
            <w:bottom w:val="none" w:sz="0" w:space="0" w:color="auto"/>
            <w:right w:val="none" w:sz="0" w:space="0" w:color="auto"/>
          </w:divBdr>
        </w:div>
        <w:div w:id="1937784343">
          <w:marLeft w:val="0"/>
          <w:marRight w:val="0"/>
          <w:marTop w:val="0"/>
          <w:marBottom w:val="0"/>
          <w:divBdr>
            <w:top w:val="none" w:sz="0" w:space="0" w:color="auto"/>
            <w:left w:val="none" w:sz="0" w:space="0" w:color="auto"/>
            <w:bottom w:val="none" w:sz="0" w:space="0" w:color="auto"/>
            <w:right w:val="none" w:sz="0" w:space="0" w:color="auto"/>
          </w:divBdr>
        </w:div>
        <w:div w:id="1940795462">
          <w:marLeft w:val="0"/>
          <w:marRight w:val="0"/>
          <w:marTop w:val="0"/>
          <w:marBottom w:val="0"/>
          <w:divBdr>
            <w:top w:val="none" w:sz="0" w:space="0" w:color="auto"/>
            <w:left w:val="none" w:sz="0" w:space="0" w:color="auto"/>
            <w:bottom w:val="none" w:sz="0" w:space="0" w:color="auto"/>
            <w:right w:val="none" w:sz="0" w:space="0" w:color="auto"/>
          </w:divBdr>
        </w:div>
        <w:div w:id="1957129477">
          <w:marLeft w:val="0"/>
          <w:marRight w:val="0"/>
          <w:marTop w:val="0"/>
          <w:marBottom w:val="0"/>
          <w:divBdr>
            <w:top w:val="none" w:sz="0" w:space="0" w:color="auto"/>
            <w:left w:val="none" w:sz="0" w:space="0" w:color="auto"/>
            <w:bottom w:val="none" w:sz="0" w:space="0" w:color="auto"/>
            <w:right w:val="none" w:sz="0" w:space="0" w:color="auto"/>
          </w:divBdr>
        </w:div>
        <w:div w:id="1970282785">
          <w:marLeft w:val="0"/>
          <w:marRight w:val="0"/>
          <w:marTop w:val="0"/>
          <w:marBottom w:val="0"/>
          <w:divBdr>
            <w:top w:val="none" w:sz="0" w:space="0" w:color="auto"/>
            <w:left w:val="none" w:sz="0" w:space="0" w:color="auto"/>
            <w:bottom w:val="none" w:sz="0" w:space="0" w:color="auto"/>
            <w:right w:val="none" w:sz="0" w:space="0" w:color="auto"/>
          </w:divBdr>
        </w:div>
        <w:div w:id="1990280136">
          <w:marLeft w:val="0"/>
          <w:marRight w:val="0"/>
          <w:marTop w:val="0"/>
          <w:marBottom w:val="0"/>
          <w:divBdr>
            <w:top w:val="none" w:sz="0" w:space="0" w:color="auto"/>
            <w:left w:val="none" w:sz="0" w:space="0" w:color="auto"/>
            <w:bottom w:val="none" w:sz="0" w:space="0" w:color="auto"/>
            <w:right w:val="none" w:sz="0" w:space="0" w:color="auto"/>
          </w:divBdr>
        </w:div>
        <w:div w:id="1990818740">
          <w:marLeft w:val="0"/>
          <w:marRight w:val="0"/>
          <w:marTop w:val="0"/>
          <w:marBottom w:val="0"/>
          <w:divBdr>
            <w:top w:val="none" w:sz="0" w:space="0" w:color="auto"/>
            <w:left w:val="none" w:sz="0" w:space="0" w:color="auto"/>
            <w:bottom w:val="none" w:sz="0" w:space="0" w:color="auto"/>
            <w:right w:val="none" w:sz="0" w:space="0" w:color="auto"/>
          </w:divBdr>
        </w:div>
        <w:div w:id="1993748747">
          <w:marLeft w:val="0"/>
          <w:marRight w:val="0"/>
          <w:marTop w:val="0"/>
          <w:marBottom w:val="0"/>
          <w:divBdr>
            <w:top w:val="none" w:sz="0" w:space="0" w:color="auto"/>
            <w:left w:val="none" w:sz="0" w:space="0" w:color="auto"/>
            <w:bottom w:val="none" w:sz="0" w:space="0" w:color="auto"/>
            <w:right w:val="none" w:sz="0" w:space="0" w:color="auto"/>
          </w:divBdr>
        </w:div>
        <w:div w:id="1996445574">
          <w:marLeft w:val="0"/>
          <w:marRight w:val="0"/>
          <w:marTop w:val="0"/>
          <w:marBottom w:val="0"/>
          <w:divBdr>
            <w:top w:val="none" w:sz="0" w:space="0" w:color="auto"/>
            <w:left w:val="none" w:sz="0" w:space="0" w:color="auto"/>
            <w:bottom w:val="none" w:sz="0" w:space="0" w:color="auto"/>
            <w:right w:val="none" w:sz="0" w:space="0" w:color="auto"/>
          </w:divBdr>
        </w:div>
        <w:div w:id="2015569203">
          <w:marLeft w:val="0"/>
          <w:marRight w:val="0"/>
          <w:marTop w:val="0"/>
          <w:marBottom w:val="0"/>
          <w:divBdr>
            <w:top w:val="none" w:sz="0" w:space="0" w:color="auto"/>
            <w:left w:val="none" w:sz="0" w:space="0" w:color="auto"/>
            <w:bottom w:val="none" w:sz="0" w:space="0" w:color="auto"/>
            <w:right w:val="none" w:sz="0" w:space="0" w:color="auto"/>
          </w:divBdr>
        </w:div>
        <w:div w:id="2056346307">
          <w:marLeft w:val="0"/>
          <w:marRight w:val="0"/>
          <w:marTop w:val="0"/>
          <w:marBottom w:val="0"/>
          <w:divBdr>
            <w:top w:val="none" w:sz="0" w:space="0" w:color="auto"/>
            <w:left w:val="none" w:sz="0" w:space="0" w:color="auto"/>
            <w:bottom w:val="none" w:sz="0" w:space="0" w:color="auto"/>
            <w:right w:val="none" w:sz="0" w:space="0" w:color="auto"/>
          </w:divBdr>
        </w:div>
        <w:div w:id="2066223768">
          <w:marLeft w:val="0"/>
          <w:marRight w:val="0"/>
          <w:marTop w:val="0"/>
          <w:marBottom w:val="0"/>
          <w:divBdr>
            <w:top w:val="none" w:sz="0" w:space="0" w:color="auto"/>
            <w:left w:val="none" w:sz="0" w:space="0" w:color="auto"/>
            <w:bottom w:val="none" w:sz="0" w:space="0" w:color="auto"/>
            <w:right w:val="none" w:sz="0" w:space="0" w:color="auto"/>
          </w:divBdr>
        </w:div>
        <w:div w:id="2090075573">
          <w:marLeft w:val="0"/>
          <w:marRight w:val="0"/>
          <w:marTop w:val="0"/>
          <w:marBottom w:val="0"/>
          <w:divBdr>
            <w:top w:val="none" w:sz="0" w:space="0" w:color="auto"/>
            <w:left w:val="none" w:sz="0" w:space="0" w:color="auto"/>
            <w:bottom w:val="none" w:sz="0" w:space="0" w:color="auto"/>
            <w:right w:val="none" w:sz="0" w:space="0" w:color="auto"/>
          </w:divBdr>
        </w:div>
        <w:div w:id="2090805405">
          <w:marLeft w:val="0"/>
          <w:marRight w:val="0"/>
          <w:marTop w:val="0"/>
          <w:marBottom w:val="0"/>
          <w:divBdr>
            <w:top w:val="none" w:sz="0" w:space="0" w:color="auto"/>
            <w:left w:val="none" w:sz="0" w:space="0" w:color="auto"/>
            <w:bottom w:val="none" w:sz="0" w:space="0" w:color="auto"/>
            <w:right w:val="none" w:sz="0" w:space="0" w:color="auto"/>
          </w:divBdr>
        </w:div>
        <w:div w:id="2109696450">
          <w:marLeft w:val="0"/>
          <w:marRight w:val="0"/>
          <w:marTop w:val="0"/>
          <w:marBottom w:val="0"/>
          <w:divBdr>
            <w:top w:val="none" w:sz="0" w:space="0" w:color="auto"/>
            <w:left w:val="none" w:sz="0" w:space="0" w:color="auto"/>
            <w:bottom w:val="none" w:sz="0" w:space="0" w:color="auto"/>
            <w:right w:val="none" w:sz="0" w:space="0" w:color="auto"/>
          </w:divBdr>
        </w:div>
        <w:div w:id="2109766324">
          <w:marLeft w:val="0"/>
          <w:marRight w:val="0"/>
          <w:marTop w:val="0"/>
          <w:marBottom w:val="0"/>
          <w:divBdr>
            <w:top w:val="none" w:sz="0" w:space="0" w:color="auto"/>
            <w:left w:val="none" w:sz="0" w:space="0" w:color="auto"/>
            <w:bottom w:val="none" w:sz="0" w:space="0" w:color="auto"/>
            <w:right w:val="none" w:sz="0" w:space="0" w:color="auto"/>
          </w:divBdr>
        </w:div>
        <w:div w:id="2115856099">
          <w:marLeft w:val="0"/>
          <w:marRight w:val="0"/>
          <w:marTop w:val="0"/>
          <w:marBottom w:val="0"/>
          <w:divBdr>
            <w:top w:val="none" w:sz="0" w:space="0" w:color="auto"/>
            <w:left w:val="none" w:sz="0" w:space="0" w:color="auto"/>
            <w:bottom w:val="none" w:sz="0" w:space="0" w:color="auto"/>
            <w:right w:val="none" w:sz="0" w:space="0" w:color="auto"/>
          </w:divBdr>
        </w:div>
        <w:div w:id="2130083009">
          <w:marLeft w:val="0"/>
          <w:marRight w:val="0"/>
          <w:marTop w:val="0"/>
          <w:marBottom w:val="0"/>
          <w:divBdr>
            <w:top w:val="none" w:sz="0" w:space="0" w:color="auto"/>
            <w:left w:val="none" w:sz="0" w:space="0" w:color="auto"/>
            <w:bottom w:val="none" w:sz="0" w:space="0" w:color="auto"/>
            <w:right w:val="none" w:sz="0" w:space="0" w:color="auto"/>
          </w:divBdr>
        </w:div>
        <w:div w:id="2145350927">
          <w:marLeft w:val="0"/>
          <w:marRight w:val="0"/>
          <w:marTop w:val="0"/>
          <w:marBottom w:val="0"/>
          <w:divBdr>
            <w:top w:val="none" w:sz="0" w:space="0" w:color="auto"/>
            <w:left w:val="none" w:sz="0" w:space="0" w:color="auto"/>
            <w:bottom w:val="none" w:sz="0" w:space="0" w:color="auto"/>
            <w:right w:val="none" w:sz="0" w:space="0" w:color="auto"/>
          </w:divBdr>
        </w:div>
      </w:divsChild>
    </w:div>
    <w:div w:id="35784268">
      <w:bodyDiv w:val="1"/>
      <w:marLeft w:val="0"/>
      <w:marRight w:val="0"/>
      <w:marTop w:val="0"/>
      <w:marBottom w:val="0"/>
      <w:divBdr>
        <w:top w:val="none" w:sz="0" w:space="0" w:color="auto"/>
        <w:left w:val="none" w:sz="0" w:space="0" w:color="auto"/>
        <w:bottom w:val="none" w:sz="0" w:space="0" w:color="auto"/>
        <w:right w:val="none" w:sz="0" w:space="0" w:color="auto"/>
      </w:divBdr>
    </w:div>
    <w:div w:id="71897711">
      <w:bodyDiv w:val="1"/>
      <w:marLeft w:val="0"/>
      <w:marRight w:val="0"/>
      <w:marTop w:val="0"/>
      <w:marBottom w:val="0"/>
      <w:divBdr>
        <w:top w:val="none" w:sz="0" w:space="0" w:color="auto"/>
        <w:left w:val="none" w:sz="0" w:space="0" w:color="auto"/>
        <w:bottom w:val="none" w:sz="0" w:space="0" w:color="auto"/>
        <w:right w:val="none" w:sz="0" w:space="0" w:color="auto"/>
      </w:divBdr>
    </w:div>
    <w:div w:id="140119565">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205991771">
      <w:bodyDiv w:val="1"/>
      <w:marLeft w:val="0"/>
      <w:marRight w:val="0"/>
      <w:marTop w:val="0"/>
      <w:marBottom w:val="0"/>
      <w:divBdr>
        <w:top w:val="none" w:sz="0" w:space="0" w:color="auto"/>
        <w:left w:val="none" w:sz="0" w:space="0" w:color="auto"/>
        <w:bottom w:val="none" w:sz="0" w:space="0" w:color="auto"/>
        <w:right w:val="none" w:sz="0" w:space="0" w:color="auto"/>
      </w:divBdr>
      <w:divsChild>
        <w:div w:id="35739290">
          <w:marLeft w:val="0"/>
          <w:marRight w:val="0"/>
          <w:marTop w:val="0"/>
          <w:marBottom w:val="0"/>
          <w:divBdr>
            <w:top w:val="none" w:sz="0" w:space="0" w:color="auto"/>
            <w:left w:val="none" w:sz="0" w:space="0" w:color="auto"/>
            <w:bottom w:val="none" w:sz="0" w:space="0" w:color="auto"/>
            <w:right w:val="none" w:sz="0" w:space="0" w:color="auto"/>
          </w:divBdr>
        </w:div>
        <w:div w:id="661355384">
          <w:marLeft w:val="0"/>
          <w:marRight w:val="0"/>
          <w:marTop w:val="0"/>
          <w:marBottom w:val="0"/>
          <w:divBdr>
            <w:top w:val="none" w:sz="0" w:space="0" w:color="auto"/>
            <w:left w:val="none" w:sz="0" w:space="0" w:color="auto"/>
            <w:bottom w:val="none" w:sz="0" w:space="0" w:color="auto"/>
            <w:right w:val="none" w:sz="0" w:space="0" w:color="auto"/>
          </w:divBdr>
        </w:div>
        <w:div w:id="704213577">
          <w:marLeft w:val="0"/>
          <w:marRight w:val="0"/>
          <w:marTop w:val="0"/>
          <w:marBottom w:val="0"/>
          <w:divBdr>
            <w:top w:val="none" w:sz="0" w:space="0" w:color="auto"/>
            <w:left w:val="none" w:sz="0" w:space="0" w:color="auto"/>
            <w:bottom w:val="none" w:sz="0" w:space="0" w:color="auto"/>
            <w:right w:val="none" w:sz="0" w:space="0" w:color="auto"/>
          </w:divBdr>
        </w:div>
        <w:div w:id="898252476">
          <w:marLeft w:val="0"/>
          <w:marRight w:val="0"/>
          <w:marTop w:val="0"/>
          <w:marBottom w:val="0"/>
          <w:divBdr>
            <w:top w:val="none" w:sz="0" w:space="0" w:color="auto"/>
            <w:left w:val="none" w:sz="0" w:space="0" w:color="auto"/>
            <w:bottom w:val="none" w:sz="0" w:space="0" w:color="auto"/>
            <w:right w:val="none" w:sz="0" w:space="0" w:color="auto"/>
          </w:divBdr>
        </w:div>
        <w:div w:id="1288271269">
          <w:marLeft w:val="0"/>
          <w:marRight w:val="0"/>
          <w:marTop w:val="0"/>
          <w:marBottom w:val="0"/>
          <w:divBdr>
            <w:top w:val="none" w:sz="0" w:space="0" w:color="auto"/>
            <w:left w:val="none" w:sz="0" w:space="0" w:color="auto"/>
            <w:bottom w:val="none" w:sz="0" w:space="0" w:color="auto"/>
            <w:right w:val="none" w:sz="0" w:space="0" w:color="auto"/>
          </w:divBdr>
        </w:div>
        <w:div w:id="1426422387">
          <w:marLeft w:val="0"/>
          <w:marRight w:val="0"/>
          <w:marTop w:val="0"/>
          <w:marBottom w:val="0"/>
          <w:divBdr>
            <w:top w:val="none" w:sz="0" w:space="0" w:color="auto"/>
            <w:left w:val="none" w:sz="0" w:space="0" w:color="auto"/>
            <w:bottom w:val="none" w:sz="0" w:space="0" w:color="auto"/>
            <w:right w:val="none" w:sz="0" w:space="0" w:color="auto"/>
          </w:divBdr>
        </w:div>
        <w:div w:id="1440560328">
          <w:marLeft w:val="0"/>
          <w:marRight w:val="0"/>
          <w:marTop w:val="0"/>
          <w:marBottom w:val="0"/>
          <w:divBdr>
            <w:top w:val="none" w:sz="0" w:space="0" w:color="auto"/>
            <w:left w:val="none" w:sz="0" w:space="0" w:color="auto"/>
            <w:bottom w:val="none" w:sz="0" w:space="0" w:color="auto"/>
            <w:right w:val="none" w:sz="0" w:space="0" w:color="auto"/>
          </w:divBdr>
        </w:div>
        <w:div w:id="1528636664">
          <w:marLeft w:val="0"/>
          <w:marRight w:val="0"/>
          <w:marTop w:val="0"/>
          <w:marBottom w:val="0"/>
          <w:divBdr>
            <w:top w:val="none" w:sz="0" w:space="0" w:color="auto"/>
            <w:left w:val="none" w:sz="0" w:space="0" w:color="auto"/>
            <w:bottom w:val="none" w:sz="0" w:space="0" w:color="auto"/>
            <w:right w:val="none" w:sz="0" w:space="0" w:color="auto"/>
          </w:divBdr>
        </w:div>
        <w:div w:id="1573617038">
          <w:marLeft w:val="0"/>
          <w:marRight w:val="0"/>
          <w:marTop w:val="0"/>
          <w:marBottom w:val="0"/>
          <w:divBdr>
            <w:top w:val="none" w:sz="0" w:space="0" w:color="auto"/>
            <w:left w:val="none" w:sz="0" w:space="0" w:color="auto"/>
            <w:bottom w:val="none" w:sz="0" w:space="0" w:color="auto"/>
            <w:right w:val="none" w:sz="0" w:space="0" w:color="auto"/>
          </w:divBdr>
        </w:div>
        <w:div w:id="1674724522">
          <w:marLeft w:val="0"/>
          <w:marRight w:val="0"/>
          <w:marTop w:val="0"/>
          <w:marBottom w:val="0"/>
          <w:divBdr>
            <w:top w:val="none" w:sz="0" w:space="0" w:color="auto"/>
            <w:left w:val="none" w:sz="0" w:space="0" w:color="auto"/>
            <w:bottom w:val="none" w:sz="0" w:space="0" w:color="auto"/>
            <w:right w:val="none" w:sz="0" w:space="0" w:color="auto"/>
          </w:divBdr>
        </w:div>
        <w:div w:id="1720593307">
          <w:marLeft w:val="0"/>
          <w:marRight w:val="0"/>
          <w:marTop w:val="0"/>
          <w:marBottom w:val="0"/>
          <w:divBdr>
            <w:top w:val="none" w:sz="0" w:space="0" w:color="auto"/>
            <w:left w:val="none" w:sz="0" w:space="0" w:color="auto"/>
            <w:bottom w:val="none" w:sz="0" w:space="0" w:color="auto"/>
            <w:right w:val="none" w:sz="0" w:space="0" w:color="auto"/>
          </w:divBdr>
        </w:div>
        <w:div w:id="1849757047">
          <w:marLeft w:val="0"/>
          <w:marRight w:val="0"/>
          <w:marTop w:val="0"/>
          <w:marBottom w:val="0"/>
          <w:divBdr>
            <w:top w:val="none" w:sz="0" w:space="0" w:color="auto"/>
            <w:left w:val="none" w:sz="0" w:space="0" w:color="auto"/>
            <w:bottom w:val="none" w:sz="0" w:space="0" w:color="auto"/>
            <w:right w:val="none" w:sz="0" w:space="0" w:color="auto"/>
          </w:divBdr>
        </w:div>
        <w:div w:id="1973515153">
          <w:marLeft w:val="0"/>
          <w:marRight w:val="0"/>
          <w:marTop w:val="0"/>
          <w:marBottom w:val="0"/>
          <w:divBdr>
            <w:top w:val="none" w:sz="0" w:space="0" w:color="auto"/>
            <w:left w:val="none" w:sz="0" w:space="0" w:color="auto"/>
            <w:bottom w:val="none" w:sz="0" w:space="0" w:color="auto"/>
            <w:right w:val="none" w:sz="0" w:space="0" w:color="auto"/>
          </w:divBdr>
        </w:div>
      </w:divsChild>
    </w:div>
    <w:div w:id="252671199">
      <w:bodyDiv w:val="1"/>
      <w:marLeft w:val="0"/>
      <w:marRight w:val="0"/>
      <w:marTop w:val="0"/>
      <w:marBottom w:val="0"/>
      <w:divBdr>
        <w:top w:val="none" w:sz="0" w:space="0" w:color="auto"/>
        <w:left w:val="none" w:sz="0" w:space="0" w:color="auto"/>
        <w:bottom w:val="none" w:sz="0" w:space="0" w:color="auto"/>
        <w:right w:val="none" w:sz="0" w:space="0" w:color="auto"/>
      </w:divBdr>
    </w:div>
    <w:div w:id="448864769">
      <w:bodyDiv w:val="1"/>
      <w:marLeft w:val="0"/>
      <w:marRight w:val="0"/>
      <w:marTop w:val="0"/>
      <w:marBottom w:val="0"/>
      <w:divBdr>
        <w:top w:val="none" w:sz="0" w:space="0" w:color="auto"/>
        <w:left w:val="none" w:sz="0" w:space="0" w:color="auto"/>
        <w:bottom w:val="none" w:sz="0" w:space="0" w:color="auto"/>
        <w:right w:val="none" w:sz="0" w:space="0" w:color="auto"/>
      </w:divBdr>
    </w:div>
    <w:div w:id="493640974">
      <w:bodyDiv w:val="1"/>
      <w:marLeft w:val="0"/>
      <w:marRight w:val="0"/>
      <w:marTop w:val="0"/>
      <w:marBottom w:val="0"/>
      <w:divBdr>
        <w:top w:val="none" w:sz="0" w:space="0" w:color="auto"/>
        <w:left w:val="none" w:sz="0" w:space="0" w:color="auto"/>
        <w:bottom w:val="none" w:sz="0" w:space="0" w:color="auto"/>
        <w:right w:val="none" w:sz="0" w:space="0" w:color="auto"/>
      </w:divBdr>
      <w:divsChild>
        <w:div w:id="77412826">
          <w:marLeft w:val="0"/>
          <w:marRight w:val="0"/>
          <w:marTop w:val="0"/>
          <w:marBottom w:val="0"/>
          <w:divBdr>
            <w:top w:val="none" w:sz="0" w:space="0" w:color="auto"/>
            <w:left w:val="none" w:sz="0" w:space="0" w:color="auto"/>
            <w:bottom w:val="none" w:sz="0" w:space="0" w:color="auto"/>
            <w:right w:val="none" w:sz="0" w:space="0" w:color="auto"/>
          </w:divBdr>
        </w:div>
        <w:div w:id="1887526541">
          <w:marLeft w:val="0"/>
          <w:marRight w:val="0"/>
          <w:marTop w:val="0"/>
          <w:marBottom w:val="0"/>
          <w:divBdr>
            <w:top w:val="none" w:sz="0" w:space="0" w:color="auto"/>
            <w:left w:val="none" w:sz="0" w:space="0" w:color="auto"/>
            <w:bottom w:val="none" w:sz="0" w:space="0" w:color="auto"/>
            <w:right w:val="none" w:sz="0" w:space="0" w:color="auto"/>
          </w:divBdr>
        </w:div>
        <w:div w:id="2071420512">
          <w:marLeft w:val="0"/>
          <w:marRight w:val="0"/>
          <w:marTop w:val="0"/>
          <w:marBottom w:val="0"/>
          <w:divBdr>
            <w:top w:val="none" w:sz="0" w:space="0" w:color="auto"/>
            <w:left w:val="none" w:sz="0" w:space="0" w:color="auto"/>
            <w:bottom w:val="none" w:sz="0" w:space="0" w:color="auto"/>
            <w:right w:val="none" w:sz="0" w:space="0" w:color="auto"/>
          </w:divBdr>
        </w:div>
      </w:divsChild>
    </w:div>
    <w:div w:id="707292598">
      <w:bodyDiv w:val="1"/>
      <w:marLeft w:val="0"/>
      <w:marRight w:val="0"/>
      <w:marTop w:val="0"/>
      <w:marBottom w:val="0"/>
      <w:divBdr>
        <w:top w:val="none" w:sz="0" w:space="0" w:color="auto"/>
        <w:left w:val="none" w:sz="0" w:space="0" w:color="auto"/>
        <w:bottom w:val="none" w:sz="0" w:space="0" w:color="auto"/>
        <w:right w:val="none" w:sz="0" w:space="0" w:color="auto"/>
      </w:divBdr>
    </w:div>
    <w:div w:id="754013555">
      <w:bodyDiv w:val="1"/>
      <w:marLeft w:val="0"/>
      <w:marRight w:val="0"/>
      <w:marTop w:val="0"/>
      <w:marBottom w:val="0"/>
      <w:divBdr>
        <w:top w:val="none" w:sz="0" w:space="0" w:color="auto"/>
        <w:left w:val="none" w:sz="0" w:space="0" w:color="auto"/>
        <w:bottom w:val="none" w:sz="0" w:space="0" w:color="auto"/>
        <w:right w:val="none" w:sz="0" w:space="0" w:color="auto"/>
      </w:divBdr>
      <w:divsChild>
        <w:div w:id="218784246">
          <w:marLeft w:val="0"/>
          <w:marRight w:val="0"/>
          <w:marTop w:val="0"/>
          <w:marBottom w:val="0"/>
          <w:divBdr>
            <w:top w:val="none" w:sz="0" w:space="0" w:color="auto"/>
            <w:left w:val="none" w:sz="0" w:space="0" w:color="auto"/>
            <w:bottom w:val="none" w:sz="0" w:space="0" w:color="auto"/>
            <w:right w:val="none" w:sz="0" w:space="0" w:color="auto"/>
          </w:divBdr>
        </w:div>
        <w:div w:id="839080765">
          <w:marLeft w:val="0"/>
          <w:marRight w:val="0"/>
          <w:marTop w:val="0"/>
          <w:marBottom w:val="0"/>
          <w:divBdr>
            <w:top w:val="none" w:sz="0" w:space="0" w:color="auto"/>
            <w:left w:val="none" w:sz="0" w:space="0" w:color="auto"/>
            <w:bottom w:val="none" w:sz="0" w:space="0" w:color="auto"/>
            <w:right w:val="none" w:sz="0" w:space="0" w:color="auto"/>
          </w:divBdr>
        </w:div>
        <w:div w:id="900603767">
          <w:marLeft w:val="0"/>
          <w:marRight w:val="0"/>
          <w:marTop w:val="0"/>
          <w:marBottom w:val="0"/>
          <w:divBdr>
            <w:top w:val="none" w:sz="0" w:space="0" w:color="auto"/>
            <w:left w:val="none" w:sz="0" w:space="0" w:color="auto"/>
            <w:bottom w:val="none" w:sz="0" w:space="0" w:color="auto"/>
            <w:right w:val="none" w:sz="0" w:space="0" w:color="auto"/>
          </w:divBdr>
        </w:div>
        <w:div w:id="963393053">
          <w:marLeft w:val="0"/>
          <w:marRight w:val="0"/>
          <w:marTop w:val="0"/>
          <w:marBottom w:val="0"/>
          <w:divBdr>
            <w:top w:val="none" w:sz="0" w:space="0" w:color="auto"/>
            <w:left w:val="none" w:sz="0" w:space="0" w:color="auto"/>
            <w:bottom w:val="none" w:sz="0" w:space="0" w:color="auto"/>
            <w:right w:val="none" w:sz="0" w:space="0" w:color="auto"/>
          </w:divBdr>
        </w:div>
        <w:div w:id="1007171106">
          <w:marLeft w:val="0"/>
          <w:marRight w:val="0"/>
          <w:marTop w:val="0"/>
          <w:marBottom w:val="0"/>
          <w:divBdr>
            <w:top w:val="none" w:sz="0" w:space="0" w:color="auto"/>
            <w:left w:val="none" w:sz="0" w:space="0" w:color="auto"/>
            <w:bottom w:val="none" w:sz="0" w:space="0" w:color="auto"/>
            <w:right w:val="none" w:sz="0" w:space="0" w:color="auto"/>
          </w:divBdr>
        </w:div>
        <w:div w:id="1353073083">
          <w:marLeft w:val="0"/>
          <w:marRight w:val="0"/>
          <w:marTop w:val="0"/>
          <w:marBottom w:val="0"/>
          <w:divBdr>
            <w:top w:val="none" w:sz="0" w:space="0" w:color="auto"/>
            <w:left w:val="none" w:sz="0" w:space="0" w:color="auto"/>
            <w:bottom w:val="none" w:sz="0" w:space="0" w:color="auto"/>
            <w:right w:val="none" w:sz="0" w:space="0" w:color="auto"/>
          </w:divBdr>
        </w:div>
        <w:div w:id="1643927116">
          <w:marLeft w:val="0"/>
          <w:marRight w:val="0"/>
          <w:marTop w:val="0"/>
          <w:marBottom w:val="0"/>
          <w:divBdr>
            <w:top w:val="none" w:sz="0" w:space="0" w:color="auto"/>
            <w:left w:val="none" w:sz="0" w:space="0" w:color="auto"/>
            <w:bottom w:val="none" w:sz="0" w:space="0" w:color="auto"/>
            <w:right w:val="none" w:sz="0" w:space="0" w:color="auto"/>
          </w:divBdr>
        </w:div>
      </w:divsChild>
    </w:div>
    <w:div w:id="871655498">
      <w:bodyDiv w:val="1"/>
      <w:marLeft w:val="0"/>
      <w:marRight w:val="0"/>
      <w:marTop w:val="0"/>
      <w:marBottom w:val="0"/>
      <w:divBdr>
        <w:top w:val="none" w:sz="0" w:space="0" w:color="auto"/>
        <w:left w:val="none" w:sz="0" w:space="0" w:color="auto"/>
        <w:bottom w:val="none" w:sz="0" w:space="0" w:color="auto"/>
        <w:right w:val="none" w:sz="0" w:space="0" w:color="auto"/>
      </w:divBdr>
    </w:div>
    <w:div w:id="880436548">
      <w:bodyDiv w:val="1"/>
      <w:marLeft w:val="0"/>
      <w:marRight w:val="0"/>
      <w:marTop w:val="0"/>
      <w:marBottom w:val="0"/>
      <w:divBdr>
        <w:top w:val="none" w:sz="0" w:space="0" w:color="auto"/>
        <w:left w:val="none" w:sz="0" w:space="0" w:color="auto"/>
        <w:bottom w:val="none" w:sz="0" w:space="0" w:color="auto"/>
        <w:right w:val="none" w:sz="0" w:space="0" w:color="auto"/>
      </w:divBdr>
    </w:div>
    <w:div w:id="980383319">
      <w:bodyDiv w:val="1"/>
      <w:marLeft w:val="0"/>
      <w:marRight w:val="0"/>
      <w:marTop w:val="0"/>
      <w:marBottom w:val="0"/>
      <w:divBdr>
        <w:top w:val="none" w:sz="0" w:space="0" w:color="auto"/>
        <w:left w:val="none" w:sz="0" w:space="0" w:color="auto"/>
        <w:bottom w:val="none" w:sz="0" w:space="0" w:color="auto"/>
        <w:right w:val="none" w:sz="0" w:space="0" w:color="auto"/>
      </w:divBdr>
      <w:divsChild>
        <w:div w:id="900406922">
          <w:marLeft w:val="0"/>
          <w:marRight w:val="0"/>
          <w:marTop w:val="0"/>
          <w:marBottom w:val="0"/>
          <w:divBdr>
            <w:top w:val="none" w:sz="0" w:space="0" w:color="auto"/>
            <w:left w:val="none" w:sz="0" w:space="0" w:color="auto"/>
            <w:bottom w:val="none" w:sz="0" w:space="0" w:color="auto"/>
            <w:right w:val="none" w:sz="0" w:space="0" w:color="auto"/>
          </w:divBdr>
        </w:div>
        <w:div w:id="573395147">
          <w:marLeft w:val="0"/>
          <w:marRight w:val="0"/>
          <w:marTop w:val="0"/>
          <w:marBottom w:val="0"/>
          <w:divBdr>
            <w:top w:val="none" w:sz="0" w:space="0" w:color="auto"/>
            <w:left w:val="none" w:sz="0" w:space="0" w:color="auto"/>
            <w:bottom w:val="none" w:sz="0" w:space="0" w:color="auto"/>
            <w:right w:val="none" w:sz="0" w:space="0" w:color="auto"/>
          </w:divBdr>
        </w:div>
        <w:div w:id="289015669">
          <w:marLeft w:val="0"/>
          <w:marRight w:val="0"/>
          <w:marTop w:val="0"/>
          <w:marBottom w:val="0"/>
          <w:divBdr>
            <w:top w:val="none" w:sz="0" w:space="0" w:color="auto"/>
            <w:left w:val="none" w:sz="0" w:space="0" w:color="auto"/>
            <w:bottom w:val="none" w:sz="0" w:space="0" w:color="auto"/>
            <w:right w:val="none" w:sz="0" w:space="0" w:color="auto"/>
          </w:divBdr>
        </w:div>
        <w:div w:id="772820519">
          <w:marLeft w:val="0"/>
          <w:marRight w:val="0"/>
          <w:marTop w:val="0"/>
          <w:marBottom w:val="0"/>
          <w:divBdr>
            <w:top w:val="none" w:sz="0" w:space="0" w:color="auto"/>
            <w:left w:val="none" w:sz="0" w:space="0" w:color="auto"/>
            <w:bottom w:val="none" w:sz="0" w:space="0" w:color="auto"/>
            <w:right w:val="none" w:sz="0" w:space="0" w:color="auto"/>
          </w:divBdr>
        </w:div>
        <w:div w:id="1576164987">
          <w:marLeft w:val="0"/>
          <w:marRight w:val="0"/>
          <w:marTop w:val="0"/>
          <w:marBottom w:val="0"/>
          <w:divBdr>
            <w:top w:val="none" w:sz="0" w:space="0" w:color="auto"/>
            <w:left w:val="none" w:sz="0" w:space="0" w:color="auto"/>
            <w:bottom w:val="none" w:sz="0" w:space="0" w:color="auto"/>
            <w:right w:val="none" w:sz="0" w:space="0" w:color="auto"/>
          </w:divBdr>
        </w:div>
      </w:divsChild>
    </w:div>
    <w:div w:id="1176647570">
      <w:bodyDiv w:val="1"/>
      <w:marLeft w:val="0"/>
      <w:marRight w:val="0"/>
      <w:marTop w:val="0"/>
      <w:marBottom w:val="0"/>
      <w:divBdr>
        <w:top w:val="none" w:sz="0" w:space="0" w:color="auto"/>
        <w:left w:val="none" w:sz="0" w:space="0" w:color="auto"/>
        <w:bottom w:val="none" w:sz="0" w:space="0" w:color="auto"/>
        <w:right w:val="none" w:sz="0" w:space="0" w:color="auto"/>
      </w:divBdr>
    </w:div>
    <w:div w:id="1308321806">
      <w:bodyDiv w:val="1"/>
      <w:marLeft w:val="0"/>
      <w:marRight w:val="0"/>
      <w:marTop w:val="0"/>
      <w:marBottom w:val="0"/>
      <w:divBdr>
        <w:top w:val="none" w:sz="0" w:space="0" w:color="auto"/>
        <w:left w:val="none" w:sz="0" w:space="0" w:color="auto"/>
        <w:bottom w:val="none" w:sz="0" w:space="0" w:color="auto"/>
        <w:right w:val="none" w:sz="0" w:space="0" w:color="auto"/>
      </w:divBdr>
      <w:divsChild>
        <w:div w:id="1411121826">
          <w:marLeft w:val="0"/>
          <w:marRight w:val="0"/>
          <w:marTop w:val="0"/>
          <w:marBottom w:val="0"/>
          <w:divBdr>
            <w:top w:val="none" w:sz="0" w:space="0" w:color="auto"/>
            <w:left w:val="none" w:sz="0" w:space="0" w:color="auto"/>
            <w:bottom w:val="none" w:sz="0" w:space="0" w:color="auto"/>
            <w:right w:val="none" w:sz="0" w:space="0" w:color="auto"/>
          </w:divBdr>
        </w:div>
        <w:div w:id="2141723586">
          <w:marLeft w:val="0"/>
          <w:marRight w:val="0"/>
          <w:marTop w:val="0"/>
          <w:marBottom w:val="0"/>
          <w:divBdr>
            <w:top w:val="none" w:sz="0" w:space="0" w:color="auto"/>
            <w:left w:val="none" w:sz="0" w:space="0" w:color="auto"/>
            <w:bottom w:val="none" w:sz="0" w:space="0" w:color="auto"/>
            <w:right w:val="none" w:sz="0" w:space="0" w:color="auto"/>
          </w:divBdr>
        </w:div>
        <w:div w:id="1910577139">
          <w:marLeft w:val="0"/>
          <w:marRight w:val="0"/>
          <w:marTop w:val="0"/>
          <w:marBottom w:val="0"/>
          <w:divBdr>
            <w:top w:val="none" w:sz="0" w:space="0" w:color="auto"/>
            <w:left w:val="none" w:sz="0" w:space="0" w:color="auto"/>
            <w:bottom w:val="none" w:sz="0" w:space="0" w:color="auto"/>
            <w:right w:val="none" w:sz="0" w:space="0" w:color="auto"/>
          </w:divBdr>
        </w:div>
      </w:divsChild>
    </w:div>
    <w:div w:id="1349217493">
      <w:bodyDiv w:val="1"/>
      <w:marLeft w:val="0"/>
      <w:marRight w:val="0"/>
      <w:marTop w:val="0"/>
      <w:marBottom w:val="0"/>
      <w:divBdr>
        <w:top w:val="none" w:sz="0" w:space="0" w:color="auto"/>
        <w:left w:val="none" w:sz="0" w:space="0" w:color="auto"/>
        <w:bottom w:val="none" w:sz="0" w:space="0" w:color="auto"/>
        <w:right w:val="none" w:sz="0" w:space="0" w:color="auto"/>
      </w:divBdr>
    </w:div>
    <w:div w:id="1355229826">
      <w:bodyDiv w:val="1"/>
      <w:marLeft w:val="0"/>
      <w:marRight w:val="0"/>
      <w:marTop w:val="0"/>
      <w:marBottom w:val="0"/>
      <w:divBdr>
        <w:top w:val="none" w:sz="0" w:space="0" w:color="auto"/>
        <w:left w:val="none" w:sz="0" w:space="0" w:color="auto"/>
        <w:bottom w:val="none" w:sz="0" w:space="0" w:color="auto"/>
        <w:right w:val="none" w:sz="0" w:space="0" w:color="auto"/>
      </w:divBdr>
    </w:div>
    <w:div w:id="1432162564">
      <w:bodyDiv w:val="1"/>
      <w:marLeft w:val="0"/>
      <w:marRight w:val="0"/>
      <w:marTop w:val="0"/>
      <w:marBottom w:val="0"/>
      <w:divBdr>
        <w:top w:val="none" w:sz="0" w:space="0" w:color="auto"/>
        <w:left w:val="none" w:sz="0" w:space="0" w:color="auto"/>
        <w:bottom w:val="none" w:sz="0" w:space="0" w:color="auto"/>
        <w:right w:val="none" w:sz="0" w:space="0" w:color="auto"/>
      </w:divBdr>
    </w:div>
    <w:div w:id="1504319408">
      <w:bodyDiv w:val="1"/>
      <w:marLeft w:val="0"/>
      <w:marRight w:val="0"/>
      <w:marTop w:val="0"/>
      <w:marBottom w:val="0"/>
      <w:divBdr>
        <w:top w:val="none" w:sz="0" w:space="0" w:color="auto"/>
        <w:left w:val="none" w:sz="0" w:space="0" w:color="auto"/>
        <w:bottom w:val="none" w:sz="0" w:space="0" w:color="auto"/>
        <w:right w:val="none" w:sz="0" w:space="0" w:color="auto"/>
      </w:divBdr>
    </w:div>
    <w:div w:id="1518546632">
      <w:bodyDiv w:val="1"/>
      <w:marLeft w:val="0"/>
      <w:marRight w:val="0"/>
      <w:marTop w:val="0"/>
      <w:marBottom w:val="0"/>
      <w:divBdr>
        <w:top w:val="none" w:sz="0" w:space="0" w:color="auto"/>
        <w:left w:val="none" w:sz="0" w:space="0" w:color="auto"/>
        <w:bottom w:val="none" w:sz="0" w:space="0" w:color="auto"/>
        <w:right w:val="none" w:sz="0" w:space="0" w:color="auto"/>
      </w:divBdr>
    </w:div>
    <w:div w:id="1700006318">
      <w:bodyDiv w:val="1"/>
      <w:marLeft w:val="0"/>
      <w:marRight w:val="0"/>
      <w:marTop w:val="0"/>
      <w:marBottom w:val="0"/>
      <w:divBdr>
        <w:top w:val="none" w:sz="0" w:space="0" w:color="auto"/>
        <w:left w:val="none" w:sz="0" w:space="0" w:color="auto"/>
        <w:bottom w:val="none" w:sz="0" w:space="0" w:color="auto"/>
        <w:right w:val="none" w:sz="0" w:space="0" w:color="auto"/>
      </w:divBdr>
    </w:div>
    <w:div w:id="1742293009">
      <w:bodyDiv w:val="1"/>
      <w:marLeft w:val="0"/>
      <w:marRight w:val="0"/>
      <w:marTop w:val="0"/>
      <w:marBottom w:val="0"/>
      <w:divBdr>
        <w:top w:val="none" w:sz="0" w:space="0" w:color="auto"/>
        <w:left w:val="none" w:sz="0" w:space="0" w:color="auto"/>
        <w:bottom w:val="none" w:sz="0" w:space="0" w:color="auto"/>
        <w:right w:val="none" w:sz="0" w:space="0" w:color="auto"/>
      </w:divBdr>
    </w:div>
    <w:div w:id="1748260818">
      <w:bodyDiv w:val="1"/>
      <w:marLeft w:val="0"/>
      <w:marRight w:val="0"/>
      <w:marTop w:val="0"/>
      <w:marBottom w:val="0"/>
      <w:divBdr>
        <w:top w:val="none" w:sz="0" w:space="0" w:color="auto"/>
        <w:left w:val="none" w:sz="0" w:space="0" w:color="auto"/>
        <w:bottom w:val="none" w:sz="0" w:space="0" w:color="auto"/>
        <w:right w:val="none" w:sz="0" w:space="0" w:color="auto"/>
      </w:divBdr>
    </w:div>
    <w:div w:id="1812866890">
      <w:bodyDiv w:val="1"/>
      <w:marLeft w:val="0"/>
      <w:marRight w:val="0"/>
      <w:marTop w:val="0"/>
      <w:marBottom w:val="0"/>
      <w:divBdr>
        <w:top w:val="none" w:sz="0" w:space="0" w:color="auto"/>
        <w:left w:val="none" w:sz="0" w:space="0" w:color="auto"/>
        <w:bottom w:val="none" w:sz="0" w:space="0" w:color="auto"/>
        <w:right w:val="none" w:sz="0" w:space="0" w:color="auto"/>
      </w:divBdr>
    </w:div>
    <w:div w:id="1856915666">
      <w:bodyDiv w:val="1"/>
      <w:marLeft w:val="0"/>
      <w:marRight w:val="0"/>
      <w:marTop w:val="0"/>
      <w:marBottom w:val="0"/>
      <w:divBdr>
        <w:top w:val="none" w:sz="0" w:space="0" w:color="auto"/>
        <w:left w:val="none" w:sz="0" w:space="0" w:color="auto"/>
        <w:bottom w:val="none" w:sz="0" w:space="0" w:color="auto"/>
        <w:right w:val="none" w:sz="0" w:space="0" w:color="auto"/>
      </w:divBdr>
    </w:div>
    <w:div w:id="1925722962">
      <w:bodyDiv w:val="1"/>
      <w:marLeft w:val="0"/>
      <w:marRight w:val="0"/>
      <w:marTop w:val="0"/>
      <w:marBottom w:val="0"/>
      <w:divBdr>
        <w:top w:val="none" w:sz="0" w:space="0" w:color="auto"/>
        <w:left w:val="none" w:sz="0" w:space="0" w:color="auto"/>
        <w:bottom w:val="none" w:sz="0" w:space="0" w:color="auto"/>
        <w:right w:val="none" w:sz="0" w:space="0" w:color="auto"/>
      </w:divBdr>
      <w:divsChild>
        <w:div w:id="32391580">
          <w:marLeft w:val="0"/>
          <w:marRight w:val="0"/>
          <w:marTop w:val="0"/>
          <w:marBottom w:val="0"/>
          <w:divBdr>
            <w:top w:val="none" w:sz="0" w:space="0" w:color="auto"/>
            <w:left w:val="none" w:sz="0" w:space="0" w:color="auto"/>
            <w:bottom w:val="none" w:sz="0" w:space="0" w:color="auto"/>
            <w:right w:val="none" w:sz="0" w:space="0" w:color="auto"/>
          </w:divBdr>
        </w:div>
        <w:div w:id="292639430">
          <w:marLeft w:val="0"/>
          <w:marRight w:val="0"/>
          <w:marTop w:val="0"/>
          <w:marBottom w:val="0"/>
          <w:divBdr>
            <w:top w:val="none" w:sz="0" w:space="0" w:color="auto"/>
            <w:left w:val="none" w:sz="0" w:space="0" w:color="auto"/>
            <w:bottom w:val="none" w:sz="0" w:space="0" w:color="auto"/>
            <w:right w:val="none" w:sz="0" w:space="0" w:color="auto"/>
          </w:divBdr>
        </w:div>
        <w:div w:id="301428620">
          <w:marLeft w:val="0"/>
          <w:marRight w:val="0"/>
          <w:marTop w:val="0"/>
          <w:marBottom w:val="0"/>
          <w:divBdr>
            <w:top w:val="none" w:sz="0" w:space="0" w:color="auto"/>
            <w:left w:val="none" w:sz="0" w:space="0" w:color="auto"/>
            <w:bottom w:val="none" w:sz="0" w:space="0" w:color="auto"/>
            <w:right w:val="none" w:sz="0" w:space="0" w:color="auto"/>
          </w:divBdr>
        </w:div>
        <w:div w:id="325132678">
          <w:marLeft w:val="0"/>
          <w:marRight w:val="0"/>
          <w:marTop w:val="0"/>
          <w:marBottom w:val="0"/>
          <w:divBdr>
            <w:top w:val="none" w:sz="0" w:space="0" w:color="auto"/>
            <w:left w:val="none" w:sz="0" w:space="0" w:color="auto"/>
            <w:bottom w:val="none" w:sz="0" w:space="0" w:color="auto"/>
            <w:right w:val="none" w:sz="0" w:space="0" w:color="auto"/>
          </w:divBdr>
        </w:div>
        <w:div w:id="326061763">
          <w:marLeft w:val="0"/>
          <w:marRight w:val="0"/>
          <w:marTop w:val="0"/>
          <w:marBottom w:val="0"/>
          <w:divBdr>
            <w:top w:val="none" w:sz="0" w:space="0" w:color="auto"/>
            <w:left w:val="none" w:sz="0" w:space="0" w:color="auto"/>
            <w:bottom w:val="none" w:sz="0" w:space="0" w:color="auto"/>
            <w:right w:val="none" w:sz="0" w:space="0" w:color="auto"/>
          </w:divBdr>
        </w:div>
        <w:div w:id="341132785">
          <w:marLeft w:val="0"/>
          <w:marRight w:val="0"/>
          <w:marTop w:val="0"/>
          <w:marBottom w:val="0"/>
          <w:divBdr>
            <w:top w:val="none" w:sz="0" w:space="0" w:color="auto"/>
            <w:left w:val="none" w:sz="0" w:space="0" w:color="auto"/>
            <w:bottom w:val="none" w:sz="0" w:space="0" w:color="auto"/>
            <w:right w:val="none" w:sz="0" w:space="0" w:color="auto"/>
          </w:divBdr>
        </w:div>
        <w:div w:id="372198739">
          <w:marLeft w:val="0"/>
          <w:marRight w:val="0"/>
          <w:marTop w:val="0"/>
          <w:marBottom w:val="0"/>
          <w:divBdr>
            <w:top w:val="none" w:sz="0" w:space="0" w:color="auto"/>
            <w:left w:val="none" w:sz="0" w:space="0" w:color="auto"/>
            <w:bottom w:val="none" w:sz="0" w:space="0" w:color="auto"/>
            <w:right w:val="none" w:sz="0" w:space="0" w:color="auto"/>
          </w:divBdr>
        </w:div>
        <w:div w:id="415708429">
          <w:marLeft w:val="0"/>
          <w:marRight w:val="0"/>
          <w:marTop w:val="0"/>
          <w:marBottom w:val="0"/>
          <w:divBdr>
            <w:top w:val="none" w:sz="0" w:space="0" w:color="auto"/>
            <w:left w:val="none" w:sz="0" w:space="0" w:color="auto"/>
            <w:bottom w:val="none" w:sz="0" w:space="0" w:color="auto"/>
            <w:right w:val="none" w:sz="0" w:space="0" w:color="auto"/>
          </w:divBdr>
        </w:div>
        <w:div w:id="446658548">
          <w:marLeft w:val="0"/>
          <w:marRight w:val="0"/>
          <w:marTop w:val="0"/>
          <w:marBottom w:val="0"/>
          <w:divBdr>
            <w:top w:val="none" w:sz="0" w:space="0" w:color="auto"/>
            <w:left w:val="none" w:sz="0" w:space="0" w:color="auto"/>
            <w:bottom w:val="none" w:sz="0" w:space="0" w:color="auto"/>
            <w:right w:val="none" w:sz="0" w:space="0" w:color="auto"/>
          </w:divBdr>
        </w:div>
        <w:div w:id="582181189">
          <w:marLeft w:val="0"/>
          <w:marRight w:val="0"/>
          <w:marTop w:val="0"/>
          <w:marBottom w:val="0"/>
          <w:divBdr>
            <w:top w:val="none" w:sz="0" w:space="0" w:color="auto"/>
            <w:left w:val="none" w:sz="0" w:space="0" w:color="auto"/>
            <w:bottom w:val="none" w:sz="0" w:space="0" w:color="auto"/>
            <w:right w:val="none" w:sz="0" w:space="0" w:color="auto"/>
          </w:divBdr>
        </w:div>
        <w:div w:id="592976208">
          <w:marLeft w:val="0"/>
          <w:marRight w:val="0"/>
          <w:marTop w:val="0"/>
          <w:marBottom w:val="0"/>
          <w:divBdr>
            <w:top w:val="none" w:sz="0" w:space="0" w:color="auto"/>
            <w:left w:val="none" w:sz="0" w:space="0" w:color="auto"/>
            <w:bottom w:val="none" w:sz="0" w:space="0" w:color="auto"/>
            <w:right w:val="none" w:sz="0" w:space="0" w:color="auto"/>
          </w:divBdr>
        </w:div>
        <w:div w:id="603391257">
          <w:marLeft w:val="0"/>
          <w:marRight w:val="0"/>
          <w:marTop w:val="0"/>
          <w:marBottom w:val="0"/>
          <w:divBdr>
            <w:top w:val="none" w:sz="0" w:space="0" w:color="auto"/>
            <w:left w:val="none" w:sz="0" w:space="0" w:color="auto"/>
            <w:bottom w:val="none" w:sz="0" w:space="0" w:color="auto"/>
            <w:right w:val="none" w:sz="0" w:space="0" w:color="auto"/>
          </w:divBdr>
        </w:div>
        <w:div w:id="654574745">
          <w:marLeft w:val="0"/>
          <w:marRight w:val="0"/>
          <w:marTop w:val="0"/>
          <w:marBottom w:val="0"/>
          <w:divBdr>
            <w:top w:val="none" w:sz="0" w:space="0" w:color="auto"/>
            <w:left w:val="none" w:sz="0" w:space="0" w:color="auto"/>
            <w:bottom w:val="none" w:sz="0" w:space="0" w:color="auto"/>
            <w:right w:val="none" w:sz="0" w:space="0" w:color="auto"/>
          </w:divBdr>
        </w:div>
        <w:div w:id="707687094">
          <w:marLeft w:val="0"/>
          <w:marRight w:val="0"/>
          <w:marTop w:val="0"/>
          <w:marBottom w:val="0"/>
          <w:divBdr>
            <w:top w:val="none" w:sz="0" w:space="0" w:color="auto"/>
            <w:left w:val="none" w:sz="0" w:space="0" w:color="auto"/>
            <w:bottom w:val="none" w:sz="0" w:space="0" w:color="auto"/>
            <w:right w:val="none" w:sz="0" w:space="0" w:color="auto"/>
          </w:divBdr>
        </w:div>
        <w:div w:id="716468915">
          <w:marLeft w:val="0"/>
          <w:marRight w:val="0"/>
          <w:marTop w:val="0"/>
          <w:marBottom w:val="0"/>
          <w:divBdr>
            <w:top w:val="none" w:sz="0" w:space="0" w:color="auto"/>
            <w:left w:val="none" w:sz="0" w:space="0" w:color="auto"/>
            <w:bottom w:val="none" w:sz="0" w:space="0" w:color="auto"/>
            <w:right w:val="none" w:sz="0" w:space="0" w:color="auto"/>
          </w:divBdr>
        </w:div>
        <w:div w:id="806315582">
          <w:marLeft w:val="0"/>
          <w:marRight w:val="0"/>
          <w:marTop w:val="0"/>
          <w:marBottom w:val="0"/>
          <w:divBdr>
            <w:top w:val="none" w:sz="0" w:space="0" w:color="auto"/>
            <w:left w:val="none" w:sz="0" w:space="0" w:color="auto"/>
            <w:bottom w:val="none" w:sz="0" w:space="0" w:color="auto"/>
            <w:right w:val="none" w:sz="0" w:space="0" w:color="auto"/>
          </w:divBdr>
        </w:div>
        <w:div w:id="839738315">
          <w:marLeft w:val="0"/>
          <w:marRight w:val="0"/>
          <w:marTop w:val="0"/>
          <w:marBottom w:val="0"/>
          <w:divBdr>
            <w:top w:val="none" w:sz="0" w:space="0" w:color="auto"/>
            <w:left w:val="none" w:sz="0" w:space="0" w:color="auto"/>
            <w:bottom w:val="none" w:sz="0" w:space="0" w:color="auto"/>
            <w:right w:val="none" w:sz="0" w:space="0" w:color="auto"/>
          </w:divBdr>
        </w:div>
        <w:div w:id="841623702">
          <w:marLeft w:val="0"/>
          <w:marRight w:val="0"/>
          <w:marTop w:val="0"/>
          <w:marBottom w:val="0"/>
          <w:divBdr>
            <w:top w:val="none" w:sz="0" w:space="0" w:color="auto"/>
            <w:left w:val="none" w:sz="0" w:space="0" w:color="auto"/>
            <w:bottom w:val="none" w:sz="0" w:space="0" w:color="auto"/>
            <w:right w:val="none" w:sz="0" w:space="0" w:color="auto"/>
          </w:divBdr>
        </w:div>
        <w:div w:id="861015042">
          <w:marLeft w:val="0"/>
          <w:marRight w:val="0"/>
          <w:marTop w:val="0"/>
          <w:marBottom w:val="0"/>
          <w:divBdr>
            <w:top w:val="none" w:sz="0" w:space="0" w:color="auto"/>
            <w:left w:val="none" w:sz="0" w:space="0" w:color="auto"/>
            <w:bottom w:val="none" w:sz="0" w:space="0" w:color="auto"/>
            <w:right w:val="none" w:sz="0" w:space="0" w:color="auto"/>
          </w:divBdr>
        </w:div>
        <w:div w:id="872301396">
          <w:marLeft w:val="0"/>
          <w:marRight w:val="0"/>
          <w:marTop w:val="0"/>
          <w:marBottom w:val="0"/>
          <w:divBdr>
            <w:top w:val="none" w:sz="0" w:space="0" w:color="auto"/>
            <w:left w:val="none" w:sz="0" w:space="0" w:color="auto"/>
            <w:bottom w:val="none" w:sz="0" w:space="0" w:color="auto"/>
            <w:right w:val="none" w:sz="0" w:space="0" w:color="auto"/>
          </w:divBdr>
        </w:div>
        <w:div w:id="959185089">
          <w:marLeft w:val="0"/>
          <w:marRight w:val="0"/>
          <w:marTop w:val="0"/>
          <w:marBottom w:val="0"/>
          <w:divBdr>
            <w:top w:val="none" w:sz="0" w:space="0" w:color="auto"/>
            <w:left w:val="none" w:sz="0" w:space="0" w:color="auto"/>
            <w:bottom w:val="none" w:sz="0" w:space="0" w:color="auto"/>
            <w:right w:val="none" w:sz="0" w:space="0" w:color="auto"/>
          </w:divBdr>
        </w:div>
        <w:div w:id="973363440">
          <w:marLeft w:val="0"/>
          <w:marRight w:val="0"/>
          <w:marTop w:val="0"/>
          <w:marBottom w:val="0"/>
          <w:divBdr>
            <w:top w:val="none" w:sz="0" w:space="0" w:color="auto"/>
            <w:left w:val="none" w:sz="0" w:space="0" w:color="auto"/>
            <w:bottom w:val="none" w:sz="0" w:space="0" w:color="auto"/>
            <w:right w:val="none" w:sz="0" w:space="0" w:color="auto"/>
          </w:divBdr>
        </w:div>
        <w:div w:id="1006513694">
          <w:marLeft w:val="0"/>
          <w:marRight w:val="0"/>
          <w:marTop w:val="0"/>
          <w:marBottom w:val="0"/>
          <w:divBdr>
            <w:top w:val="none" w:sz="0" w:space="0" w:color="auto"/>
            <w:left w:val="none" w:sz="0" w:space="0" w:color="auto"/>
            <w:bottom w:val="none" w:sz="0" w:space="0" w:color="auto"/>
            <w:right w:val="none" w:sz="0" w:space="0" w:color="auto"/>
          </w:divBdr>
        </w:div>
        <w:div w:id="1018889337">
          <w:marLeft w:val="0"/>
          <w:marRight w:val="0"/>
          <w:marTop w:val="0"/>
          <w:marBottom w:val="0"/>
          <w:divBdr>
            <w:top w:val="none" w:sz="0" w:space="0" w:color="auto"/>
            <w:left w:val="none" w:sz="0" w:space="0" w:color="auto"/>
            <w:bottom w:val="none" w:sz="0" w:space="0" w:color="auto"/>
            <w:right w:val="none" w:sz="0" w:space="0" w:color="auto"/>
          </w:divBdr>
        </w:div>
        <w:div w:id="1085225653">
          <w:marLeft w:val="0"/>
          <w:marRight w:val="0"/>
          <w:marTop w:val="0"/>
          <w:marBottom w:val="0"/>
          <w:divBdr>
            <w:top w:val="none" w:sz="0" w:space="0" w:color="auto"/>
            <w:left w:val="none" w:sz="0" w:space="0" w:color="auto"/>
            <w:bottom w:val="none" w:sz="0" w:space="0" w:color="auto"/>
            <w:right w:val="none" w:sz="0" w:space="0" w:color="auto"/>
          </w:divBdr>
        </w:div>
        <w:div w:id="1147435485">
          <w:marLeft w:val="0"/>
          <w:marRight w:val="0"/>
          <w:marTop w:val="0"/>
          <w:marBottom w:val="0"/>
          <w:divBdr>
            <w:top w:val="none" w:sz="0" w:space="0" w:color="auto"/>
            <w:left w:val="none" w:sz="0" w:space="0" w:color="auto"/>
            <w:bottom w:val="none" w:sz="0" w:space="0" w:color="auto"/>
            <w:right w:val="none" w:sz="0" w:space="0" w:color="auto"/>
          </w:divBdr>
        </w:div>
        <w:div w:id="1157385359">
          <w:marLeft w:val="0"/>
          <w:marRight w:val="0"/>
          <w:marTop w:val="0"/>
          <w:marBottom w:val="0"/>
          <w:divBdr>
            <w:top w:val="none" w:sz="0" w:space="0" w:color="auto"/>
            <w:left w:val="none" w:sz="0" w:space="0" w:color="auto"/>
            <w:bottom w:val="none" w:sz="0" w:space="0" w:color="auto"/>
            <w:right w:val="none" w:sz="0" w:space="0" w:color="auto"/>
          </w:divBdr>
        </w:div>
        <w:div w:id="1235896787">
          <w:marLeft w:val="0"/>
          <w:marRight w:val="0"/>
          <w:marTop w:val="0"/>
          <w:marBottom w:val="0"/>
          <w:divBdr>
            <w:top w:val="none" w:sz="0" w:space="0" w:color="auto"/>
            <w:left w:val="none" w:sz="0" w:space="0" w:color="auto"/>
            <w:bottom w:val="none" w:sz="0" w:space="0" w:color="auto"/>
            <w:right w:val="none" w:sz="0" w:space="0" w:color="auto"/>
          </w:divBdr>
        </w:div>
        <w:div w:id="1323389574">
          <w:marLeft w:val="0"/>
          <w:marRight w:val="0"/>
          <w:marTop w:val="0"/>
          <w:marBottom w:val="0"/>
          <w:divBdr>
            <w:top w:val="none" w:sz="0" w:space="0" w:color="auto"/>
            <w:left w:val="none" w:sz="0" w:space="0" w:color="auto"/>
            <w:bottom w:val="none" w:sz="0" w:space="0" w:color="auto"/>
            <w:right w:val="none" w:sz="0" w:space="0" w:color="auto"/>
          </w:divBdr>
        </w:div>
        <w:div w:id="1330406939">
          <w:marLeft w:val="0"/>
          <w:marRight w:val="0"/>
          <w:marTop w:val="0"/>
          <w:marBottom w:val="0"/>
          <w:divBdr>
            <w:top w:val="none" w:sz="0" w:space="0" w:color="auto"/>
            <w:left w:val="none" w:sz="0" w:space="0" w:color="auto"/>
            <w:bottom w:val="none" w:sz="0" w:space="0" w:color="auto"/>
            <w:right w:val="none" w:sz="0" w:space="0" w:color="auto"/>
          </w:divBdr>
        </w:div>
        <w:div w:id="1341080960">
          <w:marLeft w:val="0"/>
          <w:marRight w:val="0"/>
          <w:marTop w:val="0"/>
          <w:marBottom w:val="0"/>
          <w:divBdr>
            <w:top w:val="none" w:sz="0" w:space="0" w:color="auto"/>
            <w:left w:val="none" w:sz="0" w:space="0" w:color="auto"/>
            <w:bottom w:val="none" w:sz="0" w:space="0" w:color="auto"/>
            <w:right w:val="none" w:sz="0" w:space="0" w:color="auto"/>
          </w:divBdr>
        </w:div>
        <w:div w:id="1345089731">
          <w:marLeft w:val="0"/>
          <w:marRight w:val="0"/>
          <w:marTop w:val="0"/>
          <w:marBottom w:val="0"/>
          <w:divBdr>
            <w:top w:val="none" w:sz="0" w:space="0" w:color="auto"/>
            <w:left w:val="none" w:sz="0" w:space="0" w:color="auto"/>
            <w:bottom w:val="none" w:sz="0" w:space="0" w:color="auto"/>
            <w:right w:val="none" w:sz="0" w:space="0" w:color="auto"/>
          </w:divBdr>
        </w:div>
        <w:div w:id="1361857058">
          <w:marLeft w:val="0"/>
          <w:marRight w:val="0"/>
          <w:marTop w:val="0"/>
          <w:marBottom w:val="0"/>
          <w:divBdr>
            <w:top w:val="none" w:sz="0" w:space="0" w:color="auto"/>
            <w:left w:val="none" w:sz="0" w:space="0" w:color="auto"/>
            <w:bottom w:val="none" w:sz="0" w:space="0" w:color="auto"/>
            <w:right w:val="none" w:sz="0" w:space="0" w:color="auto"/>
          </w:divBdr>
        </w:div>
        <w:div w:id="1460294844">
          <w:marLeft w:val="0"/>
          <w:marRight w:val="0"/>
          <w:marTop w:val="0"/>
          <w:marBottom w:val="0"/>
          <w:divBdr>
            <w:top w:val="none" w:sz="0" w:space="0" w:color="auto"/>
            <w:left w:val="none" w:sz="0" w:space="0" w:color="auto"/>
            <w:bottom w:val="none" w:sz="0" w:space="0" w:color="auto"/>
            <w:right w:val="none" w:sz="0" w:space="0" w:color="auto"/>
          </w:divBdr>
        </w:div>
        <w:div w:id="1496074242">
          <w:marLeft w:val="0"/>
          <w:marRight w:val="0"/>
          <w:marTop w:val="0"/>
          <w:marBottom w:val="0"/>
          <w:divBdr>
            <w:top w:val="none" w:sz="0" w:space="0" w:color="auto"/>
            <w:left w:val="none" w:sz="0" w:space="0" w:color="auto"/>
            <w:bottom w:val="none" w:sz="0" w:space="0" w:color="auto"/>
            <w:right w:val="none" w:sz="0" w:space="0" w:color="auto"/>
          </w:divBdr>
        </w:div>
        <w:div w:id="1657372256">
          <w:marLeft w:val="0"/>
          <w:marRight w:val="0"/>
          <w:marTop w:val="0"/>
          <w:marBottom w:val="0"/>
          <w:divBdr>
            <w:top w:val="none" w:sz="0" w:space="0" w:color="auto"/>
            <w:left w:val="none" w:sz="0" w:space="0" w:color="auto"/>
            <w:bottom w:val="none" w:sz="0" w:space="0" w:color="auto"/>
            <w:right w:val="none" w:sz="0" w:space="0" w:color="auto"/>
          </w:divBdr>
        </w:div>
        <w:div w:id="1685400407">
          <w:marLeft w:val="0"/>
          <w:marRight w:val="0"/>
          <w:marTop w:val="0"/>
          <w:marBottom w:val="0"/>
          <w:divBdr>
            <w:top w:val="none" w:sz="0" w:space="0" w:color="auto"/>
            <w:left w:val="none" w:sz="0" w:space="0" w:color="auto"/>
            <w:bottom w:val="none" w:sz="0" w:space="0" w:color="auto"/>
            <w:right w:val="none" w:sz="0" w:space="0" w:color="auto"/>
          </w:divBdr>
        </w:div>
        <w:div w:id="1762137606">
          <w:marLeft w:val="0"/>
          <w:marRight w:val="0"/>
          <w:marTop w:val="0"/>
          <w:marBottom w:val="0"/>
          <w:divBdr>
            <w:top w:val="none" w:sz="0" w:space="0" w:color="auto"/>
            <w:left w:val="none" w:sz="0" w:space="0" w:color="auto"/>
            <w:bottom w:val="none" w:sz="0" w:space="0" w:color="auto"/>
            <w:right w:val="none" w:sz="0" w:space="0" w:color="auto"/>
          </w:divBdr>
        </w:div>
        <w:div w:id="1817988441">
          <w:marLeft w:val="0"/>
          <w:marRight w:val="0"/>
          <w:marTop w:val="0"/>
          <w:marBottom w:val="0"/>
          <w:divBdr>
            <w:top w:val="none" w:sz="0" w:space="0" w:color="auto"/>
            <w:left w:val="none" w:sz="0" w:space="0" w:color="auto"/>
            <w:bottom w:val="none" w:sz="0" w:space="0" w:color="auto"/>
            <w:right w:val="none" w:sz="0" w:space="0" w:color="auto"/>
          </w:divBdr>
        </w:div>
        <w:div w:id="1964773248">
          <w:marLeft w:val="0"/>
          <w:marRight w:val="0"/>
          <w:marTop w:val="0"/>
          <w:marBottom w:val="0"/>
          <w:divBdr>
            <w:top w:val="none" w:sz="0" w:space="0" w:color="auto"/>
            <w:left w:val="none" w:sz="0" w:space="0" w:color="auto"/>
            <w:bottom w:val="none" w:sz="0" w:space="0" w:color="auto"/>
            <w:right w:val="none" w:sz="0" w:space="0" w:color="auto"/>
          </w:divBdr>
        </w:div>
        <w:div w:id="2012369387">
          <w:marLeft w:val="0"/>
          <w:marRight w:val="0"/>
          <w:marTop w:val="0"/>
          <w:marBottom w:val="0"/>
          <w:divBdr>
            <w:top w:val="none" w:sz="0" w:space="0" w:color="auto"/>
            <w:left w:val="none" w:sz="0" w:space="0" w:color="auto"/>
            <w:bottom w:val="none" w:sz="0" w:space="0" w:color="auto"/>
            <w:right w:val="none" w:sz="0" w:space="0" w:color="auto"/>
          </w:divBdr>
        </w:div>
        <w:div w:id="2027558675">
          <w:marLeft w:val="0"/>
          <w:marRight w:val="0"/>
          <w:marTop w:val="0"/>
          <w:marBottom w:val="0"/>
          <w:divBdr>
            <w:top w:val="none" w:sz="0" w:space="0" w:color="auto"/>
            <w:left w:val="none" w:sz="0" w:space="0" w:color="auto"/>
            <w:bottom w:val="none" w:sz="0" w:space="0" w:color="auto"/>
            <w:right w:val="none" w:sz="0" w:space="0" w:color="auto"/>
          </w:divBdr>
        </w:div>
        <w:div w:id="2046174258">
          <w:marLeft w:val="0"/>
          <w:marRight w:val="0"/>
          <w:marTop w:val="0"/>
          <w:marBottom w:val="0"/>
          <w:divBdr>
            <w:top w:val="none" w:sz="0" w:space="0" w:color="auto"/>
            <w:left w:val="none" w:sz="0" w:space="0" w:color="auto"/>
            <w:bottom w:val="none" w:sz="0" w:space="0" w:color="auto"/>
            <w:right w:val="none" w:sz="0" w:space="0" w:color="auto"/>
          </w:divBdr>
        </w:div>
        <w:div w:id="2090270812">
          <w:marLeft w:val="0"/>
          <w:marRight w:val="0"/>
          <w:marTop w:val="0"/>
          <w:marBottom w:val="0"/>
          <w:divBdr>
            <w:top w:val="none" w:sz="0" w:space="0" w:color="auto"/>
            <w:left w:val="none" w:sz="0" w:space="0" w:color="auto"/>
            <w:bottom w:val="none" w:sz="0" w:space="0" w:color="auto"/>
            <w:right w:val="none" w:sz="0" w:space="0" w:color="auto"/>
          </w:divBdr>
        </w:div>
        <w:div w:id="2090956162">
          <w:marLeft w:val="0"/>
          <w:marRight w:val="0"/>
          <w:marTop w:val="0"/>
          <w:marBottom w:val="0"/>
          <w:divBdr>
            <w:top w:val="none" w:sz="0" w:space="0" w:color="auto"/>
            <w:left w:val="none" w:sz="0" w:space="0" w:color="auto"/>
            <w:bottom w:val="none" w:sz="0" w:space="0" w:color="auto"/>
            <w:right w:val="none" w:sz="0" w:space="0" w:color="auto"/>
          </w:divBdr>
        </w:div>
        <w:div w:id="2107310635">
          <w:marLeft w:val="0"/>
          <w:marRight w:val="0"/>
          <w:marTop w:val="0"/>
          <w:marBottom w:val="0"/>
          <w:divBdr>
            <w:top w:val="none" w:sz="0" w:space="0" w:color="auto"/>
            <w:left w:val="none" w:sz="0" w:space="0" w:color="auto"/>
            <w:bottom w:val="none" w:sz="0" w:space="0" w:color="auto"/>
            <w:right w:val="none" w:sz="0" w:space="0" w:color="auto"/>
          </w:divBdr>
        </w:div>
      </w:divsChild>
    </w:div>
    <w:div w:id="1928492706">
      <w:bodyDiv w:val="1"/>
      <w:marLeft w:val="0"/>
      <w:marRight w:val="0"/>
      <w:marTop w:val="0"/>
      <w:marBottom w:val="0"/>
      <w:divBdr>
        <w:top w:val="none" w:sz="0" w:space="0" w:color="auto"/>
        <w:left w:val="none" w:sz="0" w:space="0" w:color="auto"/>
        <w:bottom w:val="none" w:sz="0" w:space="0" w:color="auto"/>
        <w:right w:val="none" w:sz="0" w:space="0" w:color="auto"/>
      </w:divBdr>
      <w:divsChild>
        <w:div w:id="1901406868">
          <w:marLeft w:val="0"/>
          <w:marRight w:val="0"/>
          <w:marTop w:val="0"/>
          <w:marBottom w:val="0"/>
          <w:divBdr>
            <w:top w:val="none" w:sz="0" w:space="0" w:color="auto"/>
            <w:left w:val="none" w:sz="0" w:space="0" w:color="auto"/>
            <w:bottom w:val="none" w:sz="0" w:space="0" w:color="auto"/>
            <w:right w:val="none" w:sz="0" w:space="0" w:color="auto"/>
          </w:divBdr>
          <w:divsChild>
            <w:div w:id="1598296335">
              <w:marLeft w:val="0"/>
              <w:marRight w:val="0"/>
              <w:marTop w:val="0"/>
              <w:marBottom w:val="0"/>
              <w:divBdr>
                <w:top w:val="none" w:sz="0" w:space="0" w:color="auto"/>
                <w:left w:val="none" w:sz="0" w:space="0" w:color="auto"/>
                <w:bottom w:val="none" w:sz="0" w:space="0" w:color="auto"/>
                <w:right w:val="none" w:sz="0" w:space="0" w:color="auto"/>
              </w:divBdr>
              <w:divsChild>
                <w:div w:id="137476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ehoerlosenbund.de/wp-content/uploads/2025/07/Stellungnahme-02_2025-Kompetenzzentrum_Gebaerdensprache_Leichte_Sprache.docx.pdf" TargetMode="Externa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221F2-3678-4A3D-908E-0F71620D0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4408</Words>
  <Characters>27775</Characters>
  <Application>Microsoft Office Word</Application>
  <DocSecurity>0</DocSecurity>
  <Lines>231</Lines>
  <Paragraphs>64</Paragraphs>
  <ScaleCrop>false</ScaleCrop>
  <HeadingPairs>
    <vt:vector size="2" baseType="variant">
      <vt:variant>
        <vt:lpstr>Titel</vt:lpstr>
      </vt:variant>
      <vt:variant>
        <vt:i4>1</vt:i4>
      </vt:variant>
    </vt:vector>
  </HeadingPairs>
  <TitlesOfParts>
    <vt:vector size="1" baseType="lpstr">
      <vt:lpstr> </vt:lpstr>
    </vt:vector>
  </TitlesOfParts>
  <Company>BAG SELBSTHILFE</Company>
  <LinksUpToDate>false</LinksUpToDate>
  <CharactersWithSpaces>32119</CharactersWithSpaces>
  <SharedDoc>false</SharedDoc>
  <HLinks>
    <vt:vector size="18" baseType="variant">
      <vt:variant>
        <vt:i4>2752519</vt:i4>
      </vt:variant>
      <vt:variant>
        <vt:i4>6</vt:i4>
      </vt:variant>
      <vt:variant>
        <vt:i4>0</vt:i4>
      </vt:variant>
      <vt:variant>
        <vt:i4>5</vt:i4>
      </vt:variant>
      <vt:variant>
        <vt:lpwstr>https://www.science.org/doi/10.1126/science.abm3087?utm_campaign=SciMag&amp;utm_source=Social&amp;utm_medium=Twitter</vt:lpwstr>
      </vt:variant>
      <vt:variant>
        <vt:lpwstr/>
      </vt:variant>
      <vt:variant>
        <vt:i4>4849742</vt:i4>
      </vt:variant>
      <vt:variant>
        <vt:i4>3</vt:i4>
      </vt:variant>
      <vt:variant>
        <vt:i4>0</vt:i4>
      </vt:variant>
      <vt:variant>
        <vt:i4>5</vt:i4>
      </vt:variant>
      <vt:variant>
        <vt:lpwstr>https://www.fda.gov/media/155050/download</vt:lpwstr>
      </vt:variant>
      <vt:variant>
        <vt:lpwstr/>
      </vt:variant>
      <vt:variant>
        <vt:i4>8061034</vt:i4>
      </vt:variant>
      <vt:variant>
        <vt:i4>0</vt:i4>
      </vt:variant>
      <vt:variant>
        <vt:i4>0</vt:i4>
      </vt:variant>
      <vt:variant>
        <vt:i4>5</vt:i4>
      </vt:variant>
      <vt:variant>
        <vt:lpwstr>https://verfassungsblog.de/verfassungsmasigkeit-einer-impfpflicht/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 Siiri Ann Doka</dc:creator>
  <cp:keywords/>
  <cp:lastModifiedBy>Martin Danner</cp:lastModifiedBy>
  <cp:revision>9</cp:revision>
  <cp:lastPrinted>2015-09-29T13:32:00Z</cp:lastPrinted>
  <dcterms:created xsi:type="dcterms:W3CDTF">2025-12-02T20:56:00Z</dcterms:created>
  <dcterms:modified xsi:type="dcterms:W3CDTF">2025-12-05T15:51:00Z</dcterms:modified>
</cp:coreProperties>
</file>