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34" w:rsidRPr="0082302B" w:rsidRDefault="00BD6234" w:rsidP="00BD6234">
      <w:pPr>
        <w:spacing w:line="360" w:lineRule="auto"/>
        <w:jc w:val="both"/>
        <w:rPr>
          <w:rFonts w:ascii="Trebuchet MS" w:hAnsi="Trebuchet MS"/>
          <w:szCs w:val="18"/>
        </w:rPr>
      </w:pPr>
    </w:p>
    <w:tbl>
      <w:tblPr>
        <w:tblW w:w="11440" w:type="dxa"/>
        <w:tblLook w:val="01E0" w:firstRow="1" w:lastRow="1" w:firstColumn="1" w:lastColumn="1" w:noHBand="0" w:noVBand="0"/>
      </w:tblPr>
      <w:tblGrid>
        <w:gridCol w:w="5229"/>
        <w:gridCol w:w="6211"/>
      </w:tblGrid>
      <w:tr w:rsidR="00BD6234" w:rsidTr="003E3D0F">
        <w:trPr>
          <w:trHeight w:val="2153"/>
        </w:trPr>
        <w:tc>
          <w:tcPr>
            <w:tcW w:w="5229" w:type="dxa"/>
          </w:tcPr>
          <w:p w:rsidR="00BD6234" w:rsidRDefault="00BD6234" w:rsidP="003E3D0F">
            <w:pPr>
              <w:jc w:val="both"/>
              <w:rPr>
                <w:rFonts w:ascii="Trebuchet MS" w:hAnsi="Trebuchet MS"/>
              </w:rPr>
            </w:pPr>
          </w:p>
          <w:p w:rsidR="00BD6234" w:rsidRDefault="00BD6234" w:rsidP="003E3D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inline distT="0" distB="0" distL="0" distR="0">
                  <wp:extent cx="1687830" cy="1241425"/>
                  <wp:effectExtent l="0" t="0" r="7620" b="0"/>
                  <wp:docPr id="1" name="Grafik 1" descr="Die Grafik &quot;file:///Z:/Verschiedenes/BAG_Logo.jpg&quot; kann nicht angezeigt werden, weil sie Fehler enthäl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 Grafik &quot;file:///Z:/Verschiedenes/BAG_Logo.jpg&quot; kann nicht angezeigt werden, weil sie Fehler enthäl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234" w:rsidRDefault="00BD6234" w:rsidP="003E3D0F">
            <w:pPr>
              <w:jc w:val="both"/>
              <w:rPr>
                <w:rFonts w:ascii="Trebuchet MS" w:hAnsi="Trebuchet MS"/>
              </w:rPr>
            </w:pPr>
          </w:p>
          <w:p w:rsidR="00BD6234" w:rsidRDefault="00BD6234" w:rsidP="003E3D0F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6211" w:type="dxa"/>
          </w:tcPr>
          <w:p w:rsidR="00BD6234" w:rsidRDefault="00BD6234" w:rsidP="003E3D0F">
            <w:pPr>
              <w:jc w:val="both"/>
              <w:rPr>
                <w:rFonts w:ascii="Trebuchet MS" w:hAnsi="Trebuchet MS"/>
              </w:rPr>
            </w:pPr>
          </w:p>
          <w:p w:rsidR="00BD6234" w:rsidRDefault="00BD6234" w:rsidP="003E3D0F">
            <w:pPr>
              <w:jc w:val="both"/>
              <w:rPr>
                <w:rFonts w:ascii="Trebuchet MS" w:hAnsi="Trebuchet MS"/>
              </w:rPr>
            </w:pPr>
          </w:p>
          <w:p w:rsidR="00BD6234" w:rsidRDefault="00BD6234" w:rsidP="003E3D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Bundesarbeitsgemeinschaft Selbsthilfe von</w:t>
            </w:r>
          </w:p>
          <w:p w:rsidR="00BD6234" w:rsidRDefault="0046378A" w:rsidP="003E3D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Menschen mit Behinderung, </w:t>
            </w:r>
            <w:r w:rsidR="00BD6234">
              <w:rPr>
                <w:rFonts w:ascii="Trebuchet MS" w:hAnsi="Trebuchet MS"/>
              </w:rPr>
              <w:t xml:space="preserve">chronischer </w:t>
            </w:r>
          </w:p>
          <w:p w:rsidR="00BD6234" w:rsidRDefault="00BD6234" w:rsidP="003E3D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Erkrankung und ihren Angehörigen e.V. </w:t>
            </w:r>
          </w:p>
          <w:p w:rsidR="00BD6234" w:rsidRDefault="00BD6234" w:rsidP="003E3D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BAG SELBSTHILFE </w:t>
            </w:r>
          </w:p>
          <w:p w:rsidR="00BD6234" w:rsidRDefault="00BD6234" w:rsidP="003E3D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Kirchfeldstr. 149</w:t>
            </w:r>
          </w:p>
          <w:p w:rsidR="00BD6234" w:rsidRDefault="00BD6234" w:rsidP="003E3D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40215 Düsseldorf</w:t>
            </w:r>
          </w:p>
          <w:p w:rsidR="00BD6234" w:rsidRDefault="00BD6234" w:rsidP="003E3D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Tel. 0211/31006-56</w:t>
            </w:r>
          </w:p>
          <w:p w:rsidR="00BD6234" w:rsidRDefault="00BD6234" w:rsidP="003E3D0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Fax. 0211/31006-48</w:t>
            </w:r>
          </w:p>
        </w:tc>
      </w:tr>
    </w:tbl>
    <w:p w:rsidR="00BD6234" w:rsidRDefault="00BD6234" w:rsidP="00BD6234">
      <w:pPr>
        <w:jc w:val="both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58420</wp:posOffset>
                </wp:positionV>
                <wp:extent cx="6768465" cy="0"/>
                <wp:effectExtent l="14605" t="20320" r="17780" b="1778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4.6pt" to="523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" strokecolor="gray" strokeweight="2.25pt"/>
            </w:pict>
          </mc:Fallback>
        </mc:AlternateContent>
      </w:r>
    </w:p>
    <w:p w:rsidR="00BD6234" w:rsidRDefault="00BD6234" w:rsidP="00BD6234"/>
    <w:p w:rsidR="00006A95" w:rsidRDefault="00006A95" w:rsidP="00006A95"/>
    <w:p w:rsidR="00006A95" w:rsidRDefault="00006A95" w:rsidP="00006A95"/>
    <w:p w:rsidR="00006A95" w:rsidRPr="008579AD" w:rsidRDefault="00006A95" w:rsidP="00006A95">
      <w:pPr>
        <w:jc w:val="center"/>
        <w:rPr>
          <w:rFonts w:ascii="Trebuchet MS" w:hAnsi="Trebuchet MS"/>
          <w:b/>
          <w:sz w:val="36"/>
          <w:szCs w:val="36"/>
        </w:rPr>
      </w:pPr>
      <w:r w:rsidRPr="008579AD">
        <w:rPr>
          <w:rFonts w:ascii="Trebuchet MS" w:hAnsi="Trebuchet MS"/>
          <w:b/>
          <w:sz w:val="36"/>
          <w:szCs w:val="36"/>
        </w:rPr>
        <w:t>Stellungnahme der</w:t>
      </w:r>
    </w:p>
    <w:p w:rsidR="00006A95" w:rsidRPr="008579AD" w:rsidRDefault="00006A95" w:rsidP="00006A95">
      <w:pPr>
        <w:jc w:val="center"/>
        <w:rPr>
          <w:rFonts w:ascii="Trebuchet MS" w:hAnsi="Trebuchet MS"/>
          <w:b/>
          <w:sz w:val="36"/>
          <w:szCs w:val="36"/>
        </w:rPr>
      </w:pPr>
    </w:p>
    <w:p w:rsidR="00006A95" w:rsidRPr="008579AD" w:rsidRDefault="00006A95" w:rsidP="00006A95">
      <w:pPr>
        <w:jc w:val="center"/>
        <w:rPr>
          <w:rFonts w:ascii="Trebuchet MS" w:hAnsi="Trebuchet MS"/>
          <w:b/>
          <w:sz w:val="36"/>
          <w:szCs w:val="36"/>
        </w:rPr>
      </w:pPr>
    </w:p>
    <w:p w:rsidR="00F56C1F" w:rsidRDefault="00006A95" w:rsidP="00006A95">
      <w:pPr>
        <w:jc w:val="center"/>
        <w:rPr>
          <w:rFonts w:ascii="Trebuchet MS" w:hAnsi="Trebuchet MS"/>
          <w:b/>
          <w:sz w:val="36"/>
          <w:szCs w:val="36"/>
        </w:rPr>
      </w:pPr>
      <w:r w:rsidRPr="008579AD">
        <w:rPr>
          <w:rFonts w:ascii="Trebuchet MS" w:hAnsi="Trebuchet MS"/>
          <w:b/>
          <w:sz w:val="36"/>
          <w:szCs w:val="36"/>
        </w:rPr>
        <w:t xml:space="preserve">Bundesarbeitsgemeinschaft SELBSTHILFE von </w:t>
      </w:r>
    </w:p>
    <w:p w:rsidR="00F56C1F" w:rsidRDefault="00006A95" w:rsidP="00006A95">
      <w:pPr>
        <w:jc w:val="center"/>
        <w:rPr>
          <w:rFonts w:ascii="Trebuchet MS" w:hAnsi="Trebuchet MS"/>
          <w:b/>
          <w:sz w:val="36"/>
          <w:szCs w:val="36"/>
        </w:rPr>
      </w:pPr>
      <w:r w:rsidRPr="008579AD">
        <w:rPr>
          <w:rFonts w:ascii="Trebuchet MS" w:hAnsi="Trebuchet MS"/>
          <w:b/>
          <w:sz w:val="36"/>
          <w:szCs w:val="36"/>
        </w:rPr>
        <w:t>Me</w:t>
      </w:r>
      <w:r w:rsidRPr="008579AD">
        <w:rPr>
          <w:rFonts w:ascii="Trebuchet MS" w:hAnsi="Trebuchet MS"/>
          <w:b/>
          <w:sz w:val="36"/>
          <w:szCs w:val="36"/>
        </w:rPr>
        <w:t>n</w:t>
      </w:r>
      <w:r w:rsidR="00F56C1F">
        <w:rPr>
          <w:rFonts w:ascii="Trebuchet MS" w:hAnsi="Trebuchet MS"/>
          <w:b/>
          <w:sz w:val="36"/>
          <w:szCs w:val="36"/>
        </w:rPr>
        <w:t xml:space="preserve">schen mit Behinderung, </w:t>
      </w:r>
      <w:r w:rsidRPr="008579AD">
        <w:rPr>
          <w:rFonts w:ascii="Trebuchet MS" w:hAnsi="Trebuchet MS"/>
          <w:b/>
          <w:sz w:val="36"/>
          <w:szCs w:val="36"/>
        </w:rPr>
        <w:t>ch</w:t>
      </w:r>
      <w:r w:rsidR="00F56C1F">
        <w:rPr>
          <w:rFonts w:ascii="Trebuchet MS" w:hAnsi="Trebuchet MS"/>
          <w:b/>
          <w:sz w:val="36"/>
          <w:szCs w:val="36"/>
        </w:rPr>
        <w:t xml:space="preserve">ronischer Erkrankung und ihren </w:t>
      </w:r>
      <w:r w:rsidRPr="008579AD">
        <w:rPr>
          <w:rFonts w:ascii="Trebuchet MS" w:hAnsi="Trebuchet MS"/>
          <w:b/>
          <w:sz w:val="36"/>
          <w:szCs w:val="36"/>
        </w:rPr>
        <w:t>Angehör</w:t>
      </w:r>
      <w:r w:rsidRPr="008579AD">
        <w:rPr>
          <w:rFonts w:ascii="Trebuchet MS" w:hAnsi="Trebuchet MS"/>
          <w:b/>
          <w:sz w:val="36"/>
          <w:szCs w:val="36"/>
        </w:rPr>
        <w:t>i</w:t>
      </w:r>
      <w:r w:rsidRPr="008579AD">
        <w:rPr>
          <w:rFonts w:ascii="Trebuchet MS" w:hAnsi="Trebuchet MS"/>
          <w:b/>
          <w:sz w:val="36"/>
          <w:szCs w:val="36"/>
        </w:rPr>
        <w:t xml:space="preserve">gen e.V. </w:t>
      </w:r>
    </w:p>
    <w:p w:rsidR="00F56C1F" w:rsidRDefault="00F56C1F" w:rsidP="00006A95">
      <w:pPr>
        <w:jc w:val="center"/>
        <w:rPr>
          <w:rFonts w:ascii="Trebuchet MS" w:hAnsi="Trebuchet MS"/>
          <w:b/>
          <w:sz w:val="36"/>
          <w:szCs w:val="36"/>
        </w:rPr>
      </w:pPr>
    </w:p>
    <w:p w:rsidR="00006A95" w:rsidRPr="008579AD" w:rsidRDefault="00006A95" w:rsidP="00006A95">
      <w:pPr>
        <w:jc w:val="center"/>
        <w:rPr>
          <w:rFonts w:ascii="Trebuchet MS" w:hAnsi="Trebuchet MS"/>
          <w:b/>
          <w:sz w:val="36"/>
          <w:szCs w:val="36"/>
        </w:rPr>
      </w:pPr>
      <w:r w:rsidRPr="008579AD">
        <w:rPr>
          <w:rFonts w:ascii="Trebuchet MS" w:hAnsi="Trebuchet MS"/>
          <w:b/>
          <w:sz w:val="36"/>
          <w:szCs w:val="36"/>
        </w:rPr>
        <w:t>(BAG SELBSTHILFE) e. V.</w:t>
      </w:r>
    </w:p>
    <w:p w:rsidR="00006A95" w:rsidRPr="008579AD" w:rsidRDefault="00006A95" w:rsidP="00006A95">
      <w:pPr>
        <w:jc w:val="center"/>
        <w:rPr>
          <w:rFonts w:ascii="Trebuchet MS" w:hAnsi="Trebuchet MS"/>
          <w:b/>
          <w:sz w:val="36"/>
          <w:szCs w:val="36"/>
        </w:rPr>
      </w:pPr>
    </w:p>
    <w:p w:rsidR="00006A95" w:rsidRPr="008579AD" w:rsidRDefault="00006A95" w:rsidP="00006A95">
      <w:pPr>
        <w:jc w:val="center"/>
        <w:rPr>
          <w:rFonts w:ascii="Trebuchet MS" w:hAnsi="Trebuchet MS"/>
          <w:b/>
          <w:sz w:val="36"/>
          <w:szCs w:val="36"/>
        </w:rPr>
      </w:pPr>
      <w:r w:rsidRPr="008579AD">
        <w:rPr>
          <w:rFonts w:ascii="Trebuchet MS" w:hAnsi="Trebuchet MS"/>
          <w:b/>
          <w:sz w:val="36"/>
          <w:szCs w:val="36"/>
        </w:rPr>
        <w:t xml:space="preserve">zum </w:t>
      </w:r>
    </w:p>
    <w:p w:rsidR="00006A95" w:rsidRPr="008579AD" w:rsidRDefault="00006A95" w:rsidP="00006A95">
      <w:pPr>
        <w:jc w:val="center"/>
        <w:rPr>
          <w:rFonts w:ascii="Trebuchet MS" w:hAnsi="Trebuchet MS"/>
          <w:b/>
          <w:sz w:val="36"/>
          <w:szCs w:val="36"/>
        </w:rPr>
      </w:pPr>
    </w:p>
    <w:p w:rsidR="00006A95" w:rsidRPr="008579AD" w:rsidRDefault="00006A95" w:rsidP="00006A95">
      <w:pPr>
        <w:jc w:val="center"/>
        <w:rPr>
          <w:rFonts w:ascii="Trebuchet MS" w:hAnsi="Trebuchet MS"/>
          <w:b/>
          <w:sz w:val="36"/>
          <w:szCs w:val="36"/>
        </w:rPr>
      </w:pPr>
    </w:p>
    <w:p w:rsidR="00006A95" w:rsidRPr="008579AD" w:rsidRDefault="00006A95" w:rsidP="00006A95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36"/>
          <w:szCs w:val="36"/>
        </w:rPr>
      </w:pPr>
      <w:r w:rsidRPr="008579AD">
        <w:rPr>
          <w:rFonts w:ascii="Trebuchet MS" w:hAnsi="Trebuchet MS" w:cs="Arial"/>
          <w:b/>
          <w:bCs/>
          <w:sz w:val="36"/>
          <w:szCs w:val="36"/>
        </w:rPr>
        <w:t xml:space="preserve">Entwurf eines Gesetzes zur </w:t>
      </w:r>
    </w:p>
    <w:p w:rsidR="00006A95" w:rsidRPr="008579AD" w:rsidRDefault="00006A95" w:rsidP="00006A95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36"/>
          <w:szCs w:val="36"/>
        </w:rPr>
      </w:pPr>
      <w:r w:rsidRPr="008579AD">
        <w:rPr>
          <w:rFonts w:ascii="Trebuchet MS" w:hAnsi="Trebuchet MS" w:cs="Arial"/>
          <w:b/>
          <w:bCs/>
          <w:sz w:val="36"/>
          <w:szCs w:val="36"/>
        </w:rPr>
        <w:t>Beitragsentlastung der Versicherten in der Gesetzl</w:t>
      </w:r>
      <w:r w:rsidRPr="008579AD">
        <w:rPr>
          <w:rFonts w:ascii="Trebuchet MS" w:hAnsi="Trebuchet MS" w:cs="Arial"/>
          <w:b/>
          <w:bCs/>
          <w:sz w:val="36"/>
          <w:szCs w:val="36"/>
        </w:rPr>
        <w:t>i</w:t>
      </w:r>
      <w:r w:rsidRPr="008579AD">
        <w:rPr>
          <w:rFonts w:ascii="Trebuchet MS" w:hAnsi="Trebuchet MS" w:cs="Arial"/>
          <w:b/>
          <w:bCs/>
          <w:sz w:val="36"/>
          <w:szCs w:val="36"/>
        </w:rPr>
        <w:t>chen Krankenversicherung</w:t>
      </w:r>
    </w:p>
    <w:p w:rsidR="00006A95" w:rsidRPr="000D7F3A" w:rsidRDefault="00006A95" w:rsidP="00006A9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06A95" w:rsidRPr="008579AD" w:rsidRDefault="00006A95" w:rsidP="00006A95">
      <w:pPr>
        <w:jc w:val="center"/>
        <w:rPr>
          <w:rFonts w:ascii="Trebuchet MS" w:hAnsi="Trebuchet MS"/>
          <w:b/>
          <w:sz w:val="32"/>
          <w:szCs w:val="32"/>
        </w:rPr>
      </w:pPr>
      <w:r w:rsidRPr="008579AD">
        <w:rPr>
          <w:rFonts w:ascii="Trebuchet MS" w:hAnsi="Trebuchet MS" w:cs="Arial"/>
          <w:sz w:val="32"/>
          <w:szCs w:val="32"/>
        </w:rPr>
        <w:t>(GKV-Versichertenentlastungsgesetz- GKV-VEG)</w:t>
      </w:r>
    </w:p>
    <w:p w:rsidR="00006A95" w:rsidRDefault="00006A95" w:rsidP="00006A95">
      <w:pPr>
        <w:jc w:val="center"/>
        <w:rPr>
          <w:rFonts w:ascii="Trebuchet MS" w:hAnsi="Trebuchet MS"/>
          <w:b/>
          <w:sz w:val="32"/>
          <w:szCs w:val="32"/>
        </w:rPr>
      </w:pPr>
    </w:p>
    <w:p w:rsidR="00006A95" w:rsidRDefault="00006A95" w:rsidP="00006A95">
      <w:pPr>
        <w:jc w:val="center"/>
        <w:rPr>
          <w:rFonts w:ascii="Trebuchet MS" w:hAnsi="Trebuchet MS"/>
          <w:b/>
          <w:sz w:val="32"/>
          <w:szCs w:val="32"/>
        </w:rPr>
      </w:pPr>
    </w:p>
    <w:p w:rsidR="00006A95" w:rsidRPr="008579AD" w:rsidRDefault="00006A95" w:rsidP="00006A95">
      <w:pPr>
        <w:jc w:val="center"/>
        <w:rPr>
          <w:rFonts w:ascii="Trebuchet MS" w:hAnsi="Trebuchet MS"/>
          <w:b/>
          <w:sz w:val="36"/>
          <w:szCs w:val="36"/>
        </w:rPr>
      </w:pPr>
      <w:r w:rsidRPr="008579AD">
        <w:rPr>
          <w:rFonts w:ascii="Trebuchet MS" w:hAnsi="Trebuchet MS"/>
          <w:b/>
          <w:sz w:val="36"/>
          <w:szCs w:val="36"/>
        </w:rPr>
        <w:t xml:space="preserve">- Anhörung im Bundesministerium für Gesundheit </w:t>
      </w:r>
    </w:p>
    <w:p w:rsidR="00006A95" w:rsidRPr="008579AD" w:rsidRDefault="00006A95" w:rsidP="00006A95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am 7. Mai</w:t>
      </w:r>
      <w:r w:rsidRPr="008579AD">
        <w:rPr>
          <w:rFonts w:ascii="Trebuchet MS" w:hAnsi="Trebuchet MS"/>
          <w:b/>
          <w:sz w:val="36"/>
          <w:szCs w:val="36"/>
        </w:rPr>
        <w:t xml:space="preserve"> 2018 -</w:t>
      </w:r>
    </w:p>
    <w:p w:rsidR="00006A95" w:rsidRDefault="00006A95" w:rsidP="00006A95">
      <w:pPr>
        <w:spacing w:line="360" w:lineRule="auto"/>
        <w:rPr>
          <w:rFonts w:ascii="Trebuchet MS" w:hAnsi="Trebuchet MS"/>
          <w:sz w:val="36"/>
          <w:szCs w:val="36"/>
        </w:rPr>
      </w:pPr>
    </w:p>
    <w:p w:rsidR="00006A95" w:rsidRDefault="00006A95" w:rsidP="00006A95">
      <w:pPr>
        <w:spacing w:line="360" w:lineRule="auto"/>
        <w:rPr>
          <w:rFonts w:ascii="Trebuchet MS" w:hAnsi="Trebuchet MS"/>
          <w:sz w:val="36"/>
          <w:szCs w:val="36"/>
        </w:rPr>
      </w:pPr>
    </w:p>
    <w:p w:rsidR="00006A95" w:rsidRPr="005277BE" w:rsidRDefault="00006A95" w:rsidP="00006A95">
      <w:pPr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</w:rPr>
        <w:lastRenderedPageBreak/>
        <w:t>Als Dachverband von 122</w:t>
      </w:r>
      <w:r w:rsidRPr="007A4559">
        <w:rPr>
          <w:rFonts w:ascii="Trebuchet MS" w:hAnsi="Trebuchet MS"/>
        </w:rPr>
        <w:t xml:space="preserve"> Bundesverbänden der Selbsthilfe chronisch kranker und behinderter Menschen</w:t>
      </w:r>
      <w:r>
        <w:rPr>
          <w:rFonts w:ascii="Trebuchet MS" w:hAnsi="Trebuchet MS"/>
        </w:rPr>
        <w:t xml:space="preserve"> mit rund 1 Million Mitgliedern</w:t>
      </w:r>
      <w:r w:rsidRPr="007A4559">
        <w:rPr>
          <w:rFonts w:ascii="Trebuchet MS" w:hAnsi="Trebuchet MS"/>
        </w:rPr>
        <w:t xml:space="preserve"> sowie von 1</w:t>
      </w:r>
      <w:r>
        <w:rPr>
          <w:rFonts w:ascii="Trebuchet MS" w:hAnsi="Trebuchet MS"/>
        </w:rPr>
        <w:t>3</w:t>
      </w:r>
      <w:r w:rsidRPr="007A4559">
        <w:rPr>
          <w:rFonts w:ascii="Trebuchet MS" w:hAnsi="Trebuchet MS"/>
        </w:rPr>
        <w:t xml:space="preserve"> Landesarbeit</w:t>
      </w:r>
      <w:r w:rsidRPr="007A4559">
        <w:rPr>
          <w:rFonts w:ascii="Trebuchet MS" w:hAnsi="Trebuchet MS"/>
        </w:rPr>
        <w:t>s</w:t>
      </w:r>
      <w:r w:rsidRPr="007A4559">
        <w:rPr>
          <w:rFonts w:ascii="Trebuchet MS" w:hAnsi="Trebuchet MS"/>
        </w:rPr>
        <w:t xml:space="preserve">gemeinschaften begrüßt die BAG SELBSTHILFE </w:t>
      </w:r>
      <w:r>
        <w:rPr>
          <w:rFonts w:ascii="Trebuchet MS" w:hAnsi="Trebuchet MS"/>
        </w:rPr>
        <w:t>uneingeschränkt das Ziel der Bunde</w:t>
      </w:r>
      <w:r>
        <w:rPr>
          <w:rFonts w:ascii="Trebuchet MS" w:hAnsi="Trebuchet MS"/>
        </w:rPr>
        <w:t>s</w:t>
      </w:r>
      <w:r>
        <w:rPr>
          <w:rFonts w:ascii="Trebuchet MS" w:hAnsi="Trebuchet MS"/>
        </w:rPr>
        <w:t>regierung</w:t>
      </w:r>
      <w:r w:rsidRPr="00B3780E">
        <w:t xml:space="preserve">, </w:t>
      </w:r>
      <w:r>
        <w:rPr>
          <w:rFonts w:ascii="Trebuchet MS" w:hAnsi="Trebuchet MS"/>
        </w:rPr>
        <w:t xml:space="preserve">die </w:t>
      </w:r>
      <w:r w:rsidRPr="00E142DB">
        <w:rPr>
          <w:rFonts w:ascii="Trebuchet MS" w:hAnsi="Trebuchet MS"/>
          <w:b/>
        </w:rPr>
        <w:t>Lasten der künftigen Finanzierung des Gesundheitssystem in gle</w:t>
      </w:r>
      <w:r w:rsidRPr="00E142DB">
        <w:rPr>
          <w:rFonts w:ascii="Trebuchet MS" w:hAnsi="Trebuchet MS"/>
          <w:b/>
        </w:rPr>
        <w:t>i</w:t>
      </w:r>
      <w:r w:rsidRPr="00E142DB">
        <w:rPr>
          <w:rFonts w:ascii="Trebuchet MS" w:hAnsi="Trebuchet MS"/>
          <w:b/>
        </w:rPr>
        <w:t>chem Maße auf die Schultern der Arbeitgeber und der Arbeitnehmer</w:t>
      </w:r>
      <w:r>
        <w:rPr>
          <w:rFonts w:ascii="Trebuchet MS" w:hAnsi="Trebuchet MS"/>
        </w:rPr>
        <w:t xml:space="preserve"> zu legen. Auch die</w:t>
      </w:r>
      <w:r w:rsidRPr="00E142DB">
        <w:rPr>
          <w:rFonts w:ascii="Trebuchet MS" w:hAnsi="Trebuchet MS"/>
          <w:b/>
        </w:rPr>
        <w:t xml:space="preserve"> Reduzierung der Beitragsbelastung für Selbständig</w:t>
      </w:r>
      <w:r w:rsidRPr="00137237">
        <w:rPr>
          <w:rFonts w:ascii="Trebuchet MS" w:hAnsi="Trebuchet MS"/>
          <w:b/>
        </w:rPr>
        <w:t>e</w:t>
      </w:r>
      <w:r>
        <w:rPr>
          <w:rFonts w:ascii="Trebuchet MS" w:hAnsi="Trebuchet MS"/>
        </w:rPr>
        <w:t xml:space="preserve"> mit geringem Ei</w:t>
      </w:r>
      <w:r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kommen wird ebenso positiv gesehen wie die </w:t>
      </w:r>
      <w:r w:rsidRPr="00E142DB">
        <w:rPr>
          <w:rFonts w:ascii="Trebuchet MS" w:hAnsi="Trebuchet MS"/>
          <w:b/>
        </w:rPr>
        <w:t>Maßnahmen zur Reduzierung der Beitrag</w:t>
      </w:r>
      <w:r w:rsidRPr="00E142DB">
        <w:rPr>
          <w:rFonts w:ascii="Trebuchet MS" w:hAnsi="Trebuchet MS"/>
          <w:b/>
        </w:rPr>
        <w:t>s</w:t>
      </w:r>
      <w:r w:rsidRPr="00E142DB">
        <w:rPr>
          <w:rFonts w:ascii="Trebuchet MS" w:hAnsi="Trebuchet MS"/>
          <w:b/>
        </w:rPr>
        <w:t>schulden</w:t>
      </w:r>
      <w:r>
        <w:rPr>
          <w:rFonts w:ascii="Trebuchet MS" w:hAnsi="Trebuchet MS"/>
        </w:rPr>
        <w:t>.</w:t>
      </w:r>
    </w:p>
    <w:p w:rsidR="00006A95" w:rsidRDefault="00006A95" w:rsidP="00006A95">
      <w:pPr>
        <w:spacing w:line="360" w:lineRule="auto"/>
        <w:rPr>
          <w:rFonts w:ascii="Trebuchet MS" w:hAnsi="Trebuchet MS"/>
          <w:b/>
        </w:rPr>
      </w:pPr>
    </w:p>
    <w:p w:rsidR="00006A95" w:rsidRDefault="00006A95" w:rsidP="00006A95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Kritisch</w:t>
      </w:r>
      <w:r w:rsidRPr="000A7F45">
        <w:rPr>
          <w:rFonts w:ascii="Trebuchet MS" w:hAnsi="Trebuchet MS"/>
        </w:rPr>
        <w:t xml:space="preserve"> sieht die BAG SELBSTHILFE </w:t>
      </w:r>
      <w:r>
        <w:rPr>
          <w:rFonts w:ascii="Trebuchet MS" w:hAnsi="Trebuchet MS"/>
        </w:rPr>
        <w:t xml:space="preserve">jedoch </w:t>
      </w:r>
      <w:r w:rsidRPr="00E142DB">
        <w:rPr>
          <w:rFonts w:ascii="Trebuchet MS" w:hAnsi="Trebuchet MS"/>
          <w:b/>
        </w:rPr>
        <w:t>die vorgesehene Auszahlung der Rüc</w:t>
      </w:r>
      <w:r w:rsidRPr="00E142DB">
        <w:rPr>
          <w:rFonts w:ascii="Trebuchet MS" w:hAnsi="Trebuchet MS"/>
          <w:b/>
        </w:rPr>
        <w:t>k</w:t>
      </w:r>
      <w:r w:rsidRPr="00E142DB">
        <w:rPr>
          <w:rFonts w:ascii="Trebuchet MS" w:hAnsi="Trebuchet MS"/>
          <w:b/>
        </w:rPr>
        <w:t>lagen von Krankenkassen an die Versicherten</w:t>
      </w:r>
      <w:r>
        <w:rPr>
          <w:rFonts w:ascii="Trebuchet MS" w:hAnsi="Trebuchet MS"/>
        </w:rPr>
        <w:t xml:space="preserve"> zum jetzigen Zeitpunkt. Zwar wird zu Recht darauf hingewiesen, dass diese Rücklagen Gelder der Versicherten sind und di</w:t>
      </w:r>
      <w:r>
        <w:rPr>
          <w:rFonts w:ascii="Trebuchet MS" w:hAnsi="Trebuchet MS"/>
        </w:rPr>
        <w:t>e</w:t>
      </w:r>
      <w:r>
        <w:rPr>
          <w:rFonts w:ascii="Trebuchet MS" w:hAnsi="Trebuchet MS"/>
        </w:rPr>
        <w:t>sen zustehen. Gleichzeitig sollten aus der Sicht der BAG SELBSTHILFE auch die Auswirkungen einer solchen Auszahlung berücksichtigt werden: Kranke</w:t>
      </w:r>
      <w:r>
        <w:rPr>
          <w:rFonts w:ascii="Trebuchet MS" w:hAnsi="Trebuchet MS"/>
        </w:rPr>
        <w:t>n</w:t>
      </w:r>
      <w:r>
        <w:rPr>
          <w:rFonts w:ascii="Trebuchet MS" w:hAnsi="Trebuchet MS"/>
        </w:rPr>
        <w:t>kassen mit hohen Rücklagen werden Versicherte mit niedrigen Zusatzbeiträgen zum Ka</w:t>
      </w:r>
      <w:r>
        <w:rPr>
          <w:rFonts w:ascii="Trebuchet MS" w:hAnsi="Trebuchet MS"/>
        </w:rPr>
        <w:t>s</w:t>
      </w:r>
      <w:r>
        <w:rPr>
          <w:rFonts w:ascii="Trebuchet MS" w:hAnsi="Trebuchet MS"/>
        </w:rPr>
        <w:t>senwechsel bewegen wollen; demgegenüber werden Krankenkassen mit geringen Rüc</w:t>
      </w:r>
      <w:r>
        <w:rPr>
          <w:rFonts w:ascii="Trebuchet MS" w:hAnsi="Trebuchet MS"/>
        </w:rPr>
        <w:t>k</w:t>
      </w:r>
      <w:r>
        <w:rPr>
          <w:rFonts w:ascii="Trebuchet MS" w:hAnsi="Trebuchet MS"/>
        </w:rPr>
        <w:t>lagen versuchen, Zusatzbeiträge durch Einsparungen zu vermeiden.  Eventuell we</w:t>
      </w:r>
      <w:r>
        <w:rPr>
          <w:rFonts w:ascii="Trebuchet MS" w:hAnsi="Trebuchet MS"/>
        </w:rPr>
        <w:t>r</w:t>
      </w:r>
      <w:r>
        <w:rPr>
          <w:rFonts w:ascii="Trebuchet MS" w:hAnsi="Trebuchet MS"/>
        </w:rPr>
        <w:t>den letztere durch den Wechsel von Versicherten mit sog. guten Risiken noch mehr finanziell unter Druck geraten, was bereits als „Todesspirale“  bezeic</w:t>
      </w:r>
      <w:r>
        <w:rPr>
          <w:rFonts w:ascii="Trebuchet MS" w:hAnsi="Trebuchet MS"/>
        </w:rPr>
        <w:t>h</w:t>
      </w:r>
      <w:r>
        <w:rPr>
          <w:rFonts w:ascii="Trebuchet MS" w:hAnsi="Trebuchet MS"/>
        </w:rPr>
        <w:t>net wurde.</w:t>
      </w:r>
      <w:r w:rsidRPr="00BF3979">
        <w:rPr>
          <w:sz w:val="22"/>
          <w:szCs w:val="22"/>
        </w:rPr>
        <w:t xml:space="preserve"> </w:t>
      </w:r>
      <w:r>
        <w:rPr>
          <w:rFonts w:ascii="Trebuchet MS" w:hAnsi="Trebuchet MS"/>
        </w:rPr>
        <w:t xml:space="preserve"> </w:t>
      </w:r>
    </w:p>
    <w:p w:rsidR="00006A95" w:rsidRDefault="00006A95" w:rsidP="00006A95">
      <w:pPr>
        <w:spacing w:line="360" w:lineRule="auto"/>
        <w:rPr>
          <w:rFonts w:ascii="Trebuchet MS" w:hAnsi="Trebuchet MS"/>
        </w:rPr>
      </w:pPr>
    </w:p>
    <w:p w:rsidR="00006A95" w:rsidRDefault="00006A95" w:rsidP="00006A95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Von den darauf folgenden </w:t>
      </w:r>
      <w:r w:rsidRPr="00537A77">
        <w:rPr>
          <w:rFonts w:ascii="Trebuchet MS" w:hAnsi="Trebuchet MS"/>
          <w:b/>
        </w:rPr>
        <w:t>wettbewerblichen Einsparbemühungen sind Menschen mit chronischen Erkrankungen und Behinderungen in besonders hohem Maße</w:t>
      </w:r>
      <w:r w:rsidRPr="00BF3979">
        <w:rPr>
          <w:rFonts w:ascii="Trebuchet MS" w:hAnsi="Trebuchet MS"/>
        </w:rPr>
        <w:t xml:space="preserve"> betroffen. Erfahrungsgemäß fin</w:t>
      </w:r>
      <w:r>
        <w:rPr>
          <w:rFonts w:ascii="Trebuchet MS" w:hAnsi="Trebuchet MS"/>
        </w:rPr>
        <w:t>det dieser W</w:t>
      </w:r>
      <w:r w:rsidRPr="00BF3979">
        <w:rPr>
          <w:rFonts w:ascii="Trebuchet MS" w:hAnsi="Trebuchet MS"/>
        </w:rPr>
        <w:t>ettbe</w:t>
      </w:r>
      <w:r>
        <w:rPr>
          <w:rFonts w:ascii="Trebuchet MS" w:hAnsi="Trebuchet MS"/>
        </w:rPr>
        <w:t xml:space="preserve">werb </w:t>
      </w:r>
      <w:r w:rsidRPr="00BF3979">
        <w:rPr>
          <w:rFonts w:ascii="Trebuchet MS" w:hAnsi="Trebuchet MS"/>
        </w:rPr>
        <w:t>häufig im Bereich der Hilf</w:t>
      </w:r>
      <w:r w:rsidRPr="00BF3979">
        <w:rPr>
          <w:rFonts w:ascii="Trebuchet MS" w:hAnsi="Trebuchet MS"/>
        </w:rPr>
        <w:t>s</w:t>
      </w:r>
      <w:r w:rsidRPr="00BF3979">
        <w:rPr>
          <w:rFonts w:ascii="Trebuchet MS" w:hAnsi="Trebuchet MS"/>
        </w:rPr>
        <w:t>mittelversor</w:t>
      </w:r>
      <w:r>
        <w:rPr>
          <w:rFonts w:ascii="Trebuchet MS" w:hAnsi="Trebuchet MS"/>
        </w:rPr>
        <w:t>gung statt, wo</w:t>
      </w:r>
      <w:r w:rsidRPr="00BF3979">
        <w:rPr>
          <w:rFonts w:ascii="Trebuchet MS" w:hAnsi="Trebuchet MS"/>
        </w:rPr>
        <w:t xml:space="preserve"> Kassen, welche finanziell unter Druck geraten,</w:t>
      </w:r>
      <w:r>
        <w:rPr>
          <w:rFonts w:ascii="Trebuchet MS" w:hAnsi="Trebuchet MS"/>
        </w:rPr>
        <w:t xml:space="preserve"> - inzw</w:t>
      </w:r>
      <w:r>
        <w:rPr>
          <w:rFonts w:ascii="Trebuchet MS" w:hAnsi="Trebuchet MS"/>
        </w:rPr>
        <w:t>i</w:t>
      </w:r>
      <w:r>
        <w:rPr>
          <w:rFonts w:ascii="Trebuchet MS" w:hAnsi="Trebuchet MS"/>
        </w:rPr>
        <w:t>schen entgegen der Gesetzeslage -</w:t>
      </w:r>
      <w:r w:rsidRPr="00BF3979">
        <w:rPr>
          <w:rFonts w:ascii="Trebuchet MS" w:hAnsi="Trebuchet MS"/>
        </w:rPr>
        <w:t xml:space="preserve"> Ausschreibungen auch bei Produkten mit h</w:t>
      </w:r>
      <w:r w:rsidRPr="00BF3979">
        <w:rPr>
          <w:rFonts w:ascii="Trebuchet MS" w:hAnsi="Trebuchet MS"/>
        </w:rPr>
        <w:t>o</w:t>
      </w:r>
      <w:r w:rsidRPr="00BF3979">
        <w:rPr>
          <w:rFonts w:ascii="Trebuchet MS" w:hAnsi="Trebuchet MS"/>
        </w:rPr>
        <w:t>hem Dienstleistung</w:t>
      </w:r>
      <w:r w:rsidRPr="00BF3979">
        <w:rPr>
          <w:rFonts w:ascii="Trebuchet MS" w:hAnsi="Trebuchet MS"/>
        </w:rPr>
        <w:t>s</w:t>
      </w:r>
      <w:r w:rsidRPr="00BF3979">
        <w:rPr>
          <w:rFonts w:ascii="Trebuchet MS" w:hAnsi="Trebuchet MS"/>
        </w:rPr>
        <w:t>anteil durchführen, zuletzt etwa die KKH und DAK im Bereich der Stoma-Versorgung. Auch bei der Ge</w:t>
      </w:r>
      <w:r>
        <w:rPr>
          <w:rFonts w:ascii="Trebuchet MS" w:hAnsi="Trebuchet MS"/>
        </w:rPr>
        <w:t>währung von Fahrtkosten</w:t>
      </w:r>
      <w:r w:rsidRPr="00BF3979">
        <w:rPr>
          <w:rFonts w:ascii="Trebuchet MS" w:hAnsi="Trebuchet MS"/>
        </w:rPr>
        <w:t>, bei der Gewä</w:t>
      </w:r>
      <w:r w:rsidRPr="00BF3979">
        <w:rPr>
          <w:rFonts w:ascii="Trebuchet MS" w:hAnsi="Trebuchet MS"/>
        </w:rPr>
        <w:t>h</w:t>
      </w:r>
      <w:r w:rsidRPr="00BF3979">
        <w:rPr>
          <w:rFonts w:ascii="Trebuchet MS" w:hAnsi="Trebuchet MS"/>
        </w:rPr>
        <w:t>rung von häuslicher Krankenpflege und bei der Genehmigung von Hei</w:t>
      </w:r>
      <w:r w:rsidRPr="00BF3979">
        <w:rPr>
          <w:rFonts w:ascii="Trebuchet MS" w:hAnsi="Trebuchet MS"/>
        </w:rPr>
        <w:t>l</w:t>
      </w:r>
      <w:r w:rsidRPr="00BF3979">
        <w:rPr>
          <w:rFonts w:ascii="Trebuchet MS" w:hAnsi="Trebuchet MS"/>
        </w:rPr>
        <w:t>mitteln ist eine restriktivere Bewilligung</w:t>
      </w:r>
      <w:r>
        <w:rPr>
          <w:rFonts w:ascii="Trebuchet MS" w:hAnsi="Trebuchet MS"/>
        </w:rPr>
        <w:t>spraxis</w:t>
      </w:r>
      <w:r w:rsidRPr="00BF3979">
        <w:rPr>
          <w:rFonts w:ascii="Trebuchet MS" w:hAnsi="Trebuchet MS"/>
        </w:rPr>
        <w:t xml:space="preserve"> zu befürchten, wenn eine Krankenkasse in die G</w:t>
      </w:r>
      <w:r w:rsidRPr="00BF3979">
        <w:rPr>
          <w:rFonts w:ascii="Trebuchet MS" w:hAnsi="Trebuchet MS"/>
        </w:rPr>
        <w:t>e</w:t>
      </w:r>
      <w:r w:rsidRPr="00BF3979">
        <w:rPr>
          <w:rFonts w:ascii="Trebuchet MS" w:hAnsi="Trebuchet MS"/>
        </w:rPr>
        <w:t>fahr gerät, höhere Beiträge zu erheben. Nicht in allen Fällen unterliegen entspr</w:t>
      </w:r>
      <w:r w:rsidRPr="00BF3979">
        <w:rPr>
          <w:rFonts w:ascii="Trebuchet MS" w:hAnsi="Trebuchet MS"/>
        </w:rPr>
        <w:t>e</w:t>
      </w:r>
      <w:r>
        <w:rPr>
          <w:rFonts w:ascii="Trebuchet MS" w:hAnsi="Trebuchet MS"/>
        </w:rPr>
        <w:t>chend anfallenden</w:t>
      </w:r>
      <w:r w:rsidRPr="00BF3979">
        <w:rPr>
          <w:rFonts w:ascii="Trebuchet MS" w:hAnsi="Trebuchet MS"/>
        </w:rPr>
        <w:t xml:space="preserve"> Mehrkos</w:t>
      </w:r>
      <w:r>
        <w:rPr>
          <w:rFonts w:ascii="Trebuchet MS" w:hAnsi="Trebuchet MS"/>
        </w:rPr>
        <w:t xml:space="preserve">ten, </w:t>
      </w:r>
      <w:r w:rsidRPr="00BF397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Zu- und </w:t>
      </w:r>
      <w:r w:rsidRPr="00BF3979">
        <w:rPr>
          <w:rFonts w:ascii="Trebuchet MS" w:hAnsi="Trebuchet MS"/>
        </w:rPr>
        <w:t xml:space="preserve">Aufzahlungen leider der </w:t>
      </w:r>
      <w:r>
        <w:rPr>
          <w:rFonts w:ascii="Trebuchet MS" w:hAnsi="Trebuchet MS"/>
        </w:rPr>
        <w:t xml:space="preserve">1- Prozent- </w:t>
      </w:r>
      <w:r w:rsidRPr="00BF3979">
        <w:rPr>
          <w:rFonts w:ascii="Trebuchet MS" w:hAnsi="Trebuchet MS"/>
        </w:rPr>
        <w:t>B</w:t>
      </w:r>
      <w:r w:rsidRPr="00BF3979">
        <w:rPr>
          <w:rFonts w:ascii="Trebuchet MS" w:hAnsi="Trebuchet MS"/>
        </w:rPr>
        <w:t>e</w:t>
      </w:r>
      <w:r w:rsidRPr="00BF3979">
        <w:rPr>
          <w:rFonts w:ascii="Trebuchet MS" w:hAnsi="Trebuchet MS"/>
        </w:rPr>
        <w:t xml:space="preserve">grenzung der </w:t>
      </w:r>
      <w:proofErr w:type="spellStart"/>
      <w:r w:rsidRPr="00BF3979">
        <w:rPr>
          <w:rFonts w:ascii="Trebuchet MS" w:hAnsi="Trebuchet MS"/>
        </w:rPr>
        <w:t>Chroniker</w:t>
      </w:r>
      <w:proofErr w:type="spellEnd"/>
      <w:r w:rsidRPr="00BF3979">
        <w:rPr>
          <w:rFonts w:ascii="Trebuchet MS" w:hAnsi="Trebuchet MS"/>
        </w:rPr>
        <w:t>-Richtlinie. Insoweit ist die Personengruppe der Menschen mit chronischen Erkrankungen und Behinderungen aufgrund ihres erhö</w:t>
      </w:r>
      <w:r w:rsidRPr="00BF3979">
        <w:rPr>
          <w:rFonts w:ascii="Trebuchet MS" w:hAnsi="Trebuchet MS"/>
        </w:rPr>
        <w:t>h</w:t>
      </w:r>
      <w:r w:rsidRPr="00BF3979">
        <w:rPr>
          <w:rFonts w:ascii="Trebuchet MS" w:hAnsi="Trebuchet MS"/>
        </w:rPr>
        <w:t xml:space="preserve">ten Bedarfes </w:t>
      </w:r>
      <w:r w:rsidRPr="00BF3979">
        <w:rPr>
          <w:rFonts w:ascii="Trebuchet MS" w:hAnsi="Trebuchet MS"/>
        </w:rPr>
        <w:lastRenderedPageBreak/>
        <w:t>an medizinischen Leistungen besonders von den Auswirkungen der geplanten Reg</w:t>
      </w:r>
      <w:r w:rsidRPr="00BF3979">
        <w:rPr>
          <w:rFonts w:ascii="Trebuchet MS" w:hAnsi="Trebuchet MS"/>
        </w:rPr>
        <w:t>e</w:t>
      </w:r>
      <w:r w:rsidRPr="00BF3979">
        <w:rPr>
          <w:rFonts w:ascii="Trebuchet MS" w:hAnsi="Trebuchet MS"/>
        </w:rPr>
        <w:t>lungen</w:t>
      </w:r>
      <w:r>
        <w:rPr>
          <w:rFonts w:ascii="Trebuchet MS" w:hAnsi="Trebuchet MS"/>
        </w:rPr>
        <w:t>, insbesondere von Einsparbemühungen von Einzelkassen,</w:t>
      </w:r>
      <w:r w:rsidRPr="00BF3979">
        <w:rPr>
          <w:rFonts w:ascii="Trebuchet MS" w:hAnsi="Trebuchet MS"/>
        </w:rPr>
        <w:t xml:space="preserve"> betroffen. Gleic</w:t>
      </w:r>
      <w:r w:rsidRPr="00BF3979">
        <w:rPr>
          <w:rFonts w:ascii="Trebuchet MS" w:hAnsi="Trebuchet MS"/>
        </w:rPr>
        <w:t>h</w:t>
      </w:r>
      <w:r w:rsidRPr="00BF3979">
        <w:rPr>
          <w:rFonts w:ascii="Trebuchet MS" w:hAnsi="Trebuchet MS"/>
        </w:rPr>
        <w:t>ze</w:t>
      </w:r>
      <w:r w:rsidRPr="00BF3979">
        <w:rPr>
          <w:rFonts w:ascii="Trebuchet MS" w:hAnsi="Trebuchet MS"/>
        </w:rPr>
        <w:t>i</w:t>
      </w:r>
      <w:r w:rsidRPr="00BF3979">
        <w:rPr>
          <w:rFonts w:ascii="Trebuchet MS" w:hAnsi="Trebuchet MS"/>
        </w:rPr>
        <w:t>tig sind sie auch durch DMPs oder eine Teilnahme an IV-Verträgen stärker an ihre Kassen gebunden; ein wettbewerblich sinnvoller Kassenwechsel ist daher schwier</w:t>
      </w:r>
      <w:r w:rsidRPr="00BF3979">
        <w:rPr>
          <w:rFonts w:ascii="Trebuchet MS" w:hAnsi="Trebuchet MS"/>
        </w:rPr>
        <w:t>i</w:t>
      </w:r>
      <w:r w:rsidRPr="00BF3979">
        <w:rPr>
          <w:rFonts w:ascii="Trebuchet MS" w:hAnsi="Trebuchet MS"/>
        </w:rPr>
        <w:t>ger,  zumal viele Pati</w:t>
      </w:r>
      <w:r>
        <w:rPr>
          <w:rFonts w:ascii="Trebuchet MS" w:hAnsi="Trebuchet MS"/>
        </w:rPr>
        <w:t>entinnen und Patienten mit chronischer Erkrankung</w:t>
      </w:r>
      <w:r w:rsidRPr="00BF397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und B</w:t>
      </w:r>
      <w:r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hinderung </w:t>
      </w:r>
      <w:r w:rsidRPr="00BF3979">
        <w:rPr>
          <w:rFonts w:ascii="Trebuchet MS" w:hAnsi="Trebuchet MS"/>
        </w:rPr>
        <w:t>auch die – unzutreffende - Befürchtung haben, aufgrund i</w:t>
      </w:r>
      <w:r w:rsidRPr="00BF3979">
        <w:rPr>
          <w:rFonts w:ascii="Trebuchet MS" w:hAnsi="Trebuchet MS"/>
        </w:rPr>
        <w:t>h</w:t>
      </w:r>
      <w:r w:rsidRPr="00BF3979">
        <w:rPr>
          <w:rFonts w:ascii="Trebuchet MS" w:hAnsi="Trebuchet MS"/>
        </w:rPr>
        <w:t>rer Erkrankung nicht von einer neuen Krankenkasse aufgenommen zu we</w:t>
      </w:r>
      <w:r w:rsidRPr="00BF3979">
        <w:rPr>
          <w:rFonts w:ascii="Trebuchet MS" w:hAnsi="Trebuchet MS"/>
        </w:rPr>
        <w:t>r</w:t>
      </w:r>
      <w:r w:rsidRPr="00BF3979">
        <w:rPr>
          <w:rFonts w:ascii="Trebuchet MS" w:hAnsi="Trebuchet MS"/>
        </w:rPr>
        <w:t xml:space="preserve">den. </w:t>
      </w:r>
    </w:p>
    <w:p w:rsidR="00006A95" w:rsidRDefault="00006A95" w:rsidP="00006A95">
      <w:pPr>
        <w:spacing w:line="360" w:lineRule="auto"/>
        <w:rPr>
          <w:rFonts w:ascii="Trebuchet MS" w:hAnsi="Trebuchet MS"/>
        </w:rPr>
      </w:pPr>
    </w:p>
    <w:p w:rsidR="00006A95" w:rsidRPr="00BF3979" w:rsidRDefault="00006A95" w:rsidP="00006A95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Aus der Sicht der BAG SELBSTHILFE sind die hohen Rücklagen der Krankenkassen vor allem auf die </w:t>
      </w:r>
      <w:r w:rsidRPr="00E142DB">
        <w:rPr>
          <w:rFonts w:ascii="Trebuchet MS" w:hAnsi="Trebuchet MS"/>
          <w:b/>
        </w:rPr>
        <w:t>ungenügende Treffsicherheit des Morbiditätsorientierten Ris</w:t>
      </w:r>
      <w:r w:rsidRPr="00E142DB">
        <w:rPr>
          <w:rFonts w:ascii="Trebuchet MS" w:hAnsi="Trebuchet MS"/>
          <w:b/>
        </w:rPr>
        <w:t>i</w:t>
      </w:r>
      <w:r w:rsidRPr="00E142DB">
        <w:rPr>
          <w:rFonts w:ascii="Trebuchet MS" w:hAnsi="Trebuchet MS"/>
          <w:b/>
        </w:rPr>
        <w:t>kostrukturausgleich</w:t>
      </w:r>
      <w:r>
        <w:rPr>
          <w:rFonts w:ascii="Trebuchet MS" w:hAnsi="Trebuchet MS"/>
        </w:rPr>
        <w:t xml:space="preserve"> zurückzuführen; insbesondere die Begrenzung auf 80 Kran</w:t>
      </w:r>
      <w:r>
        <w:rPr>
          <w:rFonts w:ascii="Trebuchet MS" w:hAnsi="Trebuchet MS"/>
        </w:rPr>
        <w:t>k</w:t>
      </w:r>
      <w:r>
        <w:rPr>
          <w:rFonts w:ascii="Trebuchet MS" w:hAnsi="Trebuchet MS"/>
        </w:rPr>
        <w:t>heiten, die uneinheitlich aufgespaltene Aufsicht (Länderbehörden, Bundesversich</w:t>
      </w:r>
      <w:r>
        <w:rPr>
          <w:rFonts w:ascii="Trebuchet MS" w:hAnsi="Trebuchet MS"/>
        </w:rPr>
        <w:t>e</w:t>
      </w:r>
      <w:r>
        <w:rPr>
          <w:rFonts w:ascii="Trebuchet MS" w:hAnsi="Trebuchet MS"/>
        </w:rPr>
        <w:t>rungsamt) sowie die fehlende Berücksichtig</w:t>
      </w:r>
      <w:r>
        <w:rPr>
          <w:rFonts w:ascii="Trebuchet MS" w:hAnsi="Trebuchet MS"/>
        </w:rPr>
        <w:t>ung regionaler Unterschiede werden</w:t>
      </w:r>
      <w:r>
        <w:rPr>
          <w:rFonts w:ascii="Trebuchet MS" w:hAnsi="Trebuchet MS"/>
        </w:rPr>
        <w:t xml:space="preserve"> kr</w:t>
      </w:r>
      <w:r>
        <w:rPr>
          <w:rFonts w:ascii="Trebuchet MS" w:hAnsi="Trebuchet MS"/>
        </w:rPr>
        <w:t>i</w:t>
      </w:r>
      <w:r>
        <w:rPr>
          <w:rFonts w:ascii="Trebuchet MS" w:hAnsi="Trebuchet MS"/>
        </w:rPr>
        <w:t>tisch gesehen und sollte</w:t>
      </w:r>
      <w:r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 angepasst werden. </w:t>
      </w:r>
      <w:r w:rsidRPr="00BF3979">
        <w:rPr>
          <w:rFonts w:ascii="Trebuchet MS" w:hAnsi="Trebuchet MS"/>
        </w:rPr>
        <w:t>Vor diesem Hintergrund erscheint es sinn</w:t>
      </w:r>
      <w:r>
        <w:rPr>
          <w:rFonts w:ascii="Trebuchet MS" w:hAnsi="Trebuchet MS"/>
        </w:rPr>
        <w:t>voll und notwendig</w:t>
      </w:r>
      <w:r w:rsidRPr="00BF3979">
        <w:rPr>
          <w:rFonts w:ascii="Trebuchet MS" w:hAnsi="Trebuchet MS"/>
        </w:rPr>
        <w:t>, die</w:t>
      </w:r>
      <w:r>
        <w:rPr>
          <w:rFonts w:ascii="Trebuchet MS" w:hAnsi="Trebuchet MS"/>
        </w:rPr>
        <w:t xml:space="preserve"> geplante Auszahlung</w:t>
      </w:r>
      <w:r w:rsidRPr="00BF3979">
        <w:rPr>
          <w:rFonts w:ascii="Trebuchet MS" w:hAnsi="Trebuchet MS"/>
        </w:rPr>
        <w:t xml:space="preserve"> der Rückla</w:t>
      </w:r>
      <w:r>
        <w:rPr>
          <w:rFonts w:ascii="Trebuchet MS" w:hAnsi="Trebuchet MS"/>
        </w:rPr>
        <w:t>gen erst nach</w:t>
      </w:r>
      <w:r w:rsidRPr="00BF3979">
        <w:rPr>
          <w:rFonts w:ascii="Trebuchet MS" w:hAnsi="Trebuchet MS"/>
        </w:rPr>
        <w:t xml:space="preserve"> einer Überarbe</w:t>
      </w:r>
      <w:r w:rsidRPr="00BF3979">
        <w:rPr>
          <w:rFonts w:ascii="Trebuchet MS" w:hAnsi="Trebuchet MS"/>
        </w:rPr>
        <w:t>i</w:t>
      </w:r>
      <w:r w:rsidRPr="00BF3979">
        <w:rPr>
          <w:rFonts w:ascii="Trebuchet MS" w:hAnsi="Trebuchet MS"/>
        </w:rPr>
        <w:t xml:space="preserve">tung des </w:t>
      </w:r>
      <w:proofErr w:type="spellStart"/>
      <w:r w:rsidRPr="00BF3979">
        <w:rPr>
          <w:rFonts w:ascii="Trebuchet MS" w:hAnsi="Trebuchet MS"/>
        </w:rPr>
        <w:t>Mor</w:t>
      </w:r>
      <w:r>
        <w:rPr>
          <w:rFonts w:ascii="Trebuchet MS" w:hAnsi="Trebuchet MS"/>
        </w:rPr>
        <w:t>biRSA</w:t>
      </w:r>
      <w:proofErr w:type="spellEnd"/>
      <w:r>
        <w:rPr>
          <w:rFonts w:ascii="Trebuchet MS" w:hAnsi="Trebuchet MS"/>
        </w:rPr>
        <w:t xml:space="preserve">  und einer Folgenabschätzung  über die Kosten der im Koalitionsve</w:t>
      </w:r>
      <w:r>
        <w:rPr>
          <w:rFonts w:ascii="Trebuchet MS" w:hAnsi="Trebuchet MS"/>
        </w:rPr>
        <w:t>r</w:t>
      </w:r>
      <w:r>
        <w:rPr>
          <w:rFonts w:ascii="Trebuchet MS" w:hAnsi="Trebuchet MS"/>
        </w:rPr>
        <w:t>trag geplanten Verbesserungen im Bereich der Gesundheitsversorgung und Pflege durc</w:t>
      </w:r>
      <w:r>
        <w:rPr>
          <w:rFonts w:ascii="Trebuchet MS" w:hAnsi="Trebuchet MS"/>
        </w:rPr>
        <w:t>h</w:t>
      </w:r>
      <w:r>
        <w:rPr>
          <w:rFonts w:ascii="Trebuchet MS" w:hAnsi="Trebuchet MS"/>
        </w:rPr>
        <w:t>zuführen.</w:t>
      </w:r>
    </w:p>
    <w:p w:rsidR="00006A95" w:rsidRDefault="00006A95" w:rsidP="00006A95">
      <w:pPr>
        <w:spacing w:line="360" w:lineRule="auto"/>
        <w:rPr>
          <w:rFonts w:ascii="Trebuchet MS" w:hAnsi="Trebuchet MS"/>
        </w:rPr>
      </w:pPr>
    </w:p>
    <w:p w:rsidR="00006A95" w:rsidRDefault="00006A95" w:rsidP="00006A95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Dabei sollten die geplanten Verbesserungen im Gesundheitssystem auch die </w:t>
      </w:r>
      <w:r w:rsidRPr="00537A77">
        <w:rPr>
          <w:rFonts w:ascii="Trebuchet MS" w:hAnsi="Trebuchet MS"/>
          <w:b/>
        </w:rPr>
        <w:t>Rüc</w:t>
      </w:r>
      <w:r w:rsidRPr="00537A77">
        <w:rPr>
          <w:rFonts w:ascii="Trebuchet MS" w:hAnsi="Trebuchet MS"/>
          <w:b/>
        </w:rPr>
        <w:t>k</w:t>
      </w:r>
      <w:r w:rsidRPr="00537A77">
        <w:rPr>
          <w:rFonts w:ascii="Trebuchet MS" w:hAnsi="Trebuchet MS"/>
          <w:b/>
        </w:rPr>
        <w:t>nahme von Belastungen von Menschen mit chronischen Erkrankungen und B</w:t>
      </w:r>
      <w:r w:rsidRPr="00537A77">
        <w:rPr>
          <w:rFonts w:ascii="Trebuchet MS" w:hAnsi="Trebuchet MS"/>
          <w:b/>
        </w:rPr>
        <w:t>e</w:t>
      </w:r>
      <w:r w:rsidRPr="00537A77">
        <w:rPr>
          <w:rFonts w:ascii="Trebuchet MS" w:hAnsi="Trebuchet MS"/>
          <w:b/>
        </w:rPr>
        <w:t>hind</w:t>
      </w:r>
      <w:r w:rsidRPr="00537A77">
        <w:rPr>
          <w:rFonts w:ascii="Trebuchet MS" w:hAnsi="Trebuchet MS"/>
          <w:b/>
        </w:rPr>
        <w:t>e</w:t>
      </w:r>
      <w:r w:rsidRPr="00537A77">
        <w:rPr>
          <w:rFonts w:ascii="Trebuchet MS" w:hAnsi="Trebuchet MS"/>
          <w:b/>
        </w:rPr>
        <w:t>rungen</w:t>
      </w:r>
      <w:r>
        <w:rPr>
          <w:rFonts w:ascii="Trebuchet MS" w:hAnsi="Trebuchet MS"/>
        </w:rPr>
        <w:t xml:space="preserve"> beinhalten, welche den Versicherten immer wieder im Rahmen von Refor</w:t>
      </w:r>
      <w:r>
        <w:rPr>
          <w:rFonts w:ascii="Trebuchet MS" w:hAnsi="Trebuchet MS"/>
        </w:rPr>
        <w:t>m</w:t>
      </w:r>
      <w:r>
        <w:rPr>
          <w:rFonts w:ascii="Trebuchet MS" w:hAnsi="Trebuchet MS"/>
        </w:rPr>
        <w:t>gesetzen bei schlechter Finanzlage auferlegt wurden und welche – bis auf die Pr</w:t>
      </w:r>
      <w:r>
        <w:rPr>
          <w:rFonts w:ascii="Trebuchet MS" w:hAnsi="Trebuchet MS"/>
        </w:rPr>
        <w:t>a</w:t>
      </w:r>
      <w:r>
        <w:rPr>
          <w:rFonts w:ascii="Trebuchet MS" w:hAnsi="Trebuchet MS"/>
        </w:rPr>
        <w:t>xisgebühr- zum großen Teil nach wie vor Bestand haben. Dies betrifft etwa Zu- und Aufzahlungen bei Hilfsmitteln und Medikamenten oder die Herausnahme  von b</w:t>
      </w:r>
      <w:r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stimmten Leistungen aus der Leistungspflicht der GKV bzw. die Umwandlung der Leistungspflicht in ein Festzuschusssystem  (Zahnersatz). </w:t>
      </w:r>
    </w:p>
    <w:p w:rsidR="00006A95" w:rsidRDefault="00006A95" w:rsidP="00006A95">
      <w:pPr>
        <w:spacing w:line="360" w:lineRule="auto"/>
        <w:rPr>
          <w:rFonts w:ascii="Trebuchet MS" w:hAnsi="Trebuchet MS"/>
        </w:rPr>
      </w:pPr>
    </w:p>
    <w:p w:rsidR="00006A95" w:rsidRDefault="00006A95" w:rsidP="00006A95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In einigen Fällen ist zudem zu beobachten, dass  wirtschaftlich vorteilhafte Ei</w:t>
      </w:r>
      <w:r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schränkungen der Wahlfreiheit (etwa bei Rabattverträgen) mit Entlastungen von Versicherten (Wegfall der </w:t>
      </w:r>
      <w:r w:rsidRPr="002B719C">
        <w:rPr>
          <w:rFonts w:ascii="Trebuchet MS" w:hAnsi="Trebuchet MS"/>
          <w:b/>
        </w:rPr>
        <w:t>Zuzahlung</w:t>
      </w:r>
      <w:r>
        <w:rPr>
          <w:rFonts w:ascii="Trebuchet MS" w:hAnsi="Trebuchet MS"/>
        </w:rPr>
        <w:t>) flächendeckend begründet und eingeführt wurden, diese Vorteile dann jedoch schrittweise von Seiten der Krankenkassen a</w:t>
      </w:r>
      <w:r>
        <w:rPr>
          <w:rFonts w:ascii="Trebuchet MS" w:hAnsi="Trebuchet MS"/>
        </w:rPr>
        <w:t>b</w:t>
      </w:r>
      <w:r>
        <w:rPr>
          <w:rFonts w:ascii="Trebuchet MS" w:hAnsi="Trebuchet MS"/>
        </w:rPr>
        <w:lastRenderedPageBreak/>
        <w:t>gebaut wurden.</w:t>
      </w:r>
      <w:r>
        <w:rPr>
          <w:rStyle w:val="Funotenzeichen"/>
          <w:rFonts w:ascii="Trebuchet MS" w:hAnsi="Trebuchet MS"/>
        </w:rPr>
        <w:footnoteReference w:id="1"/>
      </w:r>
      <w:r>
        <w:rPr>
          <w:rFonts w:ascii="Trebuchet MS" w:hAnsi="Trebuchet MS"/>
        </w:rPr>
        <w:t xml:space="preserve"> Zum anderen bedingt auch die zunehmende </w:t>
      </w:r>
      <w:proofErr w:type="spellStart"/>
      <w:r>
        <w:rPr>
          <w:rFonts w:ascii="Trebuchet MS" w:hAnsi="Trebuchet MS"/>
        </w:rPr>
        <w:t>Ambulantisierung</w:t>
      </w:r>
      <w:proofErr w:type="spellEnd"/>
      <w:r>
        <w:rPr>
          <w:rFonts w:ascii="Trebuchet MS" w:hAnsi="Trebuchet MS"/>
        </w:rPr>
        <w:t>, etwa auch in der Krebsbehandlung, sowie der Ärztemangel im ländlichen Raum, dass P</w:t>
      </w:r>
      <w:r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tientinnen und Patienten </w:t>
      </w:r>
      <w:r w:rsidRPr="002B719C">
        <w:rPr>
          <w:rFonts w:ascii="Trebuchet MS" w:hAnsi="Trebuchet MS"/>
          <w:b/>
        </w:rPr>
        <w:t>Fahrtkosten</w:t>
      </w:r>
      <w:r>
        <w:rPr>
          <w:rFonts w:ascii="Trebuchet MS" w:hAnsi="Trebuchet MS"/>
        </w:rPr>
        <w:t xml:space="preserve"> privat aufwenden müssen, die früher nicht anfielen bzw. von den gesetzlichen Krankenkassen getragen wurden. Diese Entwicklung zur </w:t>
      </w:r>
      <w:proofErr w:type="spellStart"/>
      <w:r>
        <w:rPr>
          <w:rFonts w:ascii="Trebuchet MS" w:hAnsi="Trebuchet MS"/>
        </w:rPr>
        <w:t>Ambulantisierung</w:t>
      </w:r>
      <w:proofErr w:type="spellEnd"/>
      <w:r>
        <w:rPr>
          <w:rFonts w:ascii="Trebuchet MS" w:hAnsi="Trebuchet MS"/>
        </w:rPr>
        <w:t xml:space="preserve"> haben Gemeinsamer Bundesausschuss und G</w:t>
      </w:r>
      <w:r>
        <w:rPr>
          <w:rFonts w:ascii="Trebuchet MS" w:hAnsi="Trebuchet MS"/>
        </w:rPr>
        <w:t>e</w:t>
      </w:r>
      <w:r>
        <w:rPr>
          <w:rFonts w:ascii="Trebuchet MS" w:hAnsi="Trebuchet MS"/>
        </w:rPr>
        <w:t>setzgeber leider hinsichtlich der Erstattung von Fahrtkosten nur unzureichend nachvollzogen. So werden zwar Fahrtkosten zur Chemotherapie ersetzt, nicht j</w:t>
      </w:r>
      <w:r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doch Fahrtkosten für Menschen, die </w:t>
      </w:r>
      <w:proofErr w:type="spellStart"/>
      <w:r>
        <w:rPr>
          <w:rFonts w:ascii="Trebuchet MS" w:hAnsi="Trebuchet MS"/>
        </w:rPr>
        <w:t>Immunsuppressiva</w:t>
      </w:r>
      <w:proofErr w:type="spellEnd"/>
      <w:r>
        <w:rPr>
          <w:rFonts w:ascii="Trebuchet MS" w:hAnsi="Trebuchet MS"/>
        </w:rPr>
        <w:t xml:space="preserve"> erhalten und für die eine Fahrt mit öffentlichen Verkehrsmitteln wegen der Unterdrückung ihres Immunsy</w:t>
      </w:r>
      <w:r>
        <w:rPr>
          <w:rFonts w:ascii="Trebuchet MS" w:hAnsi="Trebuchet MS"/>
        </w:rPr>
        <w:t>s</w:t>
      </w:r>
      <w:r>
        <w:rPr>
          <w:rFonts w:ascii="Trebuchet MS" w:hAnsi="Trebuchet MS"/>
        </w:rPr>
        <w:t>tems erhebliche Gefa</w:t>
      </w:r>
      <w:r>
        <w:rPr>
          <w:rFonts w:ascii="Trebuchet MS" w:hAnsi="Trebuchet MS"/>
        </w:rPr>
        <w:t>h</w:t>
      </w:r>
      <w:r>
        <w:rPr>
          <w:rFonts w:ascii="Trebuchet MS" w:hAnsi="Trebuchet MS"/>
        </w:rPr>
        <w:t xml:space="preserve">ren birgt. </w:t>
      </w:r>
    </w:p>
    <w:p w:rsidR="00006A95" w:rsidRDefault="00006A95" w:rsidP="00006A95">
      <w:pPr>
        <w:spacing w:line="360" w:lineRule="auto"/>
        <w:rPr>
          <w:rFonts w:ascii="Trebuchet MS" w:hAnsi="Trebuchet MS"/>
        </w:rPr>
      </w:pPr>
    </w:p>
    <w:p w:rsidR="00006A95" w:rsidRDefault="00006A95" w:rsidP="00006A95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Vor diesem Hintergrund setzt sich die BAG SELBSTHILFE nachdrücklich dafür ein, dass </w:t>
      </w:r>
      <w:r w:rsidRPr="00537A77">
        <w:rPr>
          <w:rFonts w:ascii="Trebuchet MS" w:hAnsi="Trebuchet MS"/>
          <w:b/>
        </w:rPr>
        <w:t>bestehende Überschüsse der gesetzlichen Krankenka</w:t>
      </w:r>
      <w:r>
        <w:rPr>
          <w:rFonts w:ascii="Trebuchet MS" w:hAnsi="Trebuchet MS"/>
          <w:b/>
        </w:rPr>
        <w:t xml:space="preserve">ssen auch zum Abbau von Zuzahlungen bei Patientinnen und Patienten sowie von Fahrtkosten im ländlichen Raum oder bei schwereren Erkrankungen </w:t>
      </w:r>
      <w:proofErr w:type="spellStart"/>
      <w:r>
        <w:rPr>
          <w:rFonts w:ascii="Trebuchet MS" w:hAnsi="Trebuchet MS"/>
          <w:b/>
        </w:rPr>
        <w:t>i.S.d</w:t>
      </w:r>
      <w:proofErr w:type="spellEnd"/>
      <w:r>
        <w:rPr>
          <w:rFonts w:ascii="Trebuchet MS" w:hAnsi="Trebuchet MS"/>
          <w:b/>
        </w:rPr>
        <w:t>. §116b SGB V</w:t>
      </w:r>
      <w:r>
        <w:rPr>
          <w:rFonts w:ascii="Trebuchet MS" w:hAnsi="Trebuchet MS"/>
        </w:rPr>
        <w:t xml:space="preserve"> genutzt werden.</w:t>
      </w:r>
    </w:p>
    <w:p w:rsidR="00006A95" w:rsidRPr="00473424" w:rsidRDefault="00006A95" w:rsidP="00006A95">
      <w:pPr>
        <w:spacing w:line="360" w:lineRule="auto"/>
        <w:rPr>
          <w:rFonts w:ascii="Trebuchet MS" w:hAnsi="Trebuchet MS"/>
          <w:b/>
        </w:rPr>
      </w:pPr>
    </w:p>
    <w:p w:rsidR="00006A95" w:rsidRDefault="00006A95" w:rsidP="00006A95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Berlin, 3. Mai 2018</w:t>
      </w:r>
    </w:p>
    <w:p w:rsidR="00006A95" w:rsidRDefault="00006A95" w:rsidP="00006A95">
      <w:pPr>
        <w:spacing w:line="360" w:lineRule="auto"/>
        <w:rPr>
          <w:rFonts w:ascii="Trebuchet MS" w:hAnsi="Trebuchet MS"/>
        </w:rPr>
      </w:pPr>
    </w:p>
    <w:p w:rsidR="00006A95" w:rsidRDefault="00006A95" w:rsidP="00006A95">
      <w:pPr>
        <w:spacing w:line="360" w:lineRule="auto"/>
        <w:rPr>
          <w:rFonts w:ascii="Trebuchet MS" w:hAnsi="Trebuchet MS"/>
        </w:rPr>
      </w:pPr>
    </w:p>
    <w:p w:rsidR="00006A95" w:rsidRDefault="00006A95" w:rsidP="00006A95">
      <w:pPr>
        <w:spacing w:line="360" w:lineRule="auto"/>
        <w:rPr>
          <w:rFonts w:ascii="Trebuchet MS" w:hAnsi="Trebuchet MS"/>
        </w:rPr>
      </w:pPr>
    </w:p>
    <w:p w:rsidR="00006A95" w:rsidRDefault="00006A95" w:rsidP="00006A95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Ansprechpartnerin:</w:t>
      </w:r>
    </w:p>
    <w:p w:rsidR="00006A95" w:rsidRDefault="00006A95" w:rsidP="00006A95">
      <w:pPr>
        <w:rPr>
          <w:rFonts w:ascii="Trebuchet MS" w:hAnsi="Trebuchet MS"/>
        </w:rPr>
      </w:pPr>
    </w:p>
    <w:p w:rsidR="00006A95" w:rsidRDefault="00006A95" w:rsidP="00006A9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Dr. Siiri Doka, </w:t>
      </w:r>
    </w:p>
    <w:p w:rsidR="00006A95" w:rsidRDefault="00006A95" w:rsidP="00006A9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Referatsleiterin Gesundheits- und Pflegepolitik </w:t>
      </w:r>
    </w:p>
    <w:p w:rsidR="00006A95" w:rsidRDefault="00006A95" w:rsidP="00006A95">
      <w:pPr>
        <w:rPr>
          <w:rFonts w:ascii="Trebuchet MS" w:hAnsi="Trebuchet MS"/>
        </w:rPr>
      </w:pPr>
    </w:p>
    <w:p w:rsidR="00006A95" w:rsidRPr="00537A77" w:rsidRDefault="00006A95" w:rsidP="00006A95">
      <w:pPr>
        <w:rPr>
          <w:rFonts w:ascii="Trebuchet MS" w:hAnsi="Trebuchet MS"/>
          <w:lang w:val="en-US"/>
        </w:rPr>
      </w:pPr>
      <w:r w:rsidRPr="00537A77">
        <w:rPr>
          <w:rFonts w:ascii="Trebuchet MS" w:hAnsi="Trebuchet MS"/>
          <w:lang w:val="en-US"/>
        </w:rPr>
        <w:t>Tel.:0211-31006-56</w:t>
      </w:r>
    </w:p>
    <w:p w:rsidR="00006A95" w:rsidRPr="00537A77" w:rsidRDefault="00006A95" w:rsidP="00006A95">
      <w:pPr>
        <w:rPr>
          <w:rFonts w:ascii="Trebuchet MS" w:hAnsi="Trebuchet MS"/>
          <w:lang w:val="en-US"/>
        </w:rPr>
      </w:pPr>
      <w:r w:rsidRPr="00537A77">
        <w:rPr>
          <w:rFonts w:ascii="Trebuchet MS" w:hAnsi="Trebuchet MS"/>
          <w:lang w:val="en-US"/>
        </w:rPr>
        <w:t xml:space="preserve">Email: </w:t>
      </w:r>
      <w:hyperlink r:id="rId9" w:history="1">
        <w:r w:rsidRPr="00537A77">
          <w:rPr>
            <w:rStyle w:val="Hyperlink"/>
            <w:rFonts w:ascii="Trebuchet MS" w:hAnsi="Trebuchet MS"/>
            <w:lang w:val="en-US"/>
          </w:rPr>
          <w:t>siiri.doka@bag-selbsthilfe.de</w:t>
        </w:r>
      </w:hyperlink>
    </w:p>
    <w:p w:rsidR="00006A95" w:rsidRPr="00537A77" w:rsidRDefault="00006A95" w:rsidP="00006A95">
      <w:pPr>
        <w:spacing w:line="360" w:lineRule="auto"/>
        <w:rPr>
          <w:rFonts w:ascii="Trebuchet MS" w:hAnsi="Trebuchet MS"/>
          <w:lang w:val="en-US"/>
        </w:rPr>
      </w:pPr>
    </w:p>
    <w:p w:rsidR="008B25AB" w:rsidRPr="00006A95" w:rsidRDefault="008B25AB" w:rsidP="00E5053C">
      <w:pPr>
        <w:spacing w:line="360" w:lineRule="auto"/>
        <w:rPr>
          <w:rFonts w:ascii="Trebuchet MS" w:hAnsi="Trebuchet MS"/>
          <w:lang w:val="en-US"/>
        </w:rPr>
      </w:pPr>
    </w:p>
    <w:sectPr w:rsidR="008B25AB" w:rsidRPr="00006A95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E3" w:rsidRDefault="00E914E3" w:rsidP="00F221F0">
      <w:r>
        <w:separator/>
      </w:r>
    </w:p>
  </w:endnote>
  <w:endnote w:type="continuationSeparator" w:id="0">
    <w:p w:rsidR="00E914E3" w:rsidRDefault="00E914E3" w:rsidP="00F2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EFG L+ 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209459"/>
      <w:docPartObj>
        <w:docPartGallery w:val="Page Numbers (Bottom of Page)"/>
        <w:docPartUnique/>
      </w:docPartObj>
    </w:sdtPr>
    <w:sdtEndPr/>
    <w:sdtContent>
      <w:p w:rsidR="003E3D0F" w:rsidRDefault="003E3D0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3B86C6" wp14:editId="46AE436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ec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0F" w:rsidRPr="00F221F0" w:rsidRDefault="003E3D0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F221F0">
                                <w:fldChar w:fldCharType="begin"/>
                              </w:r>
                              <w:r w:rsidRPr="00F221F0">
                                <w:instrText>PAGE   \* MERGEFORMAT</w:instrText>
                              </w:r>
                              <w:r w:rsidRPr="00F221F0">
                                <w:fldChar w:fldCharType="separate"/>
                              </w:r>
                              <w:r w:rsidR="00F56C1F">
                                <w:rPr>
                                  <w:noProof/>
                                </w:rPr>
                                <w:t>4</w:t>
                              </w:r>
                              <w:r w:rsidRPr="00F221F0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ec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" filled="f" fillcolor="#c0504d" stroked="f" strokecolor="#5c83b4" strokeweight="2.25pt">
                  <v:textbox inset=",0,,0">
                    <w:txbxContent>
                      <w:p w:rsidR="003E3D0F" w:rsidRPr="00F221F0" w:rsidRDefault="003E3D0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F221F0">
                          <w:fldChar w:fldCharType="begin"/>
                        </w:r>
                        <w:r w:rsidRPr="00F221F0">
                          <w:instrText>PAGE   \* MERGEFORMAT</w:instrText>
                        </w:r>
                        <w:r w:rsidRPr="00F221F0">
                          <w:fldChar w:fldCharType="separate"/>
                        </w:r>
                        <w:r w:rsidR="00F56C1F">
                          <w:rPr>
                            <w:noProof/>
                          </w:rPr>
                          <w:t>4</w:t>
                        </w:r>
                        <w:r w:rsidRPr="00F221F0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E3" w:rsidRDefault="00E914E3" w:rsidP="00F221F0">
      <w:r>
        <w:separator/>
      </w:r>
    </w:p>
  </w:footnote>
  <w:footnote w:type="continuationSeparator" w:id="0">
    <w:p w:rsidR="00E914E3" w:rsidRDefault="00E914E3" w:rsidP="00F221F0">
      <w:r>
        <w:continuationSeparator/>
      </w:r>
    </w:p>
  </w:footnote>
  <w:footnote w:id="1">
    <w:p w:rsidR="00006A95" w:rsidRPr="008D21B4" w:rsidRDefault="00006A95" w:rsidP="00006A95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8D21B4">
        <w:rPr>
          <w:rFonts w:ascii="Trebuchet MS" w:hAnsi="Trebuchet MS"/>
          <w:sz w:val="18"/>
          <w:szCs w:val="18"/>
        </w:rPr>
        <w:t>Leider ist zu beobachten, dass immer mehr Rabattarzneimittel nicht von der Z</w:t>
      </w:r>
      <w:r w:rsidRPr="008D21B4">
        <w:rPr>
          <w:rFonts w:ascii="Trebuchet MS" w:hAnsi="Trebuchet MS"/>
          <w:sz w:val="18"/>
          <w:szCs w:val="18"/>
        </w:rPr>
        <w:t>u</w:t>
      </w:r>
      <w:r w:rsidRPr="008D21B4">
        <w:rPr>
          <w:rFonts w:ascii="Trebuchet MS" w:hAnsi="Trebuchet MS"/>
          <w:sz w:val="18"/>
          <w:szCs w:val="18"/>
        </w:rPr>
        <w:t>zahlung befreit sind und die Krankenkassen die Einsparungen nicht an die Versicherten in Form von Zuzahlungsbefreiungen weite</w:t>
      </w:r>
      <w:r w:rsidRPr="008D21B4">
        <w:rPr>
          <w:rFonts w:ascii="Trebuchet MS" w:hAnsi="Trebuchet MS"/>
          <w:sz w:val="18"/>
          <w:szCs w:val="18"/>
        </w:rPr>
        <w:t>r</w:t>
      </w:r>
      <w:r w:rsidRPr="008D21B4">
        <w:rPr>
          <w:rFonts w:ascii="Trebuchet MS" w:hAnsi="Trebuchet MS"/>
          <w:sz w:val="18"/>
          <w:szCs w:val="18"/>
        </w:rPr>
        <w:t>geben.</w:t>
      </w:r>
    </w:p>
    <w:p w:rsidR="00006A95" w:rsidRPr="008D21B4" w:rsidRDefault="00006A95" w:rsidP="00006A95">
      <w:pPr>
        <w:pStyle w:val="Funotentext"/>
        <w:rPr>
          <w:sz w:val="18"/>
          <w:szCs w:val="18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D7F"/>
    <w:multiLevelType w:val="hybridMultilevel"/>
    <w:tmpl w:val="81DEC6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83CDB"/>
    <w:multiLevelType w:val="hybridMultilevel"/>
    <w:tmpl w:val="DE727F1E"/>
    <w:lvl w:ilvl="0" w:tplc="01E4ECC4">
      <w:start w:val="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CD0457"/>
    <w:multiLevelType w:val="hybridMultilevel"/>
    <w:tmpl w:val="90F8ED00"/>
    <w:lvl w:ilvl="0" w:tplc="E630723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F93"/>
    <w:multiLevelType w:val="hybridMultilevel"/>
    <w:tmpl w:val="38162728"/>
    <w:lvl w:ilvl="0" w:tplc="B4AA690E">
      <w:start w:val="2064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0044B"/>
    <w:multiLevelType w:val="hybridMultilevel"/>
    <w:tmpl w:val="E124AFBA"/>
    <w:lvl w:ilvl="0" w:tplc="B4AA690E">
      <w:start w:val="2064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15584B"/>
    <w:multiLevelType w:val="hybridMultilevel"/>
    <w:tmpl w:val="3BE05B44"/>
    <w:lvl w:ilvl="0" w:tplc="A14098A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24278"/>
    <w:multiLevelType w:val="hybridMultilevel"/>
    <w:tmpl w:val="D3E6BE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B7DC4"/>
    <w:multiLevelType w:val="hybridMultilevel"/>
    <w:tmpl w:val="8DC43E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B4D26"/>
    <w:multiLevelType w:val="hybridMultilevel"/>
    <w:tmpl w:val="73CCEAA0"/>
    <w:lvl w:ilvl="0" w:tplc="BB9270BC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2104B"/>
    <w:multiLevelType w:val="hybridMultilevel"/>
    <w:tmpl w:val="30D2578C"/>
    <w:lvl w:ilvl="0" w:tplc="93EAEA8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32CFB"/>
    <w:multiLevelType w:val="hybridMultilevel"/>
    <w:tmpl w:val="85F48842"/>
    <w:lvl w:ilvl="0" w:tplc="57085976">
      <w:start w:val="1"/>
      <w:numFmt w:val="decimal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D02C3C"/>
    <w:multiLevelType w:val="hybridMultilevel"/>
    <w:tmpl w:val="73DADF4A"/>
    <w:lvl w:ilvl="0" w:tplc="B3904D3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B61F1"/>
    <w:multiLevelType w:val="hybridMultilevel"/>
    <w:tmpl w:val="A5D0C1A8"/>
    <w:lvl w:ilvl="0" w:tplc="B4AA690E">
      <w:start w:val="2064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A342DB"/>
    <w:multiLevelType w:val="hybridMultilevel"/>
    <w:tmpl w:val="53CE9002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BF2B86"/>
    <w:multiLevelType w:val="hybridMultilevel"/>
    <w:tmpl w:val="EA80B91A"/>
    <w:lvl w:ilvl="0" w:tplc="E8580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EB4B40"/>
    <w:multiLevelType w:val="hybridMultilevel"/>
    <w:tmpl w:val="036CC5AC"/>
    <w:lvl w:ilvl="0" w:tplc="3C7002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F16E5"/>
    <w:multiLevelType w:val="hybridMultilevel"/>
    <w:tmpl w:val="FF2A83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AC0C74"/>
    <w:multiLevelType w:val="hybridMultilevel"/>
    <w:tmpl w:val="23A24F9E"/>
    <w:lvl w:ilvl="0" w:tplc="462C94F0">
      <w:start w:val="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5"/>
  </w:num>
  <w:num w:numId="5">
    <w:abstractNumId w:val="12"/>
  </w:num>
  <w:num w:numId="6">
    <w:abstractNumId w:val="3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6"/>
  </w:num>
  <w:num w:numId="13">
    <w:abstractNumId w:val="9"/>
  </w:num>
  <w:num w:numId="14">
    <w:abstractNumId w:val="17"/>
  </w:num>
  <w:num w:numId="15">
    <w:abstractNumId w:val="11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34"/>
    <w:rsid w:val="00006A95"/>
    <w:rsid w:val="00017065"/>
    <w:rsid w:val="00091648"/>
    <w:rsid w:val="000933B2"/>
    <w:rsid w:val="000A1CF0"/>
    <w:rsid w:val="000D042B"/>
    <w:rsid w:val="000F70B7"/>
    <w:rsid w:val="00116636"/>
    <w:rsid w:val="001229C9"/>
    <w:rsid w:val="00131307"/>
    <w:rsid w:val="001952E6"/>
    <w:rsid w:val="002376E4"/>
    <w:rsid w:val="00280D01"/>
    <w:rsid w:val="00285851"/>
    <w:rsid w:val="002A11BC"/>
    <w:rsid w:val="002B6AF0"/>
    <w:rsid w:val="00344554"/>
    <w:rsid w:val="0036771D"/>
    <w:rsid w:val="0039431E"/>
    <w:rsid w:val="00396032"/>
    <w:rsid w:val="003B41D5"/>
    <w:rsid w:val="003E194D"/>
    <w:rsid w:val="003E3D0F"/>
    <w:rsid w:val="004303FB"/>
    <w:rsid w:val="0044455C"/>
    <w:rsid w:val="0046378A"/>
    <w:rsid w:val="00477461"/>
    <w:rsid w:val="004F4201"/>
    <w:rsid w:val="00507A3E"/>
    <w:rsid w:val="005261DC"/>
    <w:rsid w:val="0054276B"/>
    <w:rsid w:val="00546681"/>
    <w:rsid w:val="00587C08"/>
    <w:rsid w:val="005A3576"/>
    <w:rsid w:val="005E54C5"/>
    <w:rsid w:val="006B14B2"/>
    <w:rsid w:val="006F341A"/>
    <w:rsid w:val="006F3A78"/>
    <w:rsid w:val="00713527"/>
    <w:rsid w:val="007700D3"/>
    <w:rsid w:val="007B1A62"/>
    <w:rsid w:val="007F43EB"/>
    <w:rsid w:val="0082302B"/>
    <w:rsid w:val="008332F2"/>
    <w:rsid w:val="00841084"/>
    <w:rsid w:val="008675A0"/>
    <w:rsid w:val="00883B7E"/>
    <w:rsid w:val="008953DC"/>
    <w:rsid w:val="008B25AB"/>
    <w:rsid w:val="008B5CE8"/>
    <w:rsid w:val="009109C0"/>
    <w:rsid w:val="00926A63"/>
    <w:rsid w:val="0095674B"/>
    <w:rsid w:val="00987FBC"/>
    <w:rsid w:val="00996A2B"/>
    <w:rsid w:val="009A0747"/>
    <w:rsid w:val="009C23AF"/>
    <w:rsid w:val="009C67EA"/>
    <w:rsid w:val="009D3802"/>
    <w:rsid w:val="009E20CB"/>
    <w:rsid w:val="00A23EC7"/>
    <w:rsid w:val="00A40DD3"/>
    <w:rsid w:val="00A86905"/>
    <w:rsid w:val="00AA7CBD"/>
    <w:rsid w:val="00AB20CC"/>
    <w:rsid w:val="00AB20DD"/>
    <w:rsid w:val="00AB6023"/>
    <w:rsid w:val="00AD0AA0"/>
    <w:rsid w:val="00B23F5B"/>
    <w:rsid w:val="00B44135"/>
    <w:rsid w:val="00B56DAA"/>
    <w:rsid w:val="00BB1C02"/>
    <w:rsid w:val="00BD6234"/>
    <w:rsid w:val="00C515B8"/>
    <w:rsid w:val="00C6228B"/>
    <w:rsid w:val="00C76AC1"/>
    <w:rsid w:val="00CD518C"/>
    <w:rsid w:val="00CE335E"/>
    <w:rsid w:val="00D06723"/>
    <w:rsid w:val="00D24D19"/>
    <w:rsid w:val="00D621B4"/>
    <w:rsid w:val="00D663B3"/>
    <w:rsid w:val="00D7423E"/>
    <w:rsid w:val="00D82848"/>
    <w:rsid w:val="00E11AD6"/>
    <w:rsid w:val="00E17164"/>
    <w:rsid w:val="00E5053C"/>
    <w:rsid w:val="00E5293A"/>
    <w:rsid w:val="00E873A7"/>
    <w:rsid w:val="00E914E3"/>
    <w:rsid w:val="00F221F0"/>
    <w:rsid w:val="00F23466"/>
    <w:rsid w:val="00F56C1F"/>
    <w:rsid w:val="00F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9567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62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623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86905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5674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21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21F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221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21F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7700D3"/>
    <w:pPr>
      <w:autoSpaceDE w:val="0"/>
      <w:autoSpaceDN w:val="0"/>
      <w:adjustRightInd w:val="0"/>
      <w:spacing w:after="0" w:line="240" w:lineRule="auto"/>
    </w:pPr>
    <w:rPr>
      <w:rFonts w:ascii="MOEFG L+ Times New" w:eastAsia="Times New Roman" w:hAnsi="MOEFG L+ Times New" w:cs="Times New Roman"/>
      <w:color w:val="000000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7700D3"/>
    <w:pPr>
      <w:jc w:val="center"/>
    </w:pPr>
    <w:rPr>
      <w:rFonts w:ascii="Trebuchet MS" w:hAnsi="Trebuchet MS"/>
      <w:b/>
      <w:sz w:val="40"/>
      <w:szCs w:val="32"/>
    </w:rPr>
  </w:style>
  <w:style w:type="character" w:customStyle="1" w:styleId="TextkrperZchn">
    <w:name w:val="Textkörper Zchn"/>
    <w:basedOn w:val="Absatz-Standardschriftart"/>
    <w:link w:val="Textkrper"/>
    <w:semiHidden/>
    <w:rsid w:val="007700D3"/>
    <w:rPr>
      <w:rFonts w:ascii="Trebuchet MS" w:eastAsia="Times New Roman" w:hAnsi="Trebuchet MS" w:cs="Times New Roman"/>
      <w:b/>
      <w:sz w:val="40"/>
      <w:szCs w:val="32"/>
      <w:lang w:eastAsia="de-DE"/>
    </w:rPr>
  </w:style>
  <w:style w:type="character" w:styleId="Hyperlink">
    <w:name w:val="Hyperlink"/>
    <w:uiPriority w:val="99"/>
    <w:semiHidden/>
    <w:unhideWhenUsed/>
    <w:rsid w:val="00006A95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06A9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6A9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006A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9567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62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623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86905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5674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21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21F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221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21F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7700D3"/>
    <w:pPr>
      <w:autoSpaceDE w:val="0"/>
      <w:autoSpaceDN w:val="0"/>
      <w:adjustRightInd w:val="0"/>
      <w:spacing w:after="0" w:line="240" w:lineRule="auto"/>
    </w:pPr>
    <w:rPr>
      <w:rFonts w:ascii="MOEFG L+ Times New" w:eastAsia="Times New Roman" w:hAnsi="MOEFG L+ Times New" w:cs="Times New Roman"/>
      <w:color w:val="000000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7700D3"/>
    <w:pPr>
      <w:jc w:val="center"/>
    </w:pPr>
    <w:rPr>
      <w:rFonts w:ascii="Trebuchet MS" w:hAnsi="Trebuchet MS"/>
      <w:b/>
      <w:sz w:val="40"/>
      <w:szCs w:val="32"/>
    </w:rPr>
  </w:style>
  <w:style w:type="character" w:customStyle="1" w:styleId="TextkrperZchn">
    <w:name w:val="Textkörper Zchn"/>
    <w:basedOn w:val="Absatz-Standardschriftart"/>
    <w:link w:val="Textkrper"/>
    <w:semiHidden/>
    <w:rsid w:val="007700D3"/>
    <w:rPr>
      <w:rFonts w:ascii="Trebuchet MS" w:eastAsia="Times New Roman" w:hAnsi="Trebuchet MS" w:cs="Times New Roman"/>
      <w:b/>
      <w:sz w:val="40"/>
      <w:szCs w:val="32"/>
      <w:lang w:eastAsia="de-DE"/>
    </w:rPr>
  </w:style>
  <w:style w:type="character" w:styleId="Hyperlink">
    <w:name w:val="Hyperlink"/>
    <w:uiPriority w:val="99"/>
    <w:semiHidden/>
    <w:unhideWhenUsed/>
    <w:rsid w:val="00006A95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06A9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6A9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006A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iri.doka@bag-selbsthilf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Doka</dc:creator>
  <cp:lastModifiedBy>Siiri Doka</cp:lastModifiedBy>
  <cp:revision>3</cp:revision>
  <cp:lastPrinted>2017-03-23T10:22:00Z</cp:lastPrinted>
  <dcterms:created xsi:type="dcterms:W3CDTF">2018-05-03T16:37:00Z</dcterms:created>
  <dcterms:modified xsi:type="dcterms:W3CDTF">2018-05-03T16:39:00Z</dcterms:modified>
</cp:coreProperties>
</file>