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624C285" w14:textId="08E07846" w:rsidR="00E439F4" w:rsidRDefault="00FF79C5" w:rsidP="0047667C">
      <w:pPr>
        <w:widowControl w:val="0"/>
        <w:spacing w:line="276" w:lineRule="auto"/>
      </w:pPr>
      <w:r w:rsidRPr="003A43A2">
        <w:rPr>
          <w:noProof/>
        </w:rPr>
        <mc:AlternateContent>
          <mc:Choice Requires="wps">
            <w:drawing>
              <wp:anchor distT="0" distB="0" distL="114300" distR="114300" simplePos="0" relativeHeight="251657728" behindDoc="0" locked="0" layoutInCell="1" allowOverlap="1" wp14:anchorId="183CA6A5" wp14:editId="2672D1D3">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t xml:space="preserve"> </w:t>
      </w:r>
      <w:r w:rsidRPr="003A43A2">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2D1184D" w14:textId="373B2FD4" w:rsidR="007127E9" w:rsidRDefault="007127E9" w:rsidP="0047667C">
      <w:pPr>
        <w:widowControl w:val="0"/>
        <w:spacing w:line="276" w:lineRule="auto"/>
        <w:rPr>
          <w:rFonts w:ascii="Trebuchet MS" w:hAnsi="Trebuchet MS"/>
          <w:b/>
          <w:sz w:val="32"/>
          <w:szCs w:val="32"/>
        </w:rPr>
      </w:pPr>
    </w:p>
    <w:p w14:paraId="74A6B54C" w14:textId="77777777" w:rsidR="00C65DAB" w:rsidRPr="006E7341" w:rsidRDefault="00C65DAB" w:rsidP="0047667C">
      <w:pPr>
        <w:widowControl w:val="0"/>
        <w:spacing w:line="276" w:lineRule="auto"/>
        <w:rPr>
          <w:rFonts w:ascii="Trebuchet MS" w:hAnsi="Trebuchet MS"/>
          <w:b/>
          <w:noProof/>
          <w:sz w:val="32"/>
          <w:szCs w:val="32"/>
        </w:rPr>
      </w:pPr>
    </w:p>
    <w:p w14:paraId="5E1C502F" w14:textId="0EE2FF1E" w:rsidR="00EF392E" w:rsidRDefault="00EF392E" w:rsidP="0047667C">
      <w:pPr>
        <w:spacing w:line="276" w:lineRule="auto"/>
        <w:jc w:val="both"/>
        <w:rPr>
          <w:rFonts w:ascii="Trebuchet MS" w:hAnsi="Trebuchet MS"/>
          <w:b/>
          <w:sz w:val="32"/>
          <w:szCs w:val="32"/>
        </w:rPr>
      </w:pPr>
      <w:r>
        <w:rPr>
          <w:rFonts w:ascii="Trebuchet MS" w:hAnsi="Trebuchet MS"/>
          <w:b/>
          <w:noProof/>
          <w:sz w:val="32"/>
          <w:szCs w:val="32"/>
        </w:rPr>
        <w:drawing>
          <wp:inline distT="0" distB="0" distL="0" distR="0" wp14:anchorId="2A04BB85" wp14:editId="62B68396">
            <wp:extent cx="2407920" cy="567055"/>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7920" cy="567055"/>
                    </a:xfrm>
                    <a:prstGeom prst="rect">
                      <a:avLst/>
                    </a:prstGeom>
                    <a:noFill/>
                  </pic:spPr>
                </pic:pic>
              </a:graphicData>
            </a:graphic>
          </wp:inline>
        </w:drawing>
      </w:r>
    </w:p>
    <w:p w14:paraId="64D0D589" w14:textId="77777777" w:rsidR="00EF392E" w:rsidRDefault="00EF392E" w:rsidP="0047667C">
      <w:pPr>
        <w:spacing w:line="276" w:lineRule="auto"/>
        <w:jc w:val="both"/>
        <w:rPr>
          <w:rFonts w:ascii="Trebuchet MS" w:hAnsi="Trebuchet MS"/>
          <w:b/>
          <w:sz w:val="32"/>
          <w:szCs w:val="32"/>
        </w:rPr>
      </w:pPr>
    </w:p>
    <w:p w14:paraId="657701C1" w14:textId="38D48DF6" w:rsidR="00EF392E" w:rsidRPr="00EF392E" w:rsidRDefault="00EF392E" w:rsidP="0047667C">
      <w:pPr>
        <w:spacing w:line="276" w:lineRule="auto"/>
        <w:jc w:val="both"/>
        <w:rPr>
          <w:rFonts w:ascii="Trebuchet MS" w:hAnsi="Trebuchet MS"/>
          <w:b/>
          <w:sz w:val="32"/>
          <w:szCs w:val="32"/>
        </w:rPr>
      </w:pPr>
      <w:r w:rsidRPr="00EF392E">
        <w:rPr>
          <w:rFonts w:ascii="Trebuchet MS" w:hAnsi="Trebuchet MS"/>
          <w:b/>
          <w:sz w:val="32"/>
          <w:szCs w:val="32"/>
        </w:rPr>
        <w:t>Menschen mit Behinderungen auch digital mitnehmen</w:t>
      </w:r>
      <w:r w:rsidR="0023614C">
        <w:rPr>
          <w:rFonts w:ascii="Trebuchet MS" w:hAnsi="Trebuchet MS"/>
          <w:b/>
          <w:sz w:val="32"/>
          <w:szCs w:val="32"/>
        </w:rPr>
        <w:t>.</w:t>
      </w:r>
      <w:r w:rsidRPr="00EF392E">
        <w:rPr>
          <w:rFonts w:ascii="Trebuchet MS" w:hAnsi="Trebuchet MS"/>
          <w:b/>
          <w:sz w:val="32"/>
          <w:szCs w:val="32"/>
        </w:rPr>
        <w:t xml:space="preserve"> </w:t>
      </w:r>
    </w:p>
    <w:p w14:paraId="450BA509" w14:textId="77777777" w:rsidR="003B09E0" w:rsidRDefault="00EF392E" w:rsidP="0047667C">
      <w:pPr>
        <w:spacing w:line="276" w:lineRule="auto"/>
        <w:jc w:val="both"/>
        <w:rPr>
          <w:rFonts w:ascii="Trebuchet MS" w:hAnsi="Trebuchet MS"/>
          <w:b/>
          <w:sz w:val="32"/>
          <w:szCs w:val="32"/>
        </w:rPr>
      </w:pPr>
      <w:r w:rsidRPr="00EF392E">
        <w:rPr>
          <w:rFonts w:ascii="Trebuchet MS" w:hAnsi="Trebuchet MS"/>
          <w:b/>
          <w:sz w:val="32"/>
          <w:szCs w:val="32"/>
        </w:rPr>
        <w:t xml:space="preserve">Inklusion darf nicht haltmachen bei der Digitalisierung </w:t>
      </w:r>
      <w:r w:rsidR="003B09E0">
        <w:rPr>
          <w:rFonts w:ascii="Trebuchet MS" w:hAnsi="Trebuchet MS"/>
          <w:b/>
          <w:sz w:val="32"/>
          <w:szCs w:val="32"/>
        </w:rPr>
        <w:t xml:space="preserve">in </w:t>
      </w:r>
    </w:p>
    <w:p w14:paraId="30AC1656" w14:textId="662F70EA" w:rsidR="00BE760A" w:rsidRPr="00BE760A" w:rsidRDefault="00EF392E" w:rsidP="0047667C">
      <w:pPr>
        <w:spacing w:line="276" w:lineRule="auto"/>
        <w:jc w:val="both"/>
        <w:rPr>
          <w:rFonts w:ascii="Trebuchet MS" w:hAnsi="Trebuchet MS"/>
          <w:b/>
          <w:sz w:val="32"/>
          <w:szCs w:val="32"/>
        </w:rPr>
      </w:pPr>
      <w:r w:rsidRPr="00EF392E">
        <w:rPr>
          <w:rFonts w:ascii="Trebuchet MS" w:hAnsi="Trebuchet MS"/>
          <w:b/>
          <w:sz w:val="32"/>
          <w:szCs w:val="32"/>
        </w:rPr>
        <w:t>der Arbeitswelt</w:t>
      </w:r>
    </w:p>
    <w:p w14:paraId="3F6B54B6" w14:textId="77777777" w:rsidR="00BE760A" w:rsidRPr="00DF6C9B" w:rsidRDefault="00BE760A" w:rsidP="0047667C">
      <w:pPr>
        <w:spacing w:line="276" w:lineRule="auto"/>
        <w:jc w:val="both"/>
        <w:rPr>
          <w:rFonts w:ascii="Trebuchet MS" w:hAnsi="Trebuchet MS"/>
        </w:rPr>
      </w:pPr>
    </w:p>
    <w:p w14:paraId="3CFB1E84" w14:textId="17C77D94" w:rsidR="00EF392E" w:rsidRPr="00B305FF" w:rsidRDefault="00BE760A" w:rsidP="006E1365">
      <w:pPr>
        <w:spacing w:line="276" w:lineRule="auto"/>
        <w:jc w:val="both"/>
        <w:rPr>
          <w:rFonts w:ascii="Trebuchet MS" w:hAnsi="Trebuchet MS"/>
        </w:rPr>
      </w:pPr>
      <w:r w:rsidRPr="00BE760A">
        <w:rPr>
          <w:rFonts w:ascii="Trebuchet MS" w:hAnsi="Trebuchet MS"/>
          <w:b/>
          <w:sz w:val="20"/>
        </w:rPr>
        <w:t xml:space="preserve">Düsseldorf/Berlin, </w:t>
      </w:r>
      <w:r w:rsidR="00EF392E">
        <w:rPr>
          <w:rFonts w:ascii="Trebuchet MS" w:hAnsi="Trebuchet MS"/>
          <w:b/>
          <w:sz w:val="20"/>
        </w:rPr>
        <w:t>01</w:t>
      </w:r>
      <w:r w:rsidRPr="00BE760A">
        <w:rPr>
          <w:rFonts w:ascii="Trebuchet MS" w:hAnsi="Trebuchet MS"/>
          <w:b/>
          <w:sz w:val="20"/>
        </w:rPr>
        <w:t xml:space="preserve">. </w:t>
      </w:r>
      <w:r w:rsidR="00EF392E">
        <w:rPr>
          <w:rFonts w:ascii="Trebuchet MS" w:hAnsi="Trebuchet MS"/>
          <w:b/>
          <w:sz w:val="20"/>
        </w:rPr>
        <w:t>März</w:t>
      </w:r>
      <w:r w:rsidRPr="00BE760A">
        <w:rPr>
          <w:rFonts w:ascii="Trebuchet MS" w:hAnsi="Trebuchet MS"/>
          <w:b/>
          <w:sz w:val="20"/>
        </w:rPr>
        <w:t xml:space="preserve"> 2024</w:t>
      </w:r>
      <w:r w:rsidRPr="00BE760A">
        <w:rPr>
          <w:rFonts w:ascii="Trebuchet MS" w:hAnsi="Trebuchet MS"/>
          <w:sz w:val="20"/>
        </w:rPr>
        <w:t xml:space="preserve"> </w:t>
      </w:r>
      <w:r w:rsidRPr="00DF6C9B">
        <w:rPr>
          <w:rFonts w:ascii="Trebuchet MS" w:hAnsi="Trebuchet MS"/>
        </w:rPr>
        <w:t xml:space="preserve">- </w:t>
      </w:r>
      <w:r w:rsidR="00EF392E" w:rsidRPr="00EF392E">
        <w:rPr>
          <w:rFonts w:ascii="Trebuchet MS" w:hAnsi="Trebuchet MS"/>
        </w:rPr>
        <w:t xml:space="preserve">Immer mehr Angebote und Dienstleistungen werden </w:t>
      </w:r>
      <w:r w:rsidR="0023614C">
        <w:rPr>
          <w:rFonts w:ascii="Trebuchet MS" w:hAnsi="Trebuchet MS"/>
        </w:rPr>
        <w:t>digital</w:t>
      </w:r>
      <w:r w:rsidR="00EF392E" w:rsidRPr="00EF392E">
        <w:rPr>
          <w:rFonts w:ascii="Trebuchet MS" w:hAnsi="Trebuchet MS"/>
        </w:rPr>
        <w:t xml:space="preserve"> erbracht. Das gilt für die Vereinbarung eines </w:t>
      </w:r>
      <w:r w:rsidR="00EF392E" w:rsidRPr="006C498E">
        <w:rPr>
          <w:rFonts w:ascii="Trebuchet MS" w:hAnsi="Trebuchet MS"/>
        </w:rPr>
        <w:t>Termins bei der kommunalen Behörde oder</w:t>
      </w:r>
      <w:r w:rsidR="00B305FF">
        <w:rPr>
          <w:rFonts w:ascii="Trebuchet MS" w:hAnsi="Trebuchet MS"/>
        </w:rPr>
        <w:t xml:space="preserve"> die Antragstellung</w:t>
      </w:r>
      <w:r w:rsidR="00EF392E" w:rsidRPr="006C498E">
        <w:rPr>
          <w:rFonts w:ascii="Trebuchet MS" w:hAnsi="Trebuchet MS"/>
        </w:rPr>
        <w:t xml:space="preserve"> bei der Krankenkasse ebenso wie für Leistungen privater Anbieter. </w:t>
      </w:r>
      <w:r w:rsidR="009F67F0">
        <w:rPr>
          <w:rFonts w:ascii="Trebuchet MS" w:hAnsi="Trebuchet MS"/>
        </w:rPr>
        <w:t xml:space="preserve">Auch in der Arbeitswelt werden </w:t>
      </w:r>
      <w:r w:rsidR="0019564C">
        <w:rPr>
          <w:rFonts w:ascii="Trebuchet MS" w:hAnsi="Trebuchet MS"/>
        </w:rPr>
        <w:t>zunehmend</w:t>
      </w:r>
      <w:r w:rsidR="00EF392E" w:rsidRPr="00B305FF">
        <w:rPr>
          <w:rFonts w:ascii="Trebuchet MS" w:hAnsi="Trebuchet MS"/>
        </w:rPr>
        <w:t xml:space="preserve"> Arbeit</w:t>
      </w:r>
      <w:r w:rsidR="00997B97" w:rsidRPr="00B305FF">
        <w:rPr>
          <w:rFonts w:ascii="Trebuchet MS" w:hAnsi="Trebuchet MS"/>
        </w:rPr>
        <w:t>sp</w:t>
      </w:r>
      <w:r w:rsidR="00EF392E" w:rsidRPr="00B305FF">
        <w:rPr>
          <w:rFonts w:ascii="Trebuchet MS" w:hAnsi="Trebuchet MS"/>
        </w:rPr>
        <w:t xml:space="preserve">rozesse </w:t>
      </w:r>
      <w:r w:rsidR="009F67F0">
        <w:rPr>
          <w:rFonts w:ascii="Trebuchet MS" w:hAnsi="Trebuchet MS"/>
        </w:rPr>
        <w:t>digitalisiert</w:t>
      </w:r>
      <w:r w:rsidR="00EF392E" w:rsidRPr="00B305FF">
        <w:rPr>
          <w:rFonts w:ascii="Trebuchet MS" w:hAnsi="Trebuchet MS"/>
        </w:rPr>
        <w:t xml:space="preserve">. Das </w:t>
      </w:r>
      <w:r w:rsidR="009F67F0">
        <w:rPr>
          <w:rFonts w:ascii="Trebuchet MS" w:hAnsi="Trebuchet MS"/>
        </w:rPr>
        <w:t xml:space="preserve">kann sehr vorteilhaft sein, setzt aber voraus, dass </w:t>
      </w:r>
      <w:r w:rsidR="00EF392E" w:rsidRPr="00B305FF">
        <w:rPr>
          <w:rFonts w:ascii="Trebuchet MS" w:hAnsi="Trebuchet MS"/>
        </w:rPr>
        <w:t xml:space="preserve">die verwendeten Arbeitsmittel und das entsprechende Arbeitsumfeld </w:t>
      </w:r>
      <w:r w:rsidR="009F67F0">
        <w:rPr>
          <w:rFonts w:ascii="Trebuchet MS" w:hAnsi="Trebuchet MS"/>
        </w:rPr>
        <w:t>für alle</w:t>
      </w:r>
      <w:r w:rsidR="0019564C">
        <w:rPr>
          <w:rFonts w:ascii="Trebuchet MS" w:hAnsi="Trebuchet MS"/>
        </w:rPr>
        <w:t xml:space="preserve"> </w:t>
      </w:r>
      <w:r w:rsidR="00EF392E" w:rsidRPr="00B305FF">
        <w:rPr>
          <w:rFonts w:ascii="Trebuchet MS" w:hAnsi="Trebuchet MS"/>
        </w:rPr>
        <w:t>Arbeitnehmer</w:t>
      </w:r>
      <w:r w:rsidR="00997B97" w:rsidRPr="00B305FF">
        <w:rPr>
          <w:rFonts w:ascii="Trebuchet MS" w:hAnsi="Trebuchet MS"/>
        </w:rPr>
        <w:t>*</w:t>
      </w:r>
      <w:r w:rsidR="00EF392E" w:rsidRPr="00B305FF">
        <w:rPr>
          <w:rFonts w:ascii="Trebuchet MS" w:hAnsi="Trebuchet MS"/>
        </w:rPr>
        <w:t xml:space="preserve">innen </w:t>
      </w:r>
      <w:r w:rsidR="009F67F0">
        <w:rPr>
          <w:rFonts w:ascii="Trebuchet MS" w:hAnsi="Trebuchet MS"/>
        </w:rPr>
        <w:t>barrierefrei nutzbar</w:t>
      </w:r>
      <w:r w:rsidR="0019564C">
        <w:rPr>
          <w:rFonts w:ascii="Trebuchet MS" w:hAnsi="Trebuchet MS"/>
        </w:rPr>
        <w:t xml:space="preserve"> </w:t>
      </w:r>
      <w:r w:rsidR="009F67F0">
        <w:rPr>
          <w:rFonts w:ascii="Trebuchet MS" w:hAnsi="Trebuchet MS"/>
        </w:rPr>
        <w:t>sind</w:t>
      </w:r>
      <w:r w:rsidR="00EF392E" w:rsidRPr="00B305FF">
        <w:rPr>
          <w:rFonts w:ascii="Trebuchet MS" w:hAnsi="Trebuchet MS"/>
        </w:rPr>
        <w:t xml:space="preserve">. </w:t>
      </w:r>
    </w:p>
    <w:p w14:paraId="08CE8686" w14:textId="77777777" w:rsidR="00EF392E" w:rsidRPr="00EF392E" w:rsidRDefault="00EF392E" w:rsidP="006E1365">
      <w:pPr>
        <w:spacing w:line="276" w:lineRule="auto"/>
        <w:jc w:val="both"/>
        <w:rPr>
          <w:rFonts w:ascii="Trebuchet MS" w:hAnsi="Trebuchet MS"/>
        </w:rPr>
      </w:pPr>
      <w:r w:rsidRPr="00EF392E">
        <w:rPr>
          <w:rFonts w:ascii="Trebuchet MS" w:hAnsi="Trebuchet MS"/>
        </w:rPr>
        <w:t> </w:t>
      </w:r>
    </w:p>
    <w:p w14:paraId="43572660" w14:textId="77777777" w:rsidR="0019564C" w:rsidRDefault="0047667C" w:rsidP="006E1365">
      <w:pPr>
        <w:spacing w:line="276" w:lineRule="auto"/>
        <w:jc w:val="both"/>
        <w:rPr>
          <w:rFonts w:ascii="Trebuchet MS" w:hAnsi="Trebuchet MS"/>
        </w:rPr>
      </w:pPr>
      <w:r w:rsidRPr="0047667C">
        <w:rPr>
          <w:rFonts w:ascii="Trebuchet MS" w:hAnsi="Trebuchet MS"/>
        </w:rPr>
        <w:t xml:space="preserve">„Digitale Barrieren schließen </w:t>
      </w:r>
      <w:r w:rsidR="009F67F0">
        <w:rPr>
          <w:rFonts w:ascii="Trebuchet MS" w:hAnsi="Trebuchet MS"/>
        </w:rPr>
        <w:t xml:space="preserve">oft </w:t>
      </w:r>
      <w:r w:rsidR="0019564C">
        <w:rPr>
          <w:rFonts w:ascii="Trebuchet MS" w:hAnsi="Trebuchet MS"/>
        </w:rPr>
        <w:t xml:space="preserve">Senior*innen </w:t>
      </w:r>
      <w:r w:rsidR="009F67F0">
        <w:rPr>
          <w:rFonts w:ascii="Trebuchet MS" w:hAnsi="Trebuchet MS"/>
        </w:rPr>
        <w:t xml:space="preserve">oder </w:t>
      </w:r>
      <w:r w:rsidRPr="0047667C">
        <w:rPr>
          <w:rFonts w:ascii="Trebuchet MS" w:hAnsi="Trebuchet MS"/>
        </w:rPr>
        <w:t xml:space="preserve">Menschen </w:t>
      </w:r>
      <w:r w:rsidR="009F67F0">
        <w:rPr>
          <w:rFonts w:ascii="Trebuchet MS" w:hAnsi="Trebuchet MS"/>
        </w:rPr>
        <w:t xml:space="preserve">mit Behinderungen </w:t>
      </w:r>
      <w:r w:rsidRPr="0047667C">
        <w:rPr>
          <w:rFonts w:ascii="Trebuchet MS" w:hAnsi="Trebuchet MS"/>
        </w:rPr>
        <w:t>vom Geschäftsverkehr und vom Arbeitsleben aus</w:t>
      </w:r>
      <w:r w:rsidR="00EF392E" w:rsidRPr="00EF392E">
        <w:rPr>
          <w:rFonts w:ascii="Trebuchet MS" w:hAnsi="Trebuchet MS"/>
        </w:rPr>
        <w:t xml:space="preserve">", erläutert </w:t>
      </w:r>
      <w:r w:rsidR="00EF392E" w:rsidRPr="007142F5">
        <w:rPr>
          <w:rFonts w:ascii="Trebuchet MS" w:hAnsi="Trebuchet MS"/>
          <w:b/>
        </w:rPr>
        <w:t xml:space="preserve">Dr. Martin Danner, </w:t>
      </w:r>
      <w:r w:rsidR="0019564C" w:rsidRPr="007142F5">
        <w:rPr>
          <w:rFonts w:ascii="Trebuchet MS" w:hAnsi="Trebuchet MS"/>
          <w:b/>
        </w:rPr>
        <w:t>Bundesg</w:t>
      </w:r>
      <w:r w:rsidR="00EF392E" w:rsidRPr="007142F5">
        <w:rPr>
          <w:rFonts w:ascii="Trebuchet MS" w:hAnsi="Trebuchet MS"/>
          <w:b/>
        </w:rPr>
        <w:t>eschäftsführer der BAG SELBSTHILFE</w:t>
      </w:r>
      <w:r w:rsidR="00EF392E" w:rsidRPr="00EF392E">
        <w:rPr>
          <w:rFonts w:ascii="Trebuchet MS" w:hAnsi="Trebuchet MS"/>
        </w:rPr>
        <w:t>. "Das ist umso misslicher, wenn es sich um Angebote und Dienstleistungen handelt, die für alle Bürger</w:t>
      </w:r>
      <w:r w:rsidR="00173D77">
        <w:rPr>
          <w:rFonts w:ascii="Trebuchet MS" w:hAnsi="Trebuchet MS"/>
        </w:rPr>
        <w:t>*</w:t>
      </w:r>
      <w:r w:rsidR="00EF392E" w:rsidRPr="00EF392E">
        <w:rPr>
          <w:rFonts w:ascii="Trebuchet MS" w:hAnsi="Trebuchet MS"/>
        </w:rPr>
        <w:t xml:space="preserve">innen unabdingbar sind. Sei es die </w:t>
      </w:r>
      <w:r w:rsidR="009F67F0">
        <w:rPr>
          <w:rFonts w:ascii="Trebuchet MS" w:hAnsi="Trebuchet MS"/>
        </w:rPr>
        <w:t>Terminvereinbarung</w:t>
      </w:r>
      <w:r w:rsidR="00EF392E" w:rsidRPr="00EF392E">
        <w:rPr>
          <w:rFonts w:ascii="Trebuchet MS" w:hAnsi="Trebuchet MS"/>
        </w:rPr>
        <w:t xml:space="preserve"> beim Arzt oder das Einlösen eines E-Rezepts, die Beantragung eines neuen Personalausweises oder etwa der Wechsel zu einem neuen Stromanbieter.</w:t>
      </w:r>
      <w:r w:rsidR="0019564C">
        <w:rPr>
          <w:rFonts w:ascii="Trebuchet MS" w:hAnsi="Trebuchet MS"/>
        </w:rPr>
        <w:t xml:space="preserve"> </w:t>
      </w:r>
      <w:r w:rsidR="00EF392E" w:rsidRPr="00167F1D">
        <w:rPr>
          <w:rFonts w:ascii="Trebuchet MS" w:hAnsi="Trebuchet MS"/>
        </w:rPr>
        <w:t xml:space="preserve">Vor allem </w:t>
      </w:r>
      <w:r w:rsidR="00365A9C">
        <w:rPr>
          <w:rFonts w:ascii="Trebuchet MS" w:hAnsi="Trebuchet MS"/>
        </w:rPr>
        <w:t xml:space="preserve">aber </w:t>
      </w:r>
      <w:r w:rsidR="00EF392E" w:rsidRPr="00167F1D">
        <w:rPr>
          <w:rFonts w:ascii="Trebuchet MS" w:hAnsi="Trebuchet MS"/>
        </w:rPr>
        <w:t xml:space="preserve">ist es nicht hinnehmbar, dass Menschen mit Behinderungen </w:t>
      </w:r>
      <w:r w:rsidR="00365A9C" w:rsidRPr="00167F1D">
        <w:rPr>
          <w:rFonts w:ascii="Trebuchet MS" w:hAnsi="Trebuchet MS"/>
        </w:rPr>
        <w:t>zusätzliche Nachteile in der Arbeitswelt erleiden, weil für sie digitale Barrieren bestehen</w:t>
      </w:r>
      <w:r w:rsidR="00365A9C">
        <w:rPr>
          <w:rFonts w:ascii="Trebuchet MS" w:hAnsi="Trebuchet MS"/>
        </w:rPr>
        <w:t>. Denn sie haben</w:t>
      </w:r>
      <w:r w:rsidR="00EF392E" w:rsidRPr="00167F1D">
        <w:rPr>
          <w:rFonts w:ascii="Trebuchet MS" w:hAnsi="Trebuchet MS"/>
        </w:rPr>
        <w:t xml:space="preserve"> ohnehin schon erhebliche Schwierigkeiten bei der Jobsuche</w:t>
      </w:r>
      <w:r w:rsidR="00365A9C">
        <w:rPr>
          <w:rFonts w:ascii="Trebuchet MS" w:hAnsi="Trebuchet MS"/>
        </w:rPr>
        <w:t xml:space="preserve">“, kritisiert Dr. Martin </w:t>
      </w:r>
      <w:r w:rsidR="0019564C">
        <w:rPr>
          <w:rFonts w:ascii="Trebuchet MS" w:hAnsi="Trebuchet MS"/>
        </w:rPr>
        <w:t>D</w:t>
      </w:r>
      <w:r w:rsidR="00365A9C">
        <w:rPr>
          <w:rFonts w:ascii="Trebuchet MS" w:hAnsi="Trebuchet MS"/>
        </w:rPr>
        <w:t>anner.</w:t>
      </w:r>
    </w:p>
    <w:p w14:paraId="0FE89AB9" w14:textId="77777777" w:rsidR="0019564C" w:rsidRDefault="0019564C" w:rsidP="006E1365">
      <w:pPr>
        <w:spacing w:line="276" w:lineRule="auto"/>
        <w:jc w:val="both"/>
        <w:rPr>
          <w:rFonts w:ascii="Trebuchet MS" w:hAnsi="Trebuchet MS"/>
        </w:rPr>
      </w:pPr>
    </w:p>
    <w:p w14:paraId="148C271F" w14:textId="151140B6" w:rsidR="00EF392E" w:rsidRPr="00167F1D" w:rsidRDefault="0019564C" w:rsidP="006E1365">
      <w:pPr>
        <w:spacing w:line="276" w:lineRule="auto"/>
        <w:jc w:val="both"/>
        <w:rPr>
          <w:rFonts w:ascii="Trebuchet MS" w:hAnsi="Trebuchet MS"/>
        </w:rPr>
      </w:pPr>
      <w:r>
        <w:rPr>
          <w:rFonts w:ascii="Trebuchet MS" w:hAnsi="Trebuchet MS"/>
        </w:rPr>
        <w:t>Das gilt für</w:t>
      </w:r>
      <w:r w:rsidR="00B305FF" w:rsidRPr="00167F1D">
        <w:rPr>
          <w:rFonts w:ascii="Trebuchet MS" w:hAnsi="Trebuchet MS"/>
        </w:rPr>
        <w:t xml:space="preserve"> die</w:t>
      </w:r>
      <w:r w:rsidR="00173D77" w:rsidRPr="00167F1D">
        <w:rPr>
          <w:rFonts w:ascii="Trebuchet MS" w:hAnsi="Trebuchet MS"/>
        </w:rPr>
        <w:t xml:space="preserve"> tägliche </w:t>
      </w:r>
      <w:r w:rsidR="00B305FF" w:rsidRPr="00167F1D">
        <w:rPr>
          <w:rFonts w:ascii="Trebuchet MS" w:hAnsi="Trebuchet MS"/>
        </w:rPr>
        <w:t xml:space="preserve">Nutzung des Internets am Arbeitsplatz sowie die digitale Kommunikation innerhalb und außerhalb eines Betriebes. Barrierefreiheit ist aber auch notwendig, </w:t>
      </w:r>
      <w:r w:rsidR="00365A9C">
        <w:rPr>
          <w:rFonts w:ascii="Trebuchet MS" w:hAnsi="Trebuchet MS"/>
        </w:rPr>
        <w:t>wenn</w:t>
      </w:r>
      <w:r w:rsidR="00365A9C" w:rsidRPr="00167F1D">
        <w:rPr>
          <w:rFonts w:ascii="Trebuchet MS" w:hAnsi="Trebuchet MS"/>
        </w:rPr>
        <w:t xml:space="preserve"> </w:t>
      </w:r>
      <w:r w:rsidR="00B305FF" w:rsidRPr="00167F1D">
        <w:rPr>
          <w:rFonts w:ascii="Trebuchet MS" w:hAnsi="Trebuchet MS"/>
        </w:rPr>
        <w:t xml:space="preserve">es um die </w:t>
      </w:r>
      <w:r w:rsidR="00DC6B90" w:rsidRPr="00167F1D">
        <w:rPr>
          <w:rFonts w:ascii="Trebuchet MS" w:hAnsi="Trebuchet MS"/>
        </w:rPr>
        <w:t>Digitalisierung der Arbeitsumgebung</w:t>
      </w:r>
      <w:r w:rsidR="00B305FF" w:rsidRPr="00167F1D">
        <w:rPr>
          <w:rFonts w:ascii="Trebuchet MS" w:hAnsi="Trebuchet MS"/>
        </w:rPr>
        <w:t>, das heißt bei</w:t>
      </w:r>
      <w:r w:rsidR="00DC6B90" w:rsidRPr="00167F1D">
        <w:rPr>
          <w:rFonts w:ascii="Trebuchet MS" w:hAnsi="Trebuchet MS"/>
        </w:rPr>
        <w:t xml:space="preserve"> Gegenständen, Arbeitsmitteln und Gebäuden</w:t>
      </w:r>
      <w:r w:rsidR="00167F1D" w:rsidRPr="00167F1D">
        <w:rPr>
          <w:rFonts w:ascii="Trebuchet MS" w:hAnsi="Trebuchet MS"/>
        </w:rPr>
        <w:t xml:space="preserve"> geht.</w:t>
      </w:r>
    </w:p>
    <w:p w14:paraId="5FC58B27" w14:textId="77777777" w:rsidR="00EF392E" w:rsidRPr="00EF392E" w:rsidRDefault="00EF392E" w:rsidP="006E1365">
      <w:pPr>
        <w:spacing w:line="276" w:lineRule="auto"/>
        <w:jc w:val="both"/>
        <w:rPr>
          <w:rFonts w:ascii="Trebuchet MS" w:hAnsi="Trebuchet MS"/>
        </w:rPr>
      </w:pPr>
      <w:r w:rsidRPr="00EF392E">
        <w:rPr>
          <w:rFonts w:ascii="Trebuchet MS" w:hAnsi="Trebuchet MS"/>
        </w:rPr>
        <w:t> </w:t>
      </w:r>
    </w:p>
    <w:p w14:paraId="38784E88" w14:textId="46BB0775" w:rsidR="00EF392E" w:rsidRPr="00EF392E" w:rsidRDefault="00EF392E" w:rsidP="006E1365">
      <w:pPr>
        <w:spacing w:line="276" w:lineRule="auto"/>
        <w:jc w:val="both"/>
        <w:rPr>
          <w:rFonts w:ascii="Trebuchet MS" w:hAnsi="Trebuchet MS"/>
        </w:rPr>
      </w:pPr>
      <w:r w:rsidRPr="00EF392E">
        <w:rPr>
          <w:rFonts w:ascii="Trebuchet MS" w:hAnsi="Trebuchet MS"/>
        </w:rPr>
        <w:t xml:space="preserve">Der Gesetzgeber hat reagiert und die öffentliche Verwaltung schon vor einigen Jahren dazu verpflichtet, ihre Webseiten und Internetauftritte barrierefrei zu gestalten, damit diese auch von Menschen mit Behinderungen uneingeschränkt genutzt werden </w:t>
      </w:r>
      <w:r w:rsidRPr="00EF392E">
        <w:rPr>
          <w:rFonts w:ascii="Trebuchet MS" w:hAnsi="Trebuchet MS"/>
        </w:rPr>
        <w:lastRenderedPageBreak/>
        <w:t>können</w:t>
      </w:r>
      <w:r w:rsidRPr="00167F1D">
        <w:rPr>
          <w:rFonts w:ascii="Trebuchet MS" w:hAnsi="Trebuchet MS"/>
        </w:rPr>
        <w:t xml:space="preserve">. </w:t>
      </w:r>
      <w:r w:rsidR="00DC6B90" w:rsidRPr="00167F1D">
        <w:rPr>
          <w:rFonts w:ascii="Trebuchet MS" w:hAnsi="Trebuchet MS"/>
        </w:rPr>
        <w:t xml:space="preserve">Ab </w:t>
      </w:r>
      <w:r w:rsidRPr="00167F1D">
        <w:rPr>
          <w:rFonts w:ascii="Trebuchet MS" w:hAnsi="Trebuchet MS"/>
        </w:rPr>
        <w:t xml:space="preserve">Sommer </w:t>
      </w:r>
      <w:r w:rsidR="0019564C">
        <w:rPr>
          <w:rFonts w:ascii="Trebuchet MS" w:hAnsi="Trebuchet MS"/>
        </w:rPr>
        <w:t>202</w:t>
      </w:r>
      <w:r w:rsidR="008A6CDD">
        <w:rPr>
          <w:rFonts w:ascii="Trebuchet MS" w:hAnsi="Trebuchet MS"/>
        </w:rPr>
        <w:t>5</w:t>
      </w:r>
      <w:r w:rsidRPr="00167F1D">
        <w:rPr>
          <w:rFonts w:ascii="Trebuchet MS" w:hAnsi="Trebuchet MS"/>
        </w:rPr>
        <w:t xml:space="preserve"> </w:t>
      </w:r>
      <w:r w:rsidR="0019564C">
        <w:rPr>
          <w:rFonts w:ascii="Trebuchet MS" w:hAnsi="Trebuchet MS"/>
        </w:rPr>
        <w:t>gelten</w:t>
      </w:r>
      <w:r w:rsidR="00CB7984" w:rsidRPr="00167F1D">
        <w:rPr>
          <w:rFonts w:ascii="Trebuchet MS" w:hAnsi="Trebuchet MS"/>
        </w:rPr>
        <w:t xml:space="preserve"> nun </w:t>
      </w:r>
      <w:r w:rsidR="00CB7984">
        <w:rPr>
          <w:rFonts w:ascii="Trebuchet MS" w:hAnsi="Trebuchet MS"/>
        </w:rPr>
        <w:t xml:space="preserve">auch </w:t>
      </w:r>
      <w:r w:rsidRPr="00EF392E">
        <w:rPr>
          <w:rFonts w:ascii="Trebuchet MS" w:hAnsi="Trebuchet MS"/>
        </w:rPr>
        <w:t>verpflichtende Vorgaben für private Anbieter von bestimmten Waren und Dienstleistungen. So sind Hersteller, Importeu</w:t>
      </w:r>
      <w:r w:rsidR="00CB7984">
        <w:rPr>
          <w:rFonts w:ascii="Trebuchet MS" w:hAnsi="Trebuchet MS"/>
        </w:rPr>
        <w:t>re</w:t>
      </w:r>
      <w:r w:rsidRPr="00EF392E">
        <w:rPr>
          <w:rFonts w:ascii="Trebuchet MS" w:hAnsi="Trebuchet MS"/>
        </w:rPr>
        <w:t xml:space="preserve">, Händler und sonstige Anbieter nach dem Barrierefreiheitsstärkungsgesetz </w:t>
      </w:r>
      <w:r w:rsidR="00CB7984">
        <w:rPr>
          <w:rFonts w:ascii="Trebuchet MS" w:hAnsi="Trebuchet MS"/>
        </w:rPr>
        <w:t xml:space="preserve">(BFSG) </w:t>
      </w:r>
      <w:r w:rsidRPr="00EF392E">
        <w:rPr>
          <w:rFonts w:ascii="Trebuchet MS" w:hAnsi="Trebuchet MS"/>
        </w:rPr>
        <w:t>künftig dazu verpflichtet, Online-Geschäfte und -Angebote, aber auch bestimmte technische Geräte wie etwa Computer, Smartphones, Automaten barrierefrei auszugestalten.</w:t>
      </w:r>
    </w:p>
    <w:p w14:paraId="7A697871" w14:textId="77777777" w:rsidR="00EF392E" w:rsidRPr="00EF392E" w:rsidRDefault="00EF392E" w:rsidP="006E1365">
      <w:pPr>
        <w:spacing w:line="276" w:lineRule="auto"/>
        <w:jc w:val="both"/>
        <w:rPr>
          <w:rFonts w:ascii="Trebuchet MS" w:hAnsi="Trebuchet MS"/>
        </w:rPr>
      </w:pPr>
      <w:r w:rsidRPr="00EF392E">
        <w:rPr>
          <w:rFonts w:ascii="Trebuchet MS" w:hAnsi="Trebuchet MS"/>
        </w:rPr>
        <w:t> </w:t>
      </w:r>
    </w:p>
    <w:p w14:paraId="3B3E7A5E" w14:textId="1019F8A9" w:rsidR="00EF392E" w:rsidRPr="00EF392E" w:rsidRDefault="00EF392E" w:rsidP="006E1365">
      <w:pPr>
        <w:spacing w:line="276" w:lineRule="auto"/>
        <w:jc w:val="both"/>
      </w:pPr>
      <w:r w:rsidRPr="00EF392E">
        <w:rPr>
          <w:rFonts w:ascii="Trebuchet MS" w:hAnsi="Trebuchet MS"/>
        </w:rPr>
        <w:t>"Ein</w:t>
      </w:r>
      <w:r w:rsidR="008A6CDD">
        <w:rPr>
          <w:rFonts w:ascii="Trebuchet MS" w:hAnsi="Trebuchet MS"/>
        </w:rPr>
        <w:t>e</w:t>
      </w:r>
      <w:r w:rsidRPr="00EF392E">
        <w:rPr>
          <w:rFonts w:ascii="Trebuchet MS" w:hAnsi="Trebuchet MS"/>
        </w:rPr>
        <w:t xml:space="preserve"> solche Verpflichtung ist notwendig, um Menschen mit Behinderungen eine uneingeschränkte </w:t>
      </w:r>
      <w:r w:rsidRPr="00167F1D">
        <w:rPr>
          <w:rFonts w:ascii="Trebuchet MS" w:hAnsi="Trebuchet MS"/>
        </w:rPr>
        <w:t xml:space="preserve">Teilhabe </w:t>
      </w:r>
      <w:r w:rsidR="00DC6B90" w:rsidRPr="00167F1D">
        <w:rPr>
          <w:rFonts w:ascii="Trebuchet MS" w:hAnsi="Trebuchet MS"/>
        </w:rPr>
        <w:t xml:space="preserve">und gleichberechtigten Zugang u.a. zu Informations- und Kommunikations-Technologien </w:t>
      </w:r>
      <w:r w:rsidR="00CB7984" w:rsidRPr="00167F1D">
        <w:rPr>
          <w:rFonts w:ascii="Trebuchet MS" w:hAnsi="Trebuchet MS"/>
        </w:rPr>
        <w:t xml:space="preserve">und -Systemen </w:t>
      </w:r>
      <w:r w:rsidRPr="00EF392E">
        <w:rPr>
          <w:rFonts w:ascii="Trebuchet MS" w:hAnsi="Trebuchet MS"/>
        </w:rPr>
        <w:t>zu ermöglichen</w:t>
      </w:r>
      <w:r w:rsidR="0019564C">
        <w:rPr>
          <w:rFonts w:ascii="Trebuchet MS" w:hAnsi="Trebuchet MS"/>
        </w:rPr>
        <w:t xml:space="preserve">. </w:t>
      </w:r>
      <w:r w:rsidR="00167F1D">
        <w:rPr>
          <w:rFonts w:ascii="Trebuchet MS" w:hAnsi="Trebuchet MS"/>
        </w:rPr>
        <w:t>Auch wenn das</w:t>
      </w:r>
      <w:r w:rsidRPr="00EF392E">
        <w:rPr>
          <w:rFonts w:ascii="Trebuchet MS" w:hAnsi="Trebuchet MS"/>
        </w:rPr>
        <w:t xml:space="preserve"> Gesetz aus Sicht der BAG SELBS</w:t>
      </w:r>
      <w:r w:rsidRPr="00167F1D">
        <w:rPr>
          <w:rFonts w:ascii="Trebuchet MS" w:hAnsi="Trebuchet MS"/>
        </w:rPr>
        <w:t>THILFE noch nicht ausreichend</w:t>
      </w:r>
      <w:r w:rsidR="00167F1D">
        <w:rPr>
          <w:rFonts w:ascii="Trebuchet MS" w:hAnsi="Trebuchet MS"/>
        </w:rPr>
        <w:t xml:space="preserve"> ist</w:t>
      </w:r>
      <w:r w:rsidRPr="00167F1D">
        <w:rPr>
          <w:rFonts w:ascii="Trebuchet MS" w:hAnsi="Trebuchet MS"/>
        </w:rPr>
        <w:t xml:space="preserve">, </w:t>
      </w:r>
      <w:r w:rsidR="00167F1D">
        <w:rPr>
          <w:rFonts w:ascii="Trebuchet MS" w:hAnsi="Trebuchet MS"/>
        </w:rPr>
        <w:t>stellt</w:t>
      </w:r>
      <w:r w:rsidRPr="00167F1D">
        <w:rPr>
          <w:rFonts w:ascii="Trebuchet MS" w:hAnsi="Trebuchet MS"/>
        </w:rPr>
        <w:t xml:space="preserve"> es sicherlich einen ersten wichtigen Schritt hin zu mehr digitaler Barrierefreiheit dar</w:t>
      </w:r>
      <w:r w:rsidR="0019564C" w:rsidRPr="00EF392E">
        <w:rPr>
          <w:rFonts w:ascii="Trebuchet MS" w:hAnsi="Trebuchet MS"/>
        </w:rPr>
        <w:t>", so Dr. Martin Danner.</w:t>
      </w:r>
    </w:p>
    <w:p w14:paraId="66E9309A" w14:textId="79FC3371" w:rsidR="00EF392E" w:rsidRDefault="00EF392E" w:rsidP="006E1365">
      <w:pPr>
        <w:spacing w:line="276" w:lineRule="auto"/>
        <w:jc w:val="both"/>
        <w:rPr>
          <w:rFonts w:ascii="Trebuchet MS" w:hAnsi="Trebuchet MS"/>
        </w:rPr>
      </w:pPr>
    </w:p>
    <w:p w14:paraId="5B4E77AD" w14:textId="43308DCB" w:rsidR="00090ADE" w:rsidRDefault="00090ADE" w:rsidP="006E1365">
      <w:pPr>
        <w:spacing w:line="276" w:lineRule="auto"/>
        <w:jc w:val="both"/>
        <w:rPr>
          <w:rFonts w:ascii="Trebuchet MS" w:hAnsi="Trebuchet MS"/>
        </w:rPr>
      </w:pPr>
      <w:r w:rsidRPr="007142F5">
        <w:rPr>
          <w:rFonts w:ascii="Trebuchet MS" w:hAnsi="Trebuchet MS"/>
          <w:b/>
        </w:rPr>
        <w:t>Der Behindertenbeauftragte der Bundesregierung Jürgen</w:t>
      </w:r>
      <w:r w:rsidRPr="00090ADE">
        <w:rPr>
          <w:rFonts w:ascii="Trebuchet MS" w:hAnsi="Trebuchet MS"/>
        </w:rPr>
        <w:t xml:space="preserve"> </w:t>
      </w:r>
      <w:r w:rsidRPr="007142F5">
        <w:rPr>
          <w:rFonts w:ascii="Trebuchet MS" w:hAnsi="Trebuchet MS"/>
          <w:b/>
        </w:rPr>
        <w:t>Dusel</w:t>
      </w:r>
      <w:r w:rsidRPr="00090ADE">
        <w:rPr>
          <w:rFonts w:ascii="Trebuchet MS" w:hAnsi="Trebuchet MS"/>
        </w:rPr>
        <w:t xml:space="preserve"> betonte in seinem Grußwort die Bedeutung der Partizipation von Menschen mit Behinderungen. „Bei der Entwicklung von digitalen Angeboten und Werkzeugen sollten Menschen mit Behinderungen von Anfang an beteiligt werden. Sie sind Expert</w:t>
      </w:r>
      <w:r>
        <w:rPr>
          <w:rFonts w:ascii="Trebuchet MS" w:hAnsi="Trebuchet MS"/>
        </w:rPr>
        <w:t>*</w:t>
      </w:r>
      <w:r w:rsidRPr="00090ADE">
        <w:rPr>
          <w:rFonts w:ascii="Trebuchet MS" w:hAnsi="Trebuchet MS"/>
        </w:rPr>
        <w:t>innen in eigener Sache und wissen am besten, welche Barrieren gar nicht erst entstehen sollten. Ihre Beteiligung ermöglicht es den Anbietenden, Produkte und Dienstleistungen zu schaffen, die alle gut nutzen können. Barrierefreiheit auch im digitalen Raum ist ein Gewinn für alle und ein Qualitätsmerkmal eines modernen Landes.“</w:t>
      </w:r>
    </w:p>
    <w:p w14:paraId="321FF379" w14:textId="77777777" w:rsidR="00090ADE" w:rsidRPr="00167F1D" w:rsidRDefault="00090ADE" w:rsidP="006E1365">
      <w:pPr>
        <w:spacing w:line="276" w:lineRule="auto"/>
        <w:jc w:val="both"/>
        <w:rPr>
          <w:rFonts w:ascii="Trebuchet MS" w:hAnsi="Trebuchet MS"/>
        </w:rPr>
      </w:pPr>
    </w:p>
    <w:p w14:paraId="7D216248" w14:textId="449B9FD7" w:rsidR="006E4113" w:rsidRDefault="0019564C" w:rsidP="006E1365">
      <w:pPr>
        <w:spacing w:line="276" w:lineRule="auto"/>
        <w:jc w:val="both"/>
        <w:rPr>
          <w:rFonts w:ascii="Trebuchet MS" w:hAnsi="Trebuchet MS"/>
        </w:rPr>
      </w:pPr>
      <w:r>
        <w:rPr>
          <w:rFonts w:ascii="Trebuchet MS" w:hAnsi="Trebuchet MS"/>
        </w:rPr>
        <w:t>Entsprechend wichtig ist auch</w:t>
      </w:r>
      <w:r w:rsidR="00EF392E" w:rsidRPr="00167F1D">
        <w:rPr>
          <w:rFonts w:ascii="Trebuchet MS" w:hAnsi="Trebuchet MS"/>
        </w:rPr>
        <w:t xml:space="preserve"> eine Sensibilisierung für </w:t>
      </w:r>
      <w:r>
        <w:rPr>
          <w:rFonts w:ascii="Trebuchet MS" w:hAnsi="Trebuchet MS"/>
        </w:rPr>
        <w:t>die</w:t>
      </w:r>
      <w:r w:rsidR="00EF392E" w:rsidRPr="00167F1D">
        <w:rPr>
          <w:rFonts w:ascii="Trebuchet MS" w:hAnsi="Trebuchet MS"/>
        </w:rPr>
        <w:t xml:space="preserve"> digitale Barrierefreiheit</w:t>
      </w:r>
      <w:r w:rsidR="00CB7984" w:rsidRPr="00167F1D">
        <w:rPr>
          <w:rFonts w:ascii="Trebuchet MS" w:hAnsi="Trebuchet MS"/>
        </w:rPr>
        <w:t xml:space="preserve"> in der Arbeitswelt</w:t>
      </w:r>
      <w:r w:rsidR="00EF392E" w:rsidRPr="00167F1D">
        <w:rPr>
          <w:rFonts w:ascii="Trebuchet MS" w:hAnsi="Trebuchet MS"/>
        </w:rPr>
        <w:t>. D</w:t>
      </w:r>
      <w:r w:rsidR="00162809">
        <w:rPr>
          <w:rFonts w:ascii="Trebuchet MS" w:hAnsi="Trebuchet MS"/>
        </w:rPr>
        <w:t>ass diese zunehmend in d</w:t>
      </w:r>
      <w:r w:rsidR="00162809" w:rsidRPr="00167F1D">
        <w:rPr>
          <w:rFonts w:ascii="Trebuchet MS" w:hAnsi="Trebuchet MS"/>
        </w:rPr>
        <w:t>er öffentlichen Verwaltung wie auch</w:t>
      </w:r>
      <w:r w:rsidR="00162809">
        <w:rPr>
          <w:rFonts w:ascii="Trebuchet MS" w:hAnsi="Trebuchet MS"/>
        </w:rPr>
        <w:t xml:space="preserve"> </w:t>
      </w:r>
      <w:r w:rsidR="00162809" w:rsidRPr="00167F1D">
        <w:rPr>
          <w:rFonts w:ascii="Trebuchet MS" w:hAnsi="Trebuchet MS"/>
        </w:rPr>
        <w:t>bei Unternehmen</w:t>
      </w:r>
      <w:r w:rsidR="00162809">
        <w:rPr>
          <w:rFonts w:ascii="Trebuchet MS" w:hAnsi="Trebuchet MS"/>
        </w:rPr>
        <w:t xml:space="preserve"> erkennbar wächst, zeigt </w:t>
      </w:r>
      <w:r w:rsidR="00EF392E" w:rsidRPr="00167F1D">
        <w:rPr>
          <w:rFonts w:ascii="Trebuchet MS" w:hAnsi="Trebuchet MS"/>
        </w:rPr>
        <w:t xml:space="preserve">das von der BAG SELBSTHILFE gemeinsam mit dem Kompetenzzentrum Barrierefreiheit Volmarstein (KBV) seit </w:t>
      </w:r>
      <w:r w:rsidR="006E4113">
        <w:rPr>
          <w:rFonts w:ascii="Trebuchet MS" w:hAnsi="Trebuchet MS"/>
        </w:rPr>
        <w:t>vier</w:t>
      </w:r>
      <w:r w:rsidR="006E4113" w:rsidRPr="00167F1D">
        <w:rPr>
          <w:rFonts w:ascii="Trebuchet MS" w:hAnsi="Trebuchet MS"/>
        </w:rPr>
        <w:t xml:space="preserve"> </w:t>
      </w:r>
      <w:r w:rsidR="00EF392E" w:rsidRPr="00167F1D">
        <w:rPr>
          <w:rFonts w:ascii="Trebuchet MS" w:hAnsi="Trebuchet MS"/>
        </w:rPr>
        <w:t xml:space="preserve">Jahren durchgeführte Projekt </w:t>
      </w:r>
      <w:r w:rsidR="00CC466F" w:rsidRPr="00EF392E">
        <w:rPr>
          <w:rFonts w:ascii="Trebuchet MS" w:hAnsi="Trebuchet MS"/>
        </w:rPr>
        <w:t>„</w:t>
      </w:r>
      <w:r w:rsidR="00EF392E" w:rsidRPr="00167F1D">
        <w:rPr>
          <w:rFonts w:ascii="Trebuchet MS" w:hAnsi="Trebuchet MS"/>
        </w:rPr>
        <w:t>Teilhabe 4.0</w:t>
      </w:r>
      <w:r w:rsidR="006E4113">
        <w:rPr>
          <w:rFonts w:ascii="Trebuchet MS" w:hAnsi="Trebuchet MS"/>
        </w:rPr>
        <w:t>: Digitalisierung der Arbeitswelt barrierefrei gestalten</w:t>
      </w:r>
      <w:r w:rsidR="00EF392E" w:rsidRPr="00167F1D">
        <w:rPr>
          <w:rFonts w:ascii="Trebuchet MS" w:hAnsi="Trebuchet MS"/>
        </w:rPr>
        <w:t>“</w:t>
      </w:r>
      <w:r w:rsidR="006E4113">
        <w:rPr>
          <w:rFonts w:ascii="Trebuchet MS" w:hAnsi="Trebuchet MS"/>
        </w:rPr>
        <w:t>, das vom Bundesministerium für Arbeit und Soziales aus Mitteln des Ausgleichsfonds gefördert wird</w:t>
      </w:r>
      <w:r w:rsidR="00EF392E" w:rsidRPr="00167F1D">
        <w:rPr>
          <w:rFonts w:ascii="Trebuchet MS" w:hAnsi="Trebuchet MS"/>
        </w:rPr>
        <w:t>.</w:t>
      </w:r>
    </w:p>
    <w:p w14:paraId="241B2875" w14:textId="77777777" w:rsidR="009D568A" w:rsidRDefault="009D568A" w:rsidP="006E1365">
      <w:pPr>
        <w:spacing w:line="276" w:lineRule="auto"/>
        <w:jc w:val="both"/>
        <w:rPr>
          <w:rFonts w:ascii="Trebuchet MS" w:hAnsi="Trebuchet MS"/>
        </w:rPr>
      </w:pPr>
    </w:p>
    <w:p w14:paraId="7699C59C" w14:textId="1415D1B7" w:rsidR="006E4113" w:rsidRDefault="006E4113" w:rsidP="006E1365">
      <w:pPr>
        <w:spacing w:line="276" w:lineRule="auto"/>
        <w:jc w:val="both"/>
        <w:rPr>
          <w:rFonts w:ascii="Trebuchet MS" w:hAnsi="Trebuchet MS"/>
        </w:rPr>
      </w:pPr>
      <w:r w:rsidRPr="006E4113">
        <w:rPr>
          <w:rFonts w:ascii="Trebuchet MS" w:hAnsi="Trebuchet MS"/>
        </w:rPr>
        <w:t xml:space="preserve">„Wir leben in Zeiten rasanter technologischer Weiterentwicklungen. Diese bieten viele Chancen für die Barrierefreiheit. Aber bei unbedachter Umsetzung können auch neue Barrieren entstehen. Gerade für kleinere Unternehmen und kommunale Verwaltungen ist es nicht immer leicht, den Überblick über den Stand der Technik und der gesetzlichen Vorgaben zu behalten. In den Angeboten des Projekts Teilhabe 4.0 </w:t>
      </w:r>
      <w:r w:rsidR="00CC466F">
        <w:rPr>
          <w:rFonts w:ascii="Trebuchet MS" w:hAnsi="Trebuchet MS"/>
        </w:rPr>
        <w:t>sind</w:t>
      </w:r>
      <w:r w:rsidRPr="006E4113">
        <w:rPr>
          <w:rFonts w:ascii="Trebuchet MS" w:hAnsi="Trebuchet MS"/>
        </w:rPr>
        <w:t xml:space="preserve"> darum aktuelles Wissen und praktische Tipps in verständlicher Form zusammengetragen und aufbereitet, so dass auch Unternehmen und Verwaltungen mit geringen Personalressourcen den Anschluss behalten können und der Transfer in den Arbeitskontext gelingt.“</w:t>
      </w:r>
      <w:r w:rsidR="00CC466F">
        <w:rPr>
          <w:rFonts w:ascii="Trebuchet MS" w:hAnsi="Trebuchet MS"/>
        </w:rPr>
        <w:t>,</w:t>
      </w:r>
      <w:r w:rsidRPr="006E4113">
        <w:rPr>
          <w:rFonts w:ascii="Trebuchet MS" w:hAnsi="Trebuchet MS"/>
        </w:rPr>
        <w:t xml:space="preserve"> so </w:t>
      </w:r>
      <w:r w:rsidRPr="007142F5">
        <w:rPr>
          <w:rFonts w:ascii="Trebuchet MS" w:hAnsi="Trebuchet MS"/>
          <w:b/>
        </w:rPr>
        <w:t xml:space="preserve">Annika Nietzio, stellvertretende Leiterin des KBV und Projektleiterin </w:t>
      </w:r>
      <w:r w:rsidR="00FE2BA6" w:rsidRPr="007142F5">
        <w:rPr>
          <w:rFonts w:ascii="Trebuchet MS" w:hAnsi="Trebuchet MS"/>
          <w:b/>
        </w:rPr>
        <w:t>im</w:t>
      </w:r>
      <w:r w:rsidRPr="007142F5">
        <w:rPr>
          <w:rFonts w:ascii="Trebuchet MS" w:hAnsi="Trebuchet MS"/>
          <w:b/>
        </w:rPr>
        <w:t xml:space="preserve"> Projekt Teilhabe 4.0.</w:t>
      </w:r>
    </w:p>
    <w:p w14:paraId="1B502268" w14:textId="77777777" w:rsidR="007B6248" w:rsidRDefault="007B6248" w:rsidP="006E1365">
      <w:pPr>
        <w:spacing w:line="276" w:lineRule="auto"/>
        <w:jc w:val="both"/>
        <w:rPr>
          <w:rFonts w:ascii="Trebuchet MS" w:hAnsi="Trebuchet MS"/>
        </w:rPr>
      </w:pPr>
    </w:p>
    <w:p w14:paraId="78421D6C" w14:textId="298001A3" w:rsidR="00167F1D" w:rsidRPr="00167F1D" w:rsidRDefault="00EF392E" w:rsidP="006E1365">
      <w:pPr>
        <w:spacing w:line="276" w:lineRule="auto"/>
        <w:jc w:val="both"/>
        <w:rPr>
          <w:rFonts w:ascii="Trebuchet MS" w:hAnsi="Trebuchet MS"/>
        </w:rPr>
      </w:pPr>
      <w:r w:rsidRPr="00167F1D">
        <w:rPr>
          <w:rFonts w:ascii="Trebuchet MS" w:hAnsi="Trebuchet MS"/>
        </w:rPr>
        <w:lastRenderedPageBreak/>
        <w:t>Das Interesse</w:t>
      </w:r>
      <w:r w:rsidR="00506238" w:rsidRPr="00167F1D">
        <w:rPr>
          <w:rFonts w:ascii="Trebuchet MS" w:hAnsi="Trebuchet MS"/>
        </w:rPr>
        <w:t xml:space="preserve"> an den bisher im Rahmen des Projektes angebotenen </w:t>
      </w:r>
      <w:r w:rsidRPr="00167F1D">
        <w:rPr>
          <w:rFonts w:ascii="Trebuchet MS" w:hAnsi="Trebuchet MS"/>
        </w:rPr>
        <w:t xml:space="preserve">Schulungen - etwa zur Erstellung barrierefreier Dokumente oder </w:t>
      </w:r>
      <w:r w:rsidR="00506238" w:rsidRPr="00167F1D">
        <w:rPr>
          <w:rFonts w:ascii="Trebuchet MS" w:hAnsi="Trebuchet MS"/>
        </w:rPr>
        <w:t>Webseiten</w:t>
      </w:r>
      <w:r w:rsidRPr="00167F1D">
        <w:rPr>
          <w:rFonts w:ascii="Trebuchet MS" w:hAnsi="Trebuchet MS"/>
        </w:rPr>
        <w:t xml:space="preserve"> - war riesig. Auch die am 29. Februar 2024 in Berlin stattgefundene </w:t>
      </w:r>
      <w:r w:rsidR="00506238" w:rsidRPr="00167F1D">
        <w:rPr>
          <w:rFonts w:ascii="Trebuchet MS" w:hAnsi="Trebuchet MS"/>
        </w:rPr>
        <w:t xml:space="preserve">hybride </w:t>
      </w:r>
      <w:r w:rsidRPr="00167F1D">
        <w:rPr>
          <w:rFonts w:ascii="Trebuchet MS" w:hAnsi="Trebuchet MS"/>
        </w:rPr>
        <w:t>Fachtagung fand einen regen Zulauf - sowohl vor Ort im Kleisthaus beim Behindertenbeauftragten der Bundesregierung als auch online an den Bildschirmen</w:t>
      </w:r>
      <w:r w:rsidR="00167F1D" w:rsidRPr="00167F1D">
        <w:rPr>
          <w:rFonts w:ascii="Trebuchet MS" w:hAnsi="Trebuchet MS"/>
        </w:rPr>
        <w:t xml:space="preserve"> zuhause oder im Büro</w:t>
      </w:r>
      <w:r w:rsidRPr="00167F1D">
        <w:rPr>
          <w:rFonts w:ascii="Trebuchet MS" w:hAnsi="Trebuchet MS"/>
        </w:rPr>
        <w:t xml:space="preserve">. Insgesamt verfolgten </w:t>
      </w:r>
      <w:r w:rsidR="00506238" w:rsidRPr="00167F1D">
        <w:rPr>
          <w:rFonts w:ascii="Trebuchet MS" w:hAnsi="Trebuchet MS"/>
        </w:rPr>
        <w:t xml:space="preserve">vor Ort </w:t>
      </w:r>
      <w:r w:rsidR="0047667C">
        <w:rPr>
          <w:rFonts w:ascii="Trebuchet MS" w:hAnsi="Trebuchet MS"/>
        </w:rPr>
        <w:t>rund 100</w:t>
      </w:r>
      <w:r w:rsidR="003D33D1" w:rsidRPr="00167F1D">
        <w:rPr>
          <w:rFonts w:ascii="Trebuchet MS" w:hAnsi="Trebuchet MS"/>
        </w:rPr>
        <w:t xml:space="preserve"> Teilnehmende und </w:t>
      </w:r>
      <w:r w:rsidR="00B75710">
        <w:rPr>
          <w:rFonts w:ascii="Trebuchet MS" w:hAnsi="Trebuchet MS"/>
        </w:rPr>
        <w:t>fast</w:t>
      </w:r>
      <w:r w:rsidR="003D33D1" w:rsidRPr="00167F1D">
        <w:rPr>
          <w:rFonts w:ascii="Trebuchet MS" w:hAnsi="Trebuchet MS"/>
        </w:rPr>
        <w:t xml:space="preserve"> </w:t>
      </w:r>
      <w:r w:rsidR="00B75710">
        <w:rPr>
          <w:rFonts w:ascii="Trebuchet MS" w:hAnsi="Trebuchet MS"/>
        </w:rPr>
        <w:t>3</w:t>
      </w:r>
      <w:r w:rsidR="0047667C">
        <w:rPr>
          <w:rFonts w:ascii="Trebuchet MS" w:hAnsi="Trebuchet MS"/>
        </w:rPr>
        <w:t>00</w:t>
      </w:r>
      <w:r w:rsidR="003D33D1" w:rsidRPr="00167F1D">
        <w:rPr>
          <w:rFonts w:ascii="Trebuchet MS" w:hAnsi="Trebuchet MS"/>
        </w:rPr>
        <w:t xml:space="preserve"> </w:t>
      </w:r>
      <w:r w:rsidRPr="00167F1D">
        <w:rPr>
          <w:rFonts w:ascii="Trebuchet MS" w:hAnsi="Trebuchet MS"/>
        </w:rPr>
        <w:t xml:space="preserve">Interessierte </w:t>
      </w:r>
      <w:r w:rsidR="003D33D1" w:rsidRPr="00167F1D">
        <w:rPr>
          <w:rFonts w:ascii="Trebuchet MS" w:hAnsi="Trebuchet MS"/>
        </w:rPr>
        <w:t xml:space="preserve">beim Live-Stream </w:t>
      </w:r>
      <w:r w:rsidRPr="00167F1D">
        <w:rPr>
          <w:rFonts w:ascii="Trebuchet MS" w:hAnsi="Trebuchet MS"/>
        </w:rPr>
        <w:t xml:space="preserve">die Diskussionen und Vorträge, die eine Bestandsanalyse ebenso beinhalteten wie auch Einschätzungen der künftigen Entwicklung aufzeigten. </w:t>
      </w:r>
    </w:p>
    <w:p w14:paraId="2811D1B7" w14:textId="77777777" w:rsidR="00167F1D" w:rsidRDefault="00167F1D" w:rsidP="006E1365">
      <w:pPr>
        <w:spacing w:line="276" w:lineRule="auto"/>
        <w:jc w:val="both"/>
        <w:rPr>
          <w:rFonts w:ascii="Trebuchet MS" w:hAnsi="Trebuchet MS"/>
        </w:rPr>
      </w:pPr>
    </w:p>
    <w:p w14:paraId="56A77E80" w14:textId="38BA4AFD" w:rsidR="00EF392E" w:rsidRPr="00EF392E" w:rsidRDefault="00EF392E" w:rsidP="006E1365">
      <w:pPr>
        <w:spacing w:line="276" w:lineRule="auto"/>
        <w:jc w:val="both"/>
      </w:pPr>
      <w:r w:rsidRPr="00EF392E">
        <w:rPr>
          <w:rFonts w:ascii="Trebuchet MS" w:hAnsi="Trebuchet MS"/>
        </w:rPr>
        <w:t>Die Veranstaltung zeigte</w:t>
      </w:r>
      <w:r w:rsidR="00162809">
        <w:rPr>
          <w:rFonts w:ascii="Trebuchet MS" w:hAnsi="Trebuchet MS"/>
        </w:rPr>
        <w:t>, dass</w:t>
      </w:r>
      <w:r w:rsidRPr="00EF392E">
        <w:rPr>
          <w:rFonts w:ascii="Trebuchet MS" w:hAnsi="Trebuchet MS"/>
        </w:rPr>
        <w:t xml:space="preserve"> allen Akteuren nicht nur die Notwendigkeit eines barrierefreien Angebots und dessen weiteren Ausbaus in der Zukunft bewusst</w:t>
      </w:r>
      <w:r w:rsidR="00162809">
        <w:rPr>
          <w:rFonts w:ascii="Trebuchet MS" w:hAnsi="Trebuchet MS"/>
        </w:rPr>
        <w:t xml:space="preserve"> ist, d</w:t>
      </w:r>
      <w:r w:rsidR="00365A9C">
        <w:rPr>
          <w:rFonts w:ascii="Trebuchet MS" w:hAnsi="Trebuchet MS"/>
        </w:rPr>
        <w:t xml:space="preserve">ie Teilnehmenden waren </w:t>
      </w:r>
      <w:r w:rsidRPr="00EF392E">
        <w:rPr>
          <w:rFonts w:ascii="Trebuchet MS" w:hAnsi="Trebuchet MS"/>
        </w:rPr>
        <w:t xml:space="preserve">sich auch darin einig, dass barrierefreie Digitalangebote für alle von Nutzen sind. </w:t>
      </w:r>
      <w:r w:rsidR="00385827">
        <w:rPr>
          <w:rFonts w:ascii="Trebuchet MS" w:hAnsi="Trebuchet MS"/>
        </w:rPr>
        <w:t>Denn Teilhabe und bessere Erreichbarkeit der Kund*innen vergrößert natürlich auch den individuellen Absatzmarkt der Unternehmen.</w:t>
      </w:r>
      <w:r w:rsidRPr="00EF392E">
        <w:rPr>
          <w:rFonts w:ascii="Trebuchet MS" w:hAnsi="Trebuchet MS"/>
        </w:rPr>
        <w:t xml:space="preserve"> </w:t>
      </w:r>
    </w:p>
    <w:p w14:paraId="72ACCBA4" w14:textId="77777777" w:rsidR="00EF392E" w:rsidRPr="00EF392E" w:rsidRDefault="00EF392E" w:rsidP="006E1365">
      <w:pPr>
        <w:spacing w:line="276" w:lineRule="auto"/>
        <w:jc w:val="both"/>
        <w:rPr>
          <w:rFonts w:ascii="Trebuchet MS" w:hAnsi="Trebuchet MS"/>
        </w:rPr>
      </w:pPr>
      <w:r w:rsidRPr="00EF392E">
        <w:rPr>
          <w:rFonts w:ascii="Trebuchet MS" w:hAnsi="Trebuchet MS"/>
          <w:color w:val="FF2600"/>
        </w:rPr>
        <w:t> </w:t>
      </w:r>
    </w:p>
    <w:p w14:paraId="6A0D35EE" w14:textId="52CC5C80" w:rsidR="00EF392E" w:rsidRPr="00EF392E" w:rsidRDefault="00EF392E" w:rsidP="006E1365">
      <w:pPr>
        <w:spacing w:line="276" w:lineRule="auto"/>
        <w:jc w:val="both"/>
        <w:rPr>
          <w:rFonts w:ascii="Trebuchet MS" w:hAnsi="Trebuchet MS"/>
        </w:rPr>
      </w:pPr>
      <w:r w:rsidRPr="00EF392E">
        <w:rPr>
          <w:rFonts w:ascii="Trebuchet MS" w:hAnsi="Trebuchet MS"/>
        </w:rPr>
        <w:t xml:space="preserve">"Das Projekt "Teilhabe 4.0" </w:t>
      </w:r>
      <w:r w:rsidR="003D33D1">
        <w:rPr>
          <w:rFonts w:ascii="Trebuchet MS" w:hAnsi="Trebuchet MS"/>
        </w:rPr>
        <w:t>zeigt</w:t>
      </w:r>
      <w:r w:rsidRPr="00EF392E">
        <w:rPr>
          <w:rFonts w:ascii="Trebuchet MS" w:hAnsi="Trebuchet MS"/>
        </w:rPr>
        <w:t xml:space="preserve">, dass wir auf dem richtigen Weg sind. </w:t>
      </w:r>
      <w:r w:rsidR="00385827">
        <w:rPr>
          <w:rFonts w:ascii="Trebuchet MS" w:hAnsi="Trebuchet MS"/>
        </w:rPr>
        <w:t xml:space="preserve">Gemeinsam können wir so zukünftig die digitale Barrierefreiheit erreichen und eine Win-Win-Situation für </w:t>
      </w:r>
      <w:r w:rsidR="00B75710">
        <w:rPr>
          <w:rFonts w:ascii="Trebuchet MS" w:hAnsi="Trebuchet MS"/>
        </w:rPr>
        <w:t>a</w:t>
      </w:r>
      <w:r w:rsidR="00385827">
        <w:rPr>
          <w:rFonts w:ascii="Trebuchet MS" w:hAnsi="Trebuchet MS"/>
        </w:rPr>
        <w:t>lle schaffen</w:t>
      </w:r>
      <w:r w:rsidRPr="00EF392E">
        <w:rPr>
          <w:rFonts w:ascii="Trebuchet MS" w:hAnsi="Trebuchet MS"/>
        </w:rPr>
        <w:t>," so Dr. Martin Danner.</w:t>
      </w:r>
    </w:p>
    <w:p w14:paraId="17DAE645" w14:textId="77777777" w:rsidR="00EF392E" w:rsidRPr="00EF392E" w:rsidRDefault="00EF392E" w:rsidP="006E1365">
      <w:pPr>
        <w:spacing w:line="276" w:lineRule="auto"/>
        <w:jc w:val="both"/>
      </w:pPr>
    </w:p>
    <w:p w14:paraId="43C0B3BE" w14:textId="77777777" w:rsidR="00EF392E" w:rsidRPr="00EF392E" w:rsidRDefault="00EF392E" w:rsidP="006E1365">
      <w:pPr>
        <w:spacing w:line="276" w:lineRule="auto"/>
        <w:jc w:val="both"/>
      </w:pPr>
    </w:p>
    <w:p w14:paraId="1E6ECEA2" w14:textId="503655E3" w:rsidR="00EF392E" w:rsidRPr="00967137" w:rsidRDefault="00EF392E" w:rsidP="006E1365">
      <w:pPr>
        <w:spacing w:line="276" w:lineRule="auto"/>
        <w:jc w:val="both"/>
        <w:rPr>
          <w:rFonts w:ascii="Trebuchet MS" w:hAnsi="Trebuchet MS"/>
          <w:szCs w:val="32"/>
        </w:rPr>
      </w:pPr>
      <w:r w:rsidRPr="00967137">
        <w:rPr>
          <w:rFonts w:ascii="Trebuchet MS" w:hAnsi="Trebuchet MS"/>
          <w:szCs w:val="32"/>
        </w:rPr>
        <w:t>Folgen Sie „</w:t>
      </w:r>
      <w:hyperlink r:id="rId10" w:history="1">
        <w:r w:rsidRPr="00967137">
          <w:rPr>
            <w:rStyle w:val="Hyperlink"/>
            <w:rFonts w:ascii="Trebuchet MS" w:hAnsi="Trebuchet MS"/>
            <w:szCs w:val="32"/>
          </w:rPr>
          <w:t>Teilhabe 4.0</w:t>
        </w:r>
      </w:hyperlink>
      <w:r w:rsidRPr="00967137">
        <w:rPr>
          <w:rFonts w:ascii="Trebuchet MS" w:hAnsi="Trebuchet MS"/>
          <w:szCs w:val="32"/>
        </w:rPr>
        <w:t xml:space="preserve">“ in den sozialen Medien auf </w:t>
      </w:r>
      <w:hyperlink r:id="rId11" w:history="1">
        <w:r w:rsidRPr="00967137">
          <w:rPr>
            <w:rStyle w:val="Hyperlink"/>
            <w:rFonts w:ascii="Trebuchet MS" w:hAnsi="Trebuchet MS"/>
            <w:szCs w:val="32"/>
          </w:rPr>
          <w:t>Facebook</w:t>
        </w:r>
      </w:hyperlink>
      <w:r w:rsidRPr="00967137">
        <w:rPr>
          <w:rFonts w:ascii="Trebuchet MS" w:hAnsi="Trebuchet MS"/>
          <w:szCs w:val="32"/>
        </w:rPr>
        <w:t xml:space="preserve">, </w:t>
      </w:r>
      <w:hyperlink r:id="rId12" w:history="1">
        <w:r w:rsidRPr="00967137">
          <w:rPr>
            <w:rStyle w:val="Hyperlink"/>
            <w:rFonts w:ascii="Trebuchet MS" w:hAnsi="Trebuchet MS"/>
            <w:szCs w:val="32"/>
          </w:rPr>
          <w:t>LinkedIn</w:t>
        </w:r>
      </w:hyperlink>
      <w:r>
        <w:rPr>
          <w:rStyle w:val="Hyperlink"/>
          <w:rFonts w:ascii="Trebuchet MS" w:hAnsi="Trebuchet MS"/>
          <w:szCs w:val="32"/>
        </w:rPr>
        <w:t>,</w:t>
      </w:r>
      <w:r w:rsidRPr="00967137">
        <w:rPr>
          <w:rFonts w:ascii="Trebuchet MS" w:hAnsi="Trebuchet MS"/>
          <w:szCs w:val="32"/>
        </w:rPr>
        <w:t xml:space="preserve"> </w:t>
      </w:r>
      <w:hyperlink r:id="rId13" w:history="1">
        <w:r w:rsidRPr="00967137">
          <w:rPr>
            <w:rStyle w:val="Hyperlink"/>
            <w:rFonts w:ascii="Trebuchet MS" w:hAnsi="Trebuchet MS"/>
            <w:szCs w:val="32"/>
          </w:rPr>
          <w:t>Instagram</w:t>
        </w:r>
      </w:hyperlink>
      <w:r w:rsidRPr="00967137">
        <w:rPr>
          <w:rFonts w:ascii="Trebuchet MS" w:hAnsi="Trebuchet MS"/>
          <w:szCs w:val="32"/>
        </w:rPr>
        <w:t xml:space="preserve"> und informieren Sie sich über die Aktivitäten und Inhalte des Projektes sowie über aktuelle Themen zur digitalen Barrierefreiheit und Veranstaltungen. </w:t>
      </w:r>
    </w:p>
    <w:p w14:paraId="1BF9CE3B" w14:textId="77777777" w:rsidR="00EF392E" w:rsidRPr="00967137" w:rsidRDefault="00EF392E" w:rsidP="0047667C">
      <w:pPr>
        <w:spacing w:line="276" w:lineRule="auto"/>
        <w:jc w:val="both"/>
        <w:rPr>
          <w:rFonts w:ascii="Trebuchet MS" w:hAnsi="Trebuchet MS"/>
          <w:b/>
          <w:sz w:val="32"/>
          <w:szCs w:val="32"/>
        </w:rPr>
      </w:pPr>
    </w:p>
    <w:p w14:paraId="59697BCF" w14:textId="5A484478" w:rsidR="00EF392E" w:rsidRPr="00967137" w:rsidRDefault="00EF392E" w:rsidP="0047667C">
      <w:pPr>
        <w:spacing w:line="276" w:lineRule="auto"/>
        <w:jc w:val="both"/>
        <w:rPr>
          <w:rFonts w:ascii="Trebuchet MS" w:hAnsi="Trebuchet MS"/>
        </w:rPr>
      </w:pPr>
      <w:r w:rsidRPr="00967137">
        <w:rPr>
          <w:rFonts w:ascii="Trebuchet MS" w:hAnsi="Trebuchet MS" w:cs="Arial"/>
        </w:rPr>
        <w:t>Kontakt:</w:t>
      </w:r>
      <w:r w:rsidRPr="00967137">
        <w:rPr>
          <w:rFonts w:ascii="Trebuchet MS" w:hAnsi="Trebuchet MS" w:cs="Arial"/>
        </w:rPr>
        <w:br/>
        <w:t xml:space="preserve">Nicole Kautz, Referentin </w:t>
      </w:r>
      <w:r w:rsidR="00E651C8">
        <w:rPr>
          <w:rFonts w:ascii="Trebuchet MS" w:hAnsi="Trebuchet MS" w:cs="Arial"/>
        </w:rPr>
        <w:t xml:space="preserve">im </w:t>
      </w:r>
      <w:r w:rsidRPr="00967137">
        <w:rPr>
          <w:rFonts w:ascii="Trebuchet MS" w:hAnsi="Trebuchet MS" w:cs="Arial"/>
        </w:rPr>
        <w:t>Projekt Teilhabe 4.0, Tel.: 0211 - 31006 - 54</w:t>
      </w:r>
    </w:p>
    <w:p w14:paraId="3EBF8DE4" w14:textId="77777777" w:rsidR="00EF392E" w:rsidRPr="00967137" w:rsidRDefault="0007722A" w:rsidP="0047667C">
      <w:pPr>
        <w:spacing w:line="276" w:lineRule="auto"/>
        <w:jc w:val="both"/>
        <w:rPr>
          <w:rStyle w:val="highlight"/>
          <w:rFonts w:ascii="Trebuchet MS" w:hAnsi="Trebuchet MS" w:cs="Arial"/>
        </w:rPr>
      </w:pPr>
      <w:hyperlink r:id="rId14" w:history="1">
        <w:r w:rsidR="00EF392E" w:rsidRPr="00967137">
          <w:rPr>
            <w:rStyle w:val="Hyperlink"/>
            <w:rFonts w:ascii="Trebuchet MS" w:hAnsi="Trebuchet MS" w:cs="Arial"/>
          </w:rPr>
          <w:t>nicole.kautz@bag-selbsthilfe.de</w:t>
        </w:r>
      </w:hyperlink>
    </w:p>
    <w:p w14:paraId="55B32790" w14:textId="77777777" w:rsidR="00EF392E" w:rsidRDefault="00EF392E" w:rsidP="0047667C">
      <w:pPr>
        <w:spacing w:line="276" w:lineRule="auto"/>
        <w:jc w:val="both"/>
        <w:rPr>
          <w:rFonts w:ascii="Arial" w:hAnsi="Arial" w:cs="Arial"/>
        </w:rPr>
      </w:pPr>
    </w:p>
    <w:p w14:paraId="13186BB8" w14:textId="76A88516" w:rsidR="00FD52E1" w:rsidRPr="00D0284D" w:rsidRDefault="00FD52E1" w:rsidP="0047667C">
      <w:pPr>
        <w:pStyle w:val="Funotentext"/>
        <w:spacing w:line="276" w:lineRule="auto"/>
        <w:jc w:val="both"/>
        <w:rPr>
          <w:rFonts w:ascii="Trebuchet MS" w:hAnsi="Trebuchet MS" w:cs="Calibri"/>
        </w:rPr>
      </w:pPr>
      <w:r w:rsidRPr="00D0284D">
        <w:rPr>
          <w:rFonts w:ascii="Trebuchet MS" w:hAnsi="Trebuchet MS" w:cs="Calibri"/>
        </w:rPr>
        <w:t>Die BAG SELBSTHILFE mit Sitz in Düsseldorf ist die Dachorganisation von 12</w:t>
      </w:r>
      <w:r w:rsidR="00CB7AAF" w:rsidRPr="00D0284D">
        <w:rPr>
          <w:rFonts w:ascii="Trebuchet MS" w:hAnsi="Trebuchet MS" w:cs="Calibri"/>
        </w:rPr>
        <w:t>5</w:t>
      </w:r>
      <w:r w:rsidRPr="00D0284D">
        <w:rPr>
          <w:rFonts w:ascii="Trebuchet MS" w:hAnsi="Trebuchet MS" w:cs="Calibri"/>
        </w:rPr>
        <w:t xml:space="preserve"> bundesweiten Selbsthilfeverbänden behinderter und chronisch kranker Menschen und ihrer Angehörigen. Darüber hinaus vereint sie 1</w:t>
      </w:r>
      <w:r w:rsidR="00CB7AAF" w:rsidRPr="00D0284D">
        <w:rPr>
          <w:rFonts w:ascii="Trebuchet MS" w:hAnsi="Trebuchet MS" w:cs="Calibri"/>
        </w:rPr>
        <w:t>3</w:t>
      </w:r>
      <w:r w:rsidRPr="00D0284D">
        <w:rPr>
          <w:rFonts w:ascii="Trebuchet MS" w:hAnsi="Trebuchet MS" w:cs="Calibri"/>
        </w:rPr>
        <w:t xml:space="preserve"> Landesarbeitsgemeinschaften und 7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Inklusion,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02C51210" w14:textId="110C8ADD" w:rsidR="00C34847" w:rsidRPr="00D0284D" w:rsidRDefault="00C34847" w:rsidP="0047667C">
      <w:pPr>
        <w:spacing w:before="240" w:after="240" w:line="276" w:lineRule="auto"/>
        <w:contextualSpacing/>
        <w:jc w:val="both"/>
        <w:rPr>
          <w:rFonts w:ascii="Trebuchet MS" w:hAnsi="Trebuchet MS"/>
        </w:rPr>
      </w:pPr>
    </w:p>
    <w:sectPr w:rsidR="00C34847" w:rsidRPr="00D0284D" w:rsidSect="00FB1F07">
      <w:headerReference w:type="default" r:id="rId15"/>
      <w:footerReference w:type="default" r:id="rId16"/>
      <w:headerReference w:type="first" r:id="rId17"/>
      <w:footerReference w:type="first" r:id="rId18"/>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04CF" w14:textId="77777777" w:rsidR="0007722A" w:rsidRDefault="0007722A">
      <w:r>
        <w:separator/>
      </w:r>
    </w:p>
  </w:endnote>
  <w:endnote w:type="continuationSeparator" w:id="0">
    <w:p w14:paraId="3A595B56" w14:textId="77777777" w:rsidR="0007722A" w:rsidRDefault="0007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5DDB8" w14:textId="77777777" w:rsidR="0007722A" w:rsidRDefault="0007722A">
      <w:r>
        <w:separator/>
      </w:r>
    </w:p>
  </w:footnote>
  <w:footnote w:type="continuationSeparator" w:id="0">
    <w:p w14:paraId="2AAA7203" w14:textId="77777777" w:rsidR="0007722A" w:rsidRDefault="0007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203ED458" w:rsidR="003E41E8" w:rsidRDefault="003E41E8">
    <w:pPr>
      <w:pStyle w:val="Kopfzeile"/>
      <w:jc w:val="center"/>
    </w:pPr>
    <w:r>
      <w:fldChar w:fldCharType="begin"/>
    </w:r>
    <w:r>
      <w:instrText>PAGE   \* MERGEFORMAT</w:instrText>
    </w:r>
    <w:r>
      <w:fldChar w:fldCharType="separate"/>
    </w:r>
    <w:r w:rsidR="00FE2BA6">
      <w:rPr>
        <w:noProof/>
      </w:rPr>
      <w:t>4</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187ACC"/>
    <w:multiLevelType w:val="multilevel"/>
    <w:tmpl w:val="8020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7"/>
  </w:num>
  <w:num w:numId="4">
    <w:abstractNumId w:val="18"/>
  </w:num>
  <w:num w:numId="5">
    <w:abstractNumId w:val="9"/>
  </w:num>
  <w:num w:numId="6">
    <w:abstractNumId w:val="15"/>
  </w:num>
  <w:num w:numId="7">
    <w:abstractNumId w:val="7"/>
  </w:num>
  <w:num w:numId="8">
    <w:abstractNumId w:val="6"/>
  </w:num>
  <w:num w:numId="9">
    <w:abstractNumId w:val="21"/>
  </w:num>
  <w:num w:numId="10">
    <w:abstractNumId w:val="2"/>
  </w:num>
  <w:num w:numId="11">
    <w:abstractNumId w:val="0"/>
  </w:num>
  <w:num w:numId="12">
    <w:abstractNumId w:val="11"/>
  </w:num>
  <w:num w:numId="13">
    <w:abstractNumId w:val="16"/>
  </w:num>
  <w:num w:numId="14">
    <w:abstractNumId w:val="1"/>
  </w:num>
  <w:num w:numId="15">
    <w:abstractNumId w:val="19"/>
  </w:num>
  <w:num w:numId="16">
    <w:abstractNumId w:val="3"/>
  </w:num>
  <w:num w:numId="17">
    <w:abstractNumId w:val="20"/>
  </w:num>
  <w:num w:numId="18">
    <w:abstractNumId w:val="12"/>
  </w:num>
  <w:num w:numId="19">
    <w:abstractNumId w:val="14"/>
  </w:num>
  <w:num w:numId="20">
    <w:abstractNumId w:val="5"/>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25"/>
    <w:rsid w:val="000022E8"/>
    <w:rsid w:val="0000331D"/>
    <w:rsid w:val="00005BDA"/>
    <w:rsid w:val="00006693"/>
    <w:rsid w:val="000069E7"/>
    <w:rsid w:val="000109FC"/>
    <w:rsid w:val="00011CEB"/>
    <w:rsid w:val="000151F7"/>
    <w:rsid w:val="000156F2"/>
    <w:rsid w:val="00016D07"/>
    <w:rsid w:val="000179BF"/>
    <w:rsid w:val="000224AB"/>
    <w:rsid w:val="0003341D"/>
    <w:rsid w:val="00033A19"/>
    <w:rsid w:val="0003511F"/>
    <w:rsid w:val="00035D5B"/>
    <w:rsid w:val="0004010B"/>
    <w:rsid w:val="00040705"/>
    <w:rsid w:val="00041B8D"/>
    <w:rsid w:val="000425D0"/>
    <w:rsid w:val="00042D29"/>
    <w:rsid w:val="00044226"/>
    <w:rsid w:val="000449B7"/>
    <w:rsid w:val="00051D52"/>
    <w:rsid w:val="000520D5"/>
    <w:rsid w:val="000543B1"/>
    <w:rsid w:val="00061934"/>
    <w:rsid w:val="0006290D"/>
    <w:rsid w:val="00062953"/>
    <w:rsid w:val="000700AA"/>
    <w:rsid w:val="0007722A"/>
    <w:rsid w:val="000804F9"/>
    <w:rsid w:val="00083482"/>
    <w:rsid w:val="000836C0"/>
    <w:rsid w:val="00083F0C"/>
    <w:rsid w:val="00083F40"/>
    <w:rsid w:val="0008643A"/>
    <w:rsid w:val="00086E8A"/>
    <w:rsid w:val="00087E2E"/>
    <w:rsid w:val="00087E38"/>
    <w:rsid w:val="00090ADE"/>
    <w:rsid w:val="00093F29"/>
    <w:rsid w:val="00095F9D"/>
    <w:rsid w:val="000A024C"/>
    <w:rsid w:val="000A1654"/>
    <w:rsid w:val="000A1B9C"/>
    <w:rsid w:val="000A43C7"/>
    <w:rsid w:val="000A4739"/>
    <w:rsid w:val="000A4793"/>
    <w:rsid w:val="000A6427"/>
    <w:rsid w:val="000A6D23"/>
    <w:rsid w:val="000B091D"/>
    <w:rsid w:val="000B3BB3"/>
    <w:rsid w:val="000B3D27"/>
    <w:rsid w:val="000B69DF"/>
    <w:rsid w:val="000B775D"/>
    <w:rsid w:val="000C25C4"/>
    <w:rsid w:val="000C42E2"/>
    <w:rsid w:val="000C6825"/>
    <w:rsid w:val="000C6E71"/>
    <w:rsid w:val="000D187F"/>
    <w:rsid w:val="000D4292"/>
    <w:rsid w:val="000D58DA"/>
    <w:rsid w:val="000E2EFF"/>
    <w:rsid w:val="000E76F9"/>
    <w:rsid w:val="000E7CC8"/>
    <w:rsid w:val="000F1450"/>
    <w:rsid w:val="000F3410"/>
    <w:rsid w:val="000F47FC"/>
    <w:rsid w:val="000F48B7"/>
    <w:rsid w:val="00100072"/>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0D9E"/>
    <w:rsid w:val="0014332E"/>
    <w:rsid w:val="0014491E"/>
    <w:rsid w:val="0014656A"/>
    <w:rsid w:val="00146C02"/>
    <w:rsid w:val="0015098D"/>
    <w:rsid w:val="00150F43"/>
    <w:rsid w:val="001516B1"/>
    <w:rsid w:val="00154AD4"/>
    <w:rsid w:val="001577C6"/>
    <w:rsid w:val="00161572"/>
    <w:rsid w:val="00162809"/>
    <w:rsid w:val="00163DE8"/>
    <w:rsid w:val="00164D48"/>
    <w:rsid w:val="00167F1D"/>
    <w:rsid w:val="001704EA"/>
    <w:rsid w:val="00171269"/>
    <w:rsid w:val="00171315"/>
    <w:rsid w:val="0017153E"/>
    <w:rsid w:val="001724B8"/>
    <w:rsid w:val="00173D77"/>
    <w:rsid w:val="00180395"/>
    <w:rsid w:val="001813C8"/>
    <w:rsid w:val="00186394"/>
    <w:rsid w:val="0018665D"/>
    <w:rsid w:val="00186B43"/>
    <w:rsid w:val="00187166"/>
    <w:rsid w:val="00191BF4"/>
    <w:rsid w:val="001932E4"/>
    <w:rsid w:val="0019564C"/>
    <w:rsid w:val="001A06B9"/>
    <w:rsid w:val="001A5645"/>
    <w:rsid w:val="001A69F5"/>
    <w:rsid w:val="001B10CA"/>
    <w:rsid w:val="001B149B"/>
    <w:rsid w:val="001B2AA1"/>
    <w:rsid w:val="001B4789"/>
    <w:rsid w:val="001B4C91"/>
    <w:rsid w:val="001B5F17"/>
    <w:rsid w:val="001B6ABE"/>
    <w:rsid w:val="001C1F35"/>
    <w:rsid w:val="001C4361"/>
    <w:rsid w:val="001C53DF"/>
    <w:rsid w:val="001C55A7"/>
    <w:rsid w:val="001C562A"/>
    <w:rsid w:val="001D0956"/>
    <w:rsid w:val="001D0B25"/>
    <w:rsid w:val="001D2110"/>
    <w:rsid w:val="001D6B08"/>
    <w:rsid w:val="001E0720"/>
    <w:rsid w:val="001E0DA1"/>
    <w:rsid w:val="001E3B43"/>
    <w:rsid w:val="001E4D76"/>
    <w:rsid w:val="001E646B"/>
    <w:rsid w:val="0020468D"/>
    <w:rsid w:val="002052A2"/>
    <w:rsid w:val="002121FE"/>
    <w:rsid w:val="00213A8F"/>
    <w:rsid w:val="0021436C"/>
    <w:rsid w:val="0021680A"/>
    <w:rsid w:val="00217B52"/>
    <w:rsid w:val="00217C51"/>
    <w:rsid w:val="00222361"/>
    <w:rsid w:val="00223E4F"/>
    <w:rsid w:val="00224834"/>
    <w:rsid w:val="002315C2"/>
    <w:rsid w:val="002329EB"/>
    <w:rsid w:val="00232D8F"/>
    <w:rsid w:val="002333E9"/>
    <w:rsid w:val="00233A3D"/>
    <w:rsid w:val="00234C60"/>
    <w:rsid w:val="00234F8C"/>
    <w:rsid w:val="0023614C"/>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FEB"/>
    <w:rsid w:val="002802FF"/>
    <w:rsid w:val="00281511"/>
    <w:rsid w:val="00282A2D"/>
    <w:rsid w:val="00283E46"/>
    <w:rsid w:val="0028667D"/>
    <w:rsid w:val="0028774B"/>
    <w:rsid w:val="002934AA"/>
    <w:rsid w:val="00296DAC"/>
    <w:rsid w:val="002B0437"/>
    <w:rsid w:val="002B1B7F"/>
    <w:rsid w:val="002B1F0B"/>
    <w:rsid w:val="002B6D7B"/>
    <w:rsid w:val="002B790B"/>
    <w:rsid w:val="002C0755"/>
    <w:rsid w:val="002C0FA9"/>
    <w:rsid w:val="002C13B2"/>
    <w:rsid w:val="002C4540"/>
    <w:rsid w:val="002C7525"/>
    <w:rsid w:val="002D01E3"/>
    <w:rsid w:val="002D074D"/>
    <w:rsid w:val="002D2061"/>
    <w:rsid w:val="002D3D62"/>
    <w:rsid w:val="002D4ABB"/>
    <w:rsid w:val="002D4E58"/>
    <w:rsid w:val="002D502B"/>
    <w:rsid w:val="002D6AE5"/>
    <w:rsid w:val="002D7287"/>
    <w:rsid w:val="002D756A"/>
    <w:rsid w:val="002D7B1B"/>
    <w:rsid w:val="002E1636"/>
    <w:rsid w:val="002F03E9"/>
    <w:rsid w:val="002F046A"/>
    <w:rsid w:val="002F3C85"/>
    <w:rsid w:val="00301662"/>
    <w:rsid w:val="0030656B"/>
    <w:rsid w:val="00306ED5"/>
    <w:rsid w:val="0031085C"/>
    <w:rsid w:val="00312F2C"/>
    <w:rsid w:val="003132B5"/>
    <w:rsid w:val="00320A5A"/>
    <w:rsid w:val="003216F5"/>
    <w:rsid w:val="00322302"/>
    <w:rsid w:val="00323086"/>
    <w:rsid w:val="00323127"/>
    <w:rsid w:val="003300C3"/>
    <w:rsid w:val="00330F48"/>
    <w:rsid w:val="00332023"/>
    <w:rsid w:val="003332F9"/>
    <w:rsid w:val="003334AE"/>
    <w:rsid w:val="003355EB"/>
    <w:rsid w:val="0033566C"/>
    <w:rsid w:val="003361BB"/>
    <w:rsid w:val="00337AB1"/>
    <w:rsid w:val="00340045"/>
    <w:rsid w:val="003401CD"/>
    <w:rsid w:val="00343817"/>
    <w:rsid w:val="003458FB"/>
    <w:rsid w:val="00345BCA"/>
    <w:rsid w:val="00350177"/>
    <w:rsid w:val="0035196A"/>
    <w:rsid w:val="00355078"/>
    <w:rsid w:val="003555FB"/>
    <w:rsid w:val="003572B9"/>
    <w:rsid w:val="00357F97"/>
    <w:rsid w:val="003647D1"/>
    <w:rsid w:val="003652D1"/>
    <w:rsid w:val="00365A9C"/>
    <w:rsid w:val="0036635C"/>
    <w:rsid w:val="003671C2"/>
    <w:rsid w:val="00373289"/>
    <w:rsid w:val="00373B21"/>
    <w:rsid w:val="00375712"/>
    <w:rsid w:val="003801A1"/>
    <w:rsid w:val="00385827"/>
    <w:rsid w:val="0038641C"/>
    <w:rsid w:val="00386A82"/>
    <w:rsid w:val="00391DCC"/>
    <w:rsid w:val="003950E6"/>
    <w:rsid w:val="00395388"/>
    <w:rsid w:val="0039596E"/>
    <w:rsid w:val="00395B8E"/>
    <w:rsid w:val="00397504"/>
    <w:rsid w:val="0039761A"/>
    <w:rsid w:val="003A124F"/>
    <w:rsid w:val="003A43A2"/>
    <w:rsid w:val="003A5A59"/>
    <w:rsid w:val="003A5E95"/>
    <w:rsid w:val="003A7260"/>
    <w:rsid w:val="003B09E0"/>
    <w:rsid w:val="003B79BC"/>
    <w:rsid w:val="003B7D4B"/>
    <w:rsid w:val="003C221B"/>
    <w:rsid w:val="003C39AB"/>
    <w:rsid w:val="003C79DD"/>
    <w:rsid w:val="003C7CC6"/>
    <w:rsid w:val="003D01F7"/>
    <w:rsid w:val="003D28C3"/>
    <w:rsid w:val="003D33D1"/>
    <w:rsid w:val="003D42EB"/>
    <w:rsid w:val="003D5ABA"/>
    <w:rsid w:val="003D6A99"/>
    <w:rsid w:val="003D7107"/>
    <w:rsid w:val="003D7CBF"/>
    <w:rsid w:val="003D7D11"/>
    <w:rsid w:val="003E0EAE"/>
    <w:rsid w:val="003E3F2D"/>
    <w:rsid w:val="003E413B"/>
    <w:rsid w:val="003E41E8"/>
    <w:rsid w:val="003E4D6F"/>
    <w:rsid w:val="003E7D5C"/>
    <w:rsid w:val="003F0D00"/>
    <w:rsid w:val="00400FAA"/>
    <w:rsid w:val="00402090"/>
    <w:rsid w:val="004039C9"/>
    <w:rsid w:val="00404BC3"/>
    <w:rsid w:val="00406AEF"/>
    <w:rsid w:val="0041644E"/>
    <w:rsid w:val="00421D60"/>
    <w:rsid w:val="00421E30"/>
    <w:rsid w:val="00422462"/>
    <w:rsid w:val="00425D32"/>
    <w:rsid w:val="00434B6B"/>
    <w:rsid w:val="00434CE4"/>
    <w:rsid w:val="00435160"/>
    <w:rsid w:val="004355EC"/>
    <w:rsid w:val="00443075"/>
    <w:rsid w:val="004465D5"/>
    <w:rsid w:val="004466C3"/>
    <w:rsid w:val="00450685"/>
    <w:rsid w:val="00451E08"/>
    <w:rsid w:val="00452C97"/>
    <w:rsid w:val="00455FD6"/>
    <w:rsid w:val="004562F9"/>
    <w:rsid w:val="00462312"/>
    <w:rsid w:val="004626A7"/>
    <w:rsid w:val="00463FF8"/>
    <w:rsid w:val="004640D5"/>
    <w:rsid w:val="0046500D"/>
    <w:rsid w:val="004657AA"/>
    <w:rsid w:val="00466678"/>
    <w:rsid w:val="00470DC4"/>
    <w:rsid w:val="00476358"/>
    <w:rsid w:val="0047667C"/>
    <w:rsid w:val="00476776"/>
    <w:rsid w:val="0048064B"/>
    <w:rsid w:val="004808A1"/>
    <w:rsid w:val="00483154"/>
    <w:rsid w:val="004858FC"/>
    <w:rsid w:val="004863FA"/>
    <w:rsid w:val="004869A0"/>
    <w:rsid w:val="00490854"/>
    <w:rsid w:val="00492870"/>
    <w:rsid w:val="0049418F"/>
    <w:rsid w:val="00495B36"/>
    <w:rsid w:val="0049768D"/>
    <w:rsid w:val="004A009D"/>
    <w:rsid w:val="004A0860"/>
    <w:rsid w:val="004A1423"/>
    <w:rsid w:val="004A43E0"/>
    <w:rsid w:val="004B05C1"/>
    <w:rsid w:val="004B0A24"/>
    <w:rsid w:val="004B0BE7"/>
    <w:rsid w:val="004B0F62"/>
    <w:rsid w:val="004B1315"/>
    <w:rsid w:val="004B3B83"/>
    <w:rsid w:val="004B6C47"/>
    <w:rsid w:val="004C1E34"/>
    <w:rsid w:val="004C5369"/>
    <w:rsid w:val="004C5DC8"/>
    <w:rsid w:val="004D0E66"/>
    <w:rsid w:val="004D1731"/>
    <w:rsid w:val="004D2307"/>
    <w:rsid w:val="004D2BBB"/>
    <w:rsid w:val="004D2EC9"/>
    <w:rsid w:val="004D57D7"/>
    <w:rsid w:val="004D633C"/>
    <w:rsid w:val="004D7300"/>
    <w:rsid w:val="004D780F"/>
    <w:rsid w:val="004E12A9"/>
    <w:rsid w:val="004E1630"/>
    <w:rsid w:val="004E3F79"/>
    <w:rsid w:val="004E47E1"/>
    <w:rsid w:val="004E6B9E"/>
    <w:rsid w:val="004E714D"/>
    <w:rsid w:val="004F0A88"/>
    <w:rsid w:val="004F2391"/>
    <w:rsid w:val="004F3887"/>
    <w:rsid w:val="004F6915"/>
    <w:rsid w:val="00500D19"/>
    <w:rsid w:val="00501D09"/>
    <w:rsid w:val="00502478"/>
    <w:rsid w:val="0050261A"/>
    <w:rsid w:val="00506093"/>
    <w:rsid w:val="00506238"/>
    <w:rsid w:val="00506741"/>
    <w:rsid w:val="005109E5"/>
    <w:rsid w:val="00510F08"/>
    <w:rsid w:val="0051122E"/>
    <w:rsid w:val="00514D30"/>
    <w:rsid w:val="005166B3"/>
    <w:rsid w:val="00517E0B"/>
    <w:rsid w:val="00520A56"/>
    <w:rsid w:val="00522DB0"/>
    <w:rsid w:val="00523172"/>
    <w:rsid w:val="00525211"/>
    <w:rsid w:val="0053629E"/>
    <w:rsid w:val="0053713F"/>
    <w:rsid w:val="005411C3"/>
    <w:rsid w:val="00543C2D"/>
    <w:rsid w:val="005440B5"/>
    <w:rsid w:val="0054675D"/>
    <w:rsid w:val="00550510"/>
    <w:rsid w:val="005510E4"/>
    <w:rsid w:val="00551B32"/>
    <w:rsid w:val="00556DD1"/>
    <w:rsid w:val="005575DF"/>
    <w:rsid w:val="00560A06"/>
    <w:rsid w:val="00560A21"/>
    <w:rsid w:val="00566C49"/>
    <w:rsid w:val="005670D1"/>
    <w:rsid w:val="00574802"/>
    <w:rsid w:val="00574AB5"/>
    <w:rsid w:val="00576986"/>
    <w:rsid w:val="0057699A"/>
    <w:rsid w:val="00581474"/>
    <w:rsid w:val="005826B2"/>
    <w:rsid w:val="0058325A"/>
    <w:rsid w:val="00583822"/>
    <w:rsid w:val="005861AF"/>
    <w:rsid w:val="00586B17"/>
    <w:rsid w:val="0059043B"/>
    <w:rsid w:val="0059074B"/>
    <w:rsid w:val="00591B1B"/>
    <w:rsid w:val="005922FE"/>
    <w:rsid w:val="005949D9"/>
    <w:rsid w:val="0059611C"/>
    <w:rsid w:val="00596222"/>
    <w:rsid w:val="00596D1C"/>
    <w:rsid w:val="00597FF3"/>
    <w:rsid w:val="005A0752"/>
    <w:rsid w:val="005A0EF4"/>
    <w:rsid w:val="005A7614"/>
    <w:rsid w:val="005C329E"/>
    <w:rsid w:val="005C340E"/>
    <w:rsid w:val="005C5908"/>
    <w:rsid w:val="005C6362"/>
    <w:rsid w:val="005D2E25"/>
    <w:rsid w:val="005D39B5"/>
    <w:rsid w:val="005E05AF"/>
    <w:rsid w:val="005E0AC0"/>
    <w:rsid w:val="005E3B2B"/>
    <w:rsid w:val="005E485D"/>
    <w:rsid w:val="005F24EF"/>
    <w:rsid w:val="005F3384"/>
    <w:rsid w:val="005F6077"/>
    <w:rsid w:val="00601079"/>
    <w:rsid w:val="0060258D"/>
    <w:rsid w:val="00614D56"/>
    <w:rsid w:val="0061543B"/>
    <w:rsid w:val="00620954"/>
    <w:rsid w:val="00624613"/>
    <w:rsid w:val="0062461F"/>
    <w:rsid w:val="00625B26"/>
    <w:rsid w:val="00626490"/>
    <w:rsid w:val="00626AD8"/>
    <w:rsid w:val="006325FD"/>
    <w:rsid w:val="00632D20"/>
    <w:rsid w:val="00637FC6"/>
    <w:rsid w:val="00640047"/>
    <w:rsid w:val="00642B2B"/>
    <w:rsid w:val="006441AD"/>
    <w:rsid w:val="00644886"/>
    <w:rsid w:val="0064766D"/>
    <w:rsid w:val="00651149"/>
    <w:rsid w:val="00652271"/>
    <w:rsid w:val="006646BB"/>
    <w:rsid w:val="006650ED"/>
    <w:rsid w:val="00665AEA"/>
    <w:rsid w:val="0066631C"/>
    <w:rsid w:val="0066658F"/>
    <w:rsid w:val="006754E2"/>
    <w:rsid w:val="00675FB2"/>
    <w:rsid w:val="0067645F"/>
    <w:rsid w:val="00677BCC"/>
    <w:rsid w:val="00680FC1"/>
    <w:rsid w:val="00684F61"/>
    <w:rsid w:val="00685D6B"/>
    <w:rsid w:val="006932A3"/>
    <w:rsid w:val="006A4E08"/>
    <w:rsid w:val="006B4552"/>
    <w:rsid w:val="006B677B"/>
    <w:rsid w:val="006C00A4"/>
    <w:rsid w:val="006C498E"/>
    <w:rsid w:val="006C579F"/>
    <w:rsid w:val="006C7AD9"/>
    <w:rsid w:val="006D08BC"/>
    <w:rsid w:val="006D0C15"/>
    <w:rsid w:val="006D1A86"/>
    <w:rsid w:val="006D58D2"/>
    <w:rsid w:val="006D71FC"/>
    <w:rsid w:val="006E1365"/>
    <w:rsid w:val="006E251D"/>
    <w:rsid w:val="006E4113"/>
    <w:rsid w:val="006E5217"/>
    <w:rsid w:val="006E6284"/>
    <w:rsid w:val="006E6CD3"/>
    <w:rsid w:val="006E7185"/>
    <w:rsid w:val="006E7341"/>
    <w:rsid w:val="006E76B9"/>
    <w:rsid w:val="006F01C9"/>
    <w:rsid w:val="006F13CE"/>
    <w:rsid w:val="006F1F10"/>
    <w:rsid w:val="006F384C"/>
    <w:rsid w:val="006F4801"/>
    <w:rsid w:val="006F4FBC"/>
    <w:rsid w:val="0070222B"/>
    <w:rsid w:val="00702780"/>
    <w:rsid w:val="00702ECE"/>
    <w:rsid w:val="007036A6"/>
    <w:rsid w:val="00705C6A"/>
    <w:rsid w:val="00705F8B"/>
    <w:rsid w:val="00707CAC"/>
    <w:rsid w:val="00707CE1"/>
    <w:rsid w:val="007127E9"/>
    <w:rsid w:val="007142F5"/>
    <w:rsid w:val="007173F7"/>
    <w:rsid w:val="007213FE"/>
    <w:rsid w:val="00723B7F"/>
    <w:rsid w:val="0072635C"/>
    <w:rsid w:val="00726914"/>
    <w:rsid w:val="00727ADE"/>
    <w:rsid w:val="00732DCB"/>
    <w:rsid w:val="0074077F"/>
    <w:rsid w:val="00741EAC"/>
    <w:rsid w:val="00743895"/>
    <w:rsid w:val="00744593"/>
    <w:rsid w:val="00744E5A"/>
    <w:rsid w:val="007468B2"/>
    <w:rsid w:val="00750763"/>
    <w:rsid w:val="00750CF2"/>
    <w:rsid w:val="00754215"/>
    <w:rsid w:val="00754F8F"/>
    <w:rsid w:val="00755E1F"/>
    <w:rsid w:val="00756C1F"/>
    <w:rsid w:val="007612F3"/>
    <w:rsid w:val="007630B3"/>
    <w:rsid w:val="00764BF7"/>
    <w:rsid w:val="00764FAF"/>
    <w:rsid w:val="00770B98"/>
    <w:rsid w:val="0077310A"/>
    <w:rsid w:val="00774854"/>
    <w:rsid w:val="00775E5F"/>
    <w:rsid w:val="0078218A"/>
    <w:rsid w:val="007828F3"/>
    <w:rsid w:val="00782DF0"/>
    <w:rsid w:val="00785613"/>
    <w:rsid w:val="00785946"/>
    <w:rsid w:val="00790064"/>
    <w:rsid w:val="0079351A"/>
    <w:rsid w:val="007949F9"/>
    <w:rsid w:val="007A1B76"/>
    <w:rsid w:val="007A4B30"/>
    <w:rsid w:val="007A4E97"/>
    <w:rsid w:val="007B1468"/>
    <w:rsid w:val="007B1F54"/>
    <w:rsid w:val="007B5A48"/>
    <w:rsid w:val="007B6248"/>
    <w:rsid w:val="007C4B45"/>
    <w:rsid w:val="007C5B1C"/>
    <w:rsid w:val="007D1A82"/>
    <w:rsid w:val="007D4C0C"/>
    <w:rsid w:val="007E1122"/>
    <w:rsid w:val="007E1D20"/>
    <w:rsid w:val="007E31FF"/>
    <w:rsid w:val="007E75FB"/>
    <w:rsid w:val="007F0C71"/>
    <w:rsid w:val="007F1DFF"/>
    <w:rsid w:val="007F37F1"/>
    <w:rsid w:val="007F5FAA"/>
    <w:rsid w:val="0080116A"/>
    <w:rsid w:val="00801DAF"/>
    <w:rsid w:val="00802009"/>
    <w:rsid w:val="00802AFF"/>
    <w:rsid w:val="00803221"/>
    <w:rsid w:val="008036C9"/>
    <w:rsid w:val="008114C0"/>
    <w:rsid w:val="00812039"/>
    <w:rsid w:val="00815D6A"/>
    <w:rsid w:val="00815E25"/>
    <w:rsid w:val="00816B58"/>
    <w:rsid w:val="008206D9"/>
    <w:rsid w:val="0082156B"/>
    <w:rsid w:val="0082220C"/>
    <w:rsid w:val="00825632"/>
    <w:rsid w:val="00825D1C"/>
    <w:rsid w:val="0083033E"/>
    <w:rsid w:val="00830407"/>
    <w:rsid w:val="0083281C"/>
    <w:rsid w:val="00842D55"/>
    <w:rsid w:val="008446BF"/>
    <w:rsid w:val="00844EC4"/>
    <w:rsid w:val="00851764"/>
    <w:rsid w:val="00853762"/>
    <w:rsid w:val="0085392D"/>
    <w:rsid w:val="0085494C"/>
    <w:rsid w:val="008568A7"/>
    <w:rsid w:val="00862242"/>
    <w:rsid w:val="00863017"/>
    <w:rsid w:val="00863616"/>
    <w:rsid w:val="00864126"/>
    <w:rsid w:val="0086412E"/>
    <w:rsid w:val="00866EBE"/>
    <w:rsid w:val="00870762"/>
    <w:rsid w:val="00875069"/>
    <w:rsid w:val="008806E4"/>
    <w:rsid w:val="00881461"/>
    <w:rsid w:val="0088688F"/>
    <w:rsid w:val="008921B7"/>
    <w:rsid w:val="00892C78"/>
    <w:rsid w:val="008937AE"/>
    <w:rsid w:val="00895ACD"/>
    <w:rsid w:val="008979CB"/>
    <w:rsid w:val="008A30E8"/>
    <w:rsid w:val="008A39F5"/>
    <w:rsid w:val="008A6CDD"/>
    <w:rsid w:val="008A756F"/>
    <w:rsid w:val="008B0EFC"/>
    <w:rsid w:val="008B45F5"/>
    <w:rsid w:val="008C09E6"/>
    <w:rsid w:val="008C2AD0"/>
    <w:rsid w:val="008C5E31"/>
    <w:rsid w:val="008C67EB"/>
    <w:rsid w:val="008C6CF2"/>
    <w:rsid w:val="008C6EB1"/>
    <w:rsid w:val="008C74B8"/>
    <w:rsid w:val="008C75A0"/>
    <w:rsid w:val="008D1238"/>
    <w:rsid w:val="008D1E31"/>
    <w:rsid w:val="008D2E3B"/>
    <w:rsid w:val="008D4639"/>
    <w:rsid w:val="008D6219"/>
    <w:rsid w:val="008D7EEF"/>
    <w:rsid w:val="008E03C6"/>
    <w:rsid w:val="008E21E7"/>
    <w:rsid w:val="008E3651"/>
    <w:rsid w:val="008E55ED"/>
    <w:rsid w:val="008F00D3"/>
    <w:rsid w:val="008F261A"/>
    <w:rsid w:val="008F303A"/>
    <w:rsid w:val="008F619D"/>
    <w:rsid w:val="00900705"/>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465C"/>
    <w:rsid w:val="00925AD0"/>
    <w:rsid w:val="0092669D"/>
    <w:rsid w:val="00926B04"/>
    <w:rsid w:val="0093091F"/>
    <w:rsid w:val="00932FB4"/>
    <w:rsid w:val="00934B03"/>
    <w:rsid w:val="00935BAF"/>
    <w:rsid w:val="00940510"/>
    <w:rsid w:val="00942248"/>
    <w:rsid w:val="00943E84"/>
    <w:rsid w:val="00944186"/>
    <w:rsid w:val="009471AC"/>
    <w:rsid w:val="00954AFF"/>
    <w:rsid w:val="00954C52"/>
    <w:rsid w:val="00955A6B"/>
    <w:rsid w:val="00960E19"/>
    <w:rsid w:val="00962E94"/>
    <w:rsid w:val="00966FA1"/>
    <w:rsid w:val="00967137"/>
    <w:rsid w:val="00971082"/>
    <w:rsid w:val="00971271"/>
    <w:rsid w:val="00972602"/>
    <w:rsid w:val="00972B67"/>
    <w:rsid w:val="00973046"/>
    <w:rsid w:val="00975B90"/>
    <w:rsid w:val="00976FBD"/>
    <w:rsid w:val="009826FA"/>
    <w:rsid w:val="009864CF"/>
    <w:rsid w:val="0099222A"/>
    <w:rsid w:val="00993A16"/>
    <w:rsid w:val="00994893"/>
    <w:rsid w:val="00995CC8"/>
    <w:rsid w:val="0099653E"/>
    <w:rsid w:val="00997B97"/>
    <w:rsid w:val="009A0302"/>
    <w:rsid w:val="009A1DA5"/>
    <w:rsid w:val="009A3911"/>
    <w:rsid w:val="009A42A0"/>
    <w:rsid w:val="009B3731"/>
    <w:rsid w:val="009B3E0C"/>
    <w:rsid w:val="009B5CD6"/>
    <w:rsid w:val="009B7918"/>
    <w:rsid w:val="009C254C"/>
    <w:rsid w:val="009C3397"/>
    <w:rsid w:val="009C41EF"/>
    <w:rsid w:val="009C6498"/>
    <w:rsid w:val="009D12D5"/>
    <w:rsid w:val="009D3D85"/>
    <w:rsid w:val="009D568A"/>
    <w:rsid w:val="009D6108"/>
    <w:rsid w:val="009D72EB"/>
    <w:rsid w:val="009D7815"/>
    <w:rsid w:val="009D7E07"/>
    <w:rsid w:val="009E63C2"/>
    <w:rsid w:val="009E6A14"/>
    <w:rsid w:val="009E6B7A"/>
    <w:rsid w:val="009F0524"/>
    <w:rsid w:val="009F0B2D"/>
    <w:rsid w:val="009F2D50"/>
    <w:rsid w:val="009F46E1"/>
    <w:rsid w:val="009F5FFD"/>
    <w:rsid w:val="009F67F0"/>
    <w:rsid w:val="00A00155"/>
    <w:rsid w:val="00A026E1"/>
    <w:rsid w:val="00A0331F"/>
    <w:rsid w:val="00A24EE6"/>
    <w:rsid w:val="00A25D2E"/>
    <w:rsid w:val="00A30DBF"/>
    <w:rsid w:val="00A31A1E"/>
    <w:rsid w:val="00A3542D"/>
    <w:rsid w:val="00A3612E"/>
    <w:rsid w:val="00A36460"/>
    <w:rsid w:val="00A37CAF"/>
    <w:rsid w:val="00A37D71"/>
    <w:rsid w:val="00A477A5"/>
    <w:rsid w:val="00A51B04"/>
    <w:rsid w:val="00A56056"/>
    <w:rsid w:val="00A570FA"/>
    <w:rsid w:val="00A6071C"/>
    <w:rsid w:val="00A61C63"/>
    <w:rsid w:val="00A63289"/>
    <w:rsid w:val="00A63C65"/>
    <w:rsid w:val="00A65332"/>
    <w:rsid w:val="00A65B48"/>
    <w:rsid w:val="00A66214"/>
    <w:rsid w:val="00A71C88"/>
    <w:rsid w:val="00A72F94"/>
    <w:rsid w:val="00A77D45"/>
    <w:rsid w:val="00A8014C"/>
    <w:rsid w:val="00A80719"/>
    <w:rsid w:val="00A81112"/>
    <w:rsid w:val="00A81BF8"/>
    <w:rsid w:val="00A84484"/>
    <w:rsid w:val="00A85D7B"/>
    <w:rsid w:val="00A86391"/>
    <w:rsid w:val="00A86DB1"/>
    <w:rsid w:val="00A8789F"/>
    <w:rsid w:val="00A91B40"/>
    <w:rsid w:val="00A92346"/>
    <w:rsid w:val="00A96214"/>
    <w:rsid w:val="00A971E8"/>
    <w:rsid w:val="00A973F9"/>
    <w:rsid w:val="00AA5C1F"/>
    <w:rsid w:val="00AA7202"/>
    <w:rsid w:val="00AA7F05"/>
    <w:rsid w:val="00AB1F63"/>
    <w:rsid w:val="00AB3C56"/>
    <w:rsid w:val="00AC0A6D"/>
    <w:rsid w:val="00AC2A91"/>
    <w:rsid w:val="00AC4C0D"/>
    <w:rsid w:val="00AC5191"/>
    <w:rsid w:val="00AC6AD6"/>
    <w:rsid w:val="00AD1B00"/>
    <w:rsid w:val="00AD1D55"/>
    <w:rsid w:val="00AE147D"/>
    <w:rsid w:val="00AE5043"/>
    <w:rsid w:val="00AE5805"/>
    <w:rsid w:val="00AE6A31"/>
    <w:rsid w:val="00AF0066"/>
    <w:rsid w:val="00AF2FB7"/>
    <w:rsid w:val="00B05F3A"/>
    <w:rsid w:val="00B102A9"/>
    <w:rsid w:val="00B14C8D"/>
    <w:rsid w:val="00B15009"/>
    <w:rsid w:val="00B178E3"/>
    <w:rsid w:val="00B17F4E"/>
    <w:rsid w:val="00B21197"/>
    <w:rsid w:val="00B24122"/>
    <w:rsid w:val="00B25810"/>
    <w:rsid w:val="00B26B9E"/>
    <w:rsid w:val="00B26C1B"/>
    <w:rsid w:val="00B305FF"/>
    <w:rsid w:val="00B30D2F"/>
    <w:rsid w:val="00B31883"/>
    <w:rsid w:val="00B32E51"/>
    <w:rsid w:val="00B40AB6"/>
    <w:rsid w:val="00B40EBF"/>
    <w:rsid w:val="00B42C15"/>
    <w:rsid w:val="00B4416B"/>
    <w:rsid w:val="00B44C1C"/>
    <w:rsid w:val="00B47ACD"/>
    <w:rsid w:val="00B51B7A"/>
    <w:rsid w:val="00B5757C"/>
    <w:rsid w:val="00B57785"/>
    <w:rsid w:val="00B612F4"/>
    <w:rsid w:val="00B61612"/>
    <w:rsid w:val="00B64C87"/>
    <w:rsid w:val="00B65352"/>
    <w:rsid w:val="00B67826"/>
    <w:rsid w:val="00B7341E"/>
    <w:rsid w:val="00B75710"/>
    <w:rsid w:val="00B7648C"/>
    <w:rsid w:val="00B7672A"/>
    <w:rsid w:val="00B83FB5"/>
    <w:rsid w:val="00B875BD"/>
    <w:rsid w:val="00B91A88"/>
    <w:rsid w:val="00B93164"/>
    <w:rsid w:val="00B9333C"/>
    <w:rsid w:val="00B939D4"/>
    <w:rsid w:val="00B93D3A"/>
    <w:rsid w:val="00B96491"/>
    <w:rsid w:val="00B97F69"/>
    <w:rsid w:val="00BA051A"/>
    <w:rsid w:val="00BA2A39"/>
    <w:rsid w:val="00BA4B54"/>
    <w:rsid w:val="00BA4E2B"/>
    <w:rsid w:val="00BA6271"/>
    <w:rsid w:val="00BB2C1A"/>
    <w:rsid w:val="00BB485F"/>
    <w:rsid w:val="00BB5E01"/>
    <w:rsid w:val="00BC037B"/>
    <w:rsid w:val="00BC27E1"/>
    <w:rsid w:val="00BC3139"/>
    <w:rsid w:val="00BC7019"/>
    <w:rsid w:val="00BD111B"/>
    <w:rsid w:val="00BD3702"/>
    <w:rsid w:val="00BD55A6"/>
    <w:rsid w:val="00BE089C"/>
    <w:rsid w:val="00BE095C"/>
    <w:rsid w:val="00BE2AA9"/>
    <w:rsid w:val="00BE6CC9"/>
    <w:rsid w:val="00BE760A"/>
    <w:rsid w:val="00C01710"/>
    <w:rsid w:val="00C03362"/>
    <w:rsid w:val="00C035FF"/>
    <w:rsid w:val="00C03976"/>
    <w:rsid w:val="00C03A08"/>
    <w:rsid w:val="00C105CE"/>
    <w:rsid w:val="00C10D36"/>
    <w:rsid w:val="00C14870"/>
    <w:rsid w:val="00C17B10"/>
    <w:rsid w:val="00C270D4"/>
    <w:rsid w:val="00C27852"/>
    <w:rsid w:val="00C32A44"/>
    <w:rsid w:val="00C33396"/>
    <w:rsid w:val="00C33ADE"/>
    <w:rsid w:val="00C34847"/>
    <w:rsid w:val="00C34AAA"/>
    <w:rsid w:val="00C35467"/>
    <w:rsid w:val="00C3680A"/>
    <w:rsid w:val="00C4327A"/>
    <w:rsid w:val="00C51D72"/>
    <w:rsid w:val="00C54A19"/>
    <w:rsid w:val="00C60019"/>
    <w:rsid w:val="00C63BA8"/>
    <w:rsid w:val="00C63DD6"/>
    <w:rsid w:val="00C655A8"/>
    <w:rsid w:val="00C658B8"/>
    <w:rsid w:val="00C65DAB"/>
    <w:rsid w:val="00C72CD4"/>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5719"/>
    <w:rsid w:val="00CB1038"/>
    <w:rsid w:val="00CB4B3F"/>
    <w:rsid w:val="00CB5212"/>
    <w:rsid w:val="00CB7984"/>
    <w:rsid w:val="00CB7AAF"/>
    <w:rsid w:val="00CC2988"/>
    <w:rsid w:val="00CC466F"/>
    <w:rsid w:val="00CD0206"/>
    <w:rsid w:val="00CD2432"/>
    <w:rsid w:val="00CD3B1B"/>
    <w:rsid w:val="00CD4964"/>
    <w:rsid w:val="00CD7864"/>
    <w:rsid w:val="00CE39B0"/>
    <w:rsid w:val="00CF0A41"/>
    <w:rsid w:val="00CF2364"/>
    <w:rsid w:val="00CF3874"/>
    <w:rsid w:val="00CF47A9"/>
    <w:rsid w:val="00CF48FD"/>
    <w:rsid w:val="00CF6FD2"/>
    <w:rsid w:val="00D025CE"/>
    <w:rsid w:val="00D0284D"/>
    <w:rsid w:val="00D051B3"/>
    <w:rsid w:val="00D10F0C"/>
    <w:rsid w:val="00D11B4A"/>
    <w:rsid w:val="00D13088"/>
    <w:rsid w:val="00D13A23"/>
    <w:rsid w:val="00D14F67"/>
    <w:rsid w:val="00D161C9"/>
    <w:rsid w:val="00D1724A"/>
    <w:rsid w:val="00D227D9"/>
    <w:rsid w:val="00D227FD"/>
    <w:rsid w:val="00D31DBC"/>
    <w:rsid w:val="00D323E9"/>
    <w:rsid w:val="00D3671C"/>
    <w:rsid w:val="00D36A13"/>
    <w:rsid w:val="00D37747"/>
    <w:rsid w:val="00D40AB6"/>
    <w:rsid w:val="00D434AD"/>
    <w:rsid w:val="00D454EB"/>
    <w:rsid w:val="00D4558F"/>
    <w:rsid w:val="00D5063C"/>
    <w:rsid w:val="00D5470F"/>
    <w:rsid w:val="00D55A33"/>
    <w:rsid w:val="00D606C8"/>
    <w:rsid w:val="00D64D35"/>
    <w:rsid w:val="00D66DEC"/>
    <w:rsid w:val="00D67B6C"/>
    <w:rsid w:val="00D67EF7"/>
    <w:rsid w:val="00D702F2"/>
    <w:rsid w:val="00D70796"/>
    <w:rsid w:val="00D81CB4"/>
    <w:rsid w:val="00D820D3"/>
    <w:rsid w:val="00D8788F"/>
    <w:rsid w:val="00D914B1"/>
    <w:rsid w:val="00D95760"/>
    <w:rsid w:val="00D95C32"/>
    <w:rsid w:val="00D966DD"/>
    <w:rsid w:val="00D96B93"/>
    <w:rsid w:val="00DA15CD"/>
    <w:rsid w:val="00DA22B8"/>
    <w:rsid w:val="00DA266B"/>
    <w:rsid w:val="00DA3B92"/>
    <w:rsid w:val="00DA5287"/>
    <w:rsid w:val="00DA55B9"/>
    <w:rsid w:val="00DA55F6"/>
    <w:rsid w:val="00DA5A49"/>
    <w:rsid w:val="00DA6C7D"/>
    <w:rsid w:val="00DA7CC5"/>
    <w:rsid w:val="00DB1489"/>
    <w:rsid w:val="00DB1B4D"/>
    <w:rsid w:val="00DB23CA"/>
    <w:rsid w:val="00DB32F9"/>
    <w:rsid w:val="00DB37F5"/>
    <w:rsid w:val="00DC05DA"/>
    <w:rsid w:val="00DC0858"/>
    <w:rsid w:val="00DC1EA2"/>
    <w:rsid w:val="00DC2302"/>
    <w:rsid w:val="00DC2744"/>
    <w:rsid w:val="00DC6096"/>
    <w:rsid w:val="00DC67BF"/>
    <w:rsid w:val="00DC6B90"/>
    <w:rsid w:val="00DD04D7"/>
    <w:rsid w:val="00DD1A4E"/>
    <w:rsid w:val="00DD38A6"/>
    <w:rsid w:val="00DD5488"/>
    <w:rsid w:val="00DE0218"/>
    <w:rsid w:val="00DE2837"/>
    <w:rsid w:val="00DE28D6"/>
    <w:rsid w:val="00DE37B6"/>
    <w:rsid w:val="00DE469E"/>
    <w:rsid w:val="00DE6931"/>
    <w:rsid w:val="00DF2714"/>
    <w:rsid w:val="00DF384A"/>
    <w:rsid w:val="00DF5206"/>
    <w:rsid w:val="00E00F01"/>
    <w:rsid w:val="00E00FAE"/>
    <w:rsid w:val="00E0165D"/>
    <w:rsid w:val="00E01742"/>
    <w:rsid w:val="00E02621"/>
    <w:rsid w:val="00E1397B"/>
    <w:rsid w:val="00E1452E"/>
    <w:rsid w:val="00E145E1"/>
    <w:rsid w:val="00E15035"/>
    <w:rsid w:val="00E15179"/>
    <w:rsid w:val="00E17575"/>
    <w:rsid w:val="00E17F1E"/>
    <w:rsid w:val="00E216F7"/>
    <w:rsid w:val="00E25251"/>
    <w:rsid w:val="00E26084"/>
    <w:rsid w:val="00E307B3"/>
    <w:rsid w:val="00E315D6"/>
    <w:rsid w:val="00E31E85"/>
    <w:rsid w:val="00E333C9"/>
    <w:rsid w:val="00E358EF"/>
    <w:rsid w:val="00E4139B"/>
    <w:rsid w:val="00E4184D"/>
    <w:rsid w:val="00E439F4"/>
    <w:rsid w:val="00E4771D"/>
    <w:rsid w:val="00E525BC"/>
    <w:rsid w:val="00E53D34"/>
    <w:rsid w:val="00E54019"/>
    <w:rsid w:val="00E55320"/>
    <w:rsid w:val="00E60ACC"/>
    <w:rsid w:val="00E64B88"/>
    <w:rsid w:val="00E651C8"/>
    <w:rsid w:val="00E65BFB"/>
    <w:rsid w:val="00E66D1F"/>
    <w:rsid w:val="00E674A9"/>
    <w:rsid w:val="00E70BD2"/>
    <w:rsid w:val="00E71A41"/>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32D4"/>
    <w:rsid w:val="00EB4B1B"/>
    <w:rsid w:val="00EB5FD1"/>
    <w:rsid w:val="00EB629F"/>
    <w:rsid w:val="00EB7023"/>
    <w:rsid w:val="00EC0B1B"/>
    <w:rsid w:val="00EC2895"/>
    <w:rsid w:val="00EC322F"/>
    <w:rsid w:val="00EC35C2"/>
    <w:rsid w:val="00EC4539"/>
    <w:rsid w:val="00ED047A"/>
    <w:rsid w:val="00ED0C5A"/>
    <w:rsid w:val="00ED1158"/>
    <w:rsid w:val="00ED1FAA"/>
    <w:rsid w:val="00ED782D"/>
    <w:rsid w:val="00EE0643"/>
    <w:rsid w:val="00EE2A61"/>
    <w:rsid w:val="00EE7067"/>
    <w:rsid w:val="00EE7596"/>
    <w:rsid w:val="00EF0B20"/>
    <w:rsid w:val="00EF1817"/>
    <w:rsid w:val="00EF1894"/>
    <w:rsid w:val="00EF1EDE"/>
    <w:rsid w:val="00EF3407"/>
    <w:rsid w:val="00EF392E"/>
    <w:rsid w:val="00EF64B8"/>
    <w:rsid w:val="00EF7A20"/>
    <w:rsid w:val="00EF7C88"/>
    <w:rsid w:val="00F013D7"/>
    <w:rsid w:val="00F02A7E"/>
    <w:rsid w:val="00F05A7D"/>
    <w:rsid w:val="00F120B2"/>
    <w:rsid w:val="00F20DC0"/>
    <w:rsid w:val="00F22852"/>
    <w:rsid w:val="00F2464E"/>
    <w:rsid w:val="00F31626"/>
    <w:rsid w:val="00F37515"/>
    <w:rsid w:val="00F37B5B"/>
    <w:rsid w:val="00F37FA8"/>
    <w:rsid w:val="00F40A2C"/>
    <w:rsid w:val="00F40D5A"/>
    <w:rsid w:val="00F43270"/>
    <w:rsid w:val="00F449C9"/>
    <w:rsid w:val="00F45940"/>
    <w:rsid w:val="00F50BE1"/>
    <w:rsid w:val="00F5285D"/>
    <w:rsid w:val="00F52B5B"/>
    <w:rsid w:val="00F56557"/>
    <w:rsid w:val="00F573D7"/>
    <w:rsid w:val="00F60228"/>
    <w:rsid w:val="00F61470"/>
    <w:rsid w:val="00F627BC"/>
    <w:rsid w:val="00F66D94"/>
    <w:rsid w:val="00F739DD"/>
    <w:rsid w:val="00F7546F"/>
    <w:rsid w:val="00F767F0"/>
    <w:rsid w:val="00F849A6"/>
    <w:rsid w:val="00F87A49"/>
    <w:rsid w:val="00F913A6"/>
    <w:rsid w:val="00F92F2B"/>
    <w:rsid w:val="00F94AB6"/>
    <w:rsid w:val="00F95B21"/>
    <w:rsid w:val="00FA2856"/>
    <w:rsid w:val="00FA55EB"/>
    <w:rsid w:val="00FB1F07"/>
    <w:rsid w:val="00FB590B"/>
    <w:rsid w:val="00FB5AA6"/>
    <w:rsid w:val="00FC0E68"/>
    <w:rsid w:val="00FC33F7"/>
    <w:rsid w:val="00FC4E8F"/>
    <w:rsid w:val="00FD0938"/>
    <w:rsid w:val="00FD0FB4"/>
    <w:rsid w:val="00FD2873"/>
    <w:rsid w:val="00FD2E1F"/>
    <w:rsid w:val="00FD405F"/>
    <w:rsid w:val="00FD47CF"/>
    <w:rsid w:val="00FD52E1"/>
    <w:rsid w:val="00FD5B84"/>
    <w:rsid w:val="00FE194E"/>
    <w:rsid w:val="00FE2BA6"/>
    <w:rsid w:val="00FE588E"/>
    <w:rsid w:val="00FE615B"/>
    <w:rsid w:val="00FE6422"/>
    <w:rsid w:val="00FF256C"/>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 w:type="paragraph" w:customStyle="1" w:styleId="xxmsonormal">
    <w:name w:val="x_xmsonormal"/>
    <w:basedOn w:val="Standard"/>
    <w:rsid w:val="00A6071C"/>
    <w:pPr>
      <w:spacing w:before="100" w:beforeAutospacing="1" w:after="100" w:afterAutospacing="1"/>
    </w:pPr>
  </w:style>
  <w:style w:type="character" w:styleId="Kommentarzeichen">
    <w:name w:val="annotation reference"/>
    <w:basedOn w:val="Absatz-Standardschriftart"/>
    <w:uiPriority w:val="99"/>
    <w:semiHidden/>
    <w:unhideWhenUsed/>
    <w:rsid w:val="009B3E0C"/>
    <w:rPr>
      <w:sz w:val="16"/>
      <w:szCs w:val="16"/>
    </w:rPr>
  </w:style>
  <w:style w:type="paragraph" w:styleId="Kommentartext">
    <w:name w:val="annotation text"/>
    <w:basedOn w:val="Standard"/>
    <w:link w:val="KommentartextZchn"/>
    <w:uiPriority w:val="99"/>
    <w:semiHidden/>
    <w:unhideWhenUsed/>
    <w:rsid w:val="009B3E0C"/>
    <w:rPr>
      <w:sz w:val="20"/>
      <w:szCs w:val="20"/>
    </w:rPr>
  </w:style>
  <w:style w:type="character" w:customStyle="1" w:styleId="KommentartextZchn">
    <w:name w:val="Kommentartext Zchn"/>
    <w:basedOn w:val="Absatz-Standardschriftart"/>
    <w:link w:val="Kommentartext"/>
    <w:uiPriority w:val="99"/>
    <w:semiHidden/>
    <w:rsid w:val="009B3E0C"/>
  </w:style>
  <w:style w:type="character" w:styleId="BesuchterLink">
    <w:name w:val="FollowedHyperlink"/>
    <w:basedOn w:val="Absatz-Standardschriftart"/>
    <w:uiPriority w:val="99"/>
    <w:semiHidden/>
    <w:unhideWhenUsed/>
    <w:rsid w:val="007468B2"/>
    <w:rPr>
      <w:color w:val="954F72" w:themeColor="followedHyperlink"/>
      <w:u w:val="single"/>
    </w:rPr>
  </w:style>
  <w:style w:type="character" w:customStyle="1" w:styleId="currenthithighlight">
    <w:name w:val="currenthithighlight"/>
    <w:basedOn w:val="Absatz-Standardschriftart"/>
    <w:rsid w:val="00C72CD4"/>
  </w:style>
  <w:style w:type="paragraph" w:customStyle="1" w:styleId="textabsatz">
    <w:name w:val="textabsatz"/>
    <w:basedOn w:val="Standard"/>
    <w:rsid w:val="001B10CA"/>
    <w:pPr>
      <w:spacing w:before="100" w:beforeAutospacing="1" w:after="100" w:afterAutospacing="1"/>
    </w:pPr>
  </w:style>
  <w:style w:type="character" w:customStyle="1" w:styleId="hyphenate">
    <w:name w:val="hyphenate"/>
    <w:basedOn w:val="Absatz-Standardschriftart"/>
    <w:rsid w:val="001B10CA"/>
  </w:style>
  <w:style w:type="character" w:customStyle="1" w:styleId="hgkelc">
    <w:name w:val="hgkelc"/>
    <w:basedOn w:val="Absatz-Standardschriftart"/>
    <w:rsid w:val="00A96214"/>
  </w:style>
  <w:style w:type="character" w:customStyle="1" w:styleId="kx21rb">
    <w:name w:val="kx21rb"/>
    <w:basedOn w:val="Absatz-Standardschriftart"/>
    <w:rsid w:val="00A96214"/>
  </w:style>
  <w:style w:type="character" w:customStyle="1" w:styleId="berschrift4Zchn">
    <w:name w:val="Überschrift 4 Zchn"/>
    <w:basedOn w:val="Absatz-Standardschriftart"/>
    <w:link w:val="berschrift4"/>
    <w:uiPriority w:val="9"/>
    <w:rsid w:val="00E333C9"/>
    <w:rPr>
      <w:b/>
      <w:bCs/>
      <w:sz w:val="24"/>
      <w:szCs w:val="24"/>
    </w:rPr>
  </w:style>
  <w:style w:type="paragraph" w:styleId="Kommentarthema">
    <w:name w:val="annotation subject"/>
    <w:basedOn w:val="Kommentartext"/>
    <w:next w:val="Kommentartext"/>
    <w:link w:val="KommentarthemaZchn"/>
    <w:uiPriority w:val="99"/>
    <w:semiHidden/>
    <w:unhideWhenUsed/>
    <w:rsid w:val="00CC466F"/>
    <w:rPr>
      <w:b/>
      <w:bCs/>
    </w:rPr>
  </w:style>
  <w:style w:type="character" w:customStyle="1" w:styleId="KommentarthemaZchn">
    <w:name w:val="Kommentarthema Zchn"/>
    <w:basedOn w:val="KommentartextZchn"/>
    <w:link w:val="Kommentarthema"/>
    <w:uiPriority w:val="99"/>
    <w:semiHidden/>
    <w:rsid w:val="00CC4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222">
      <w:bodyDiv w:val="1"/>
      <w:marLeft w:val="0"/>
      <w:marRight w:val="0"/>
      <w:marTop w:val="0"/>
      <w:marBottom w:val="0"/>
      <w:divBdr>
        <w:top w:val="none" w:sz="0" w:space="0" w:color="auto"/>
        <w:left w:val="none" w:sz="0" w:space="0" w:color="auto"/>
        <w:bottom w:val="none" w:sz="0" w:space="0" w:color="auto"/>
        <w:right w:val="none" w:sz="0" w:space="0" w:color="auto"/>
      </w:divBdr>
    </w:div>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903425">
      <w:bodyDiv w:val="1"/>
      <w:marLeft w:val="0"/>
      <w:marRight w:val="0"/>
      <w:marTop w:val="0"/>
      <w:marBottom w:val="0"/>
      <w:divBdr>
        <w:top w:val="none" w:sz="0" w:space="0" w:color="auto"/>
        <w:left w:val="none" w:sz="0" w:space="0" w:color="auto"/>
        <w:bottom w:val="none" w:sz="0" w:space="0" w:color="auto"/>
        <w:right w:val="none" w:sz="0" w:space="0" w:color="auto"/>
      </w:divBdr>
    </w:div>
    <w:div w:id="452796341">
      <w:bodyDiv w:val="1"/>
      <w:marLeft w:val="0"/>
      <w:marRight w:val="0"/>
      <w:marTop w:val="0"/>
      <w:marBottom w:val="0"/>
      <w:divBdr>
        <w:top w:val="none" w:sz="0" w:space="0" w:color="auto"/>
        <w:left w:val="none" w:sz="0" w:space="0" w:color="auto"/>
        <w:bottom w:val="none" w:sz="0" w:space="0" w:color="auto"/>
        <w:right w:val="none" w:sz="0" w:space="0" w:color="auto"/>
      </w:divBdr>
    </w:div>
    <w:div w:id="462046277">
      <w:bodyDiv w:val="1"/>
      <w:marLeft w:val="0"/>
      <w:marRight w:val="0"/>
      <w:marTop w:val="0"/>
      <w:marBottom w:val="0"/>
      <w:divBdr>
        <w:top w:val="none" w:sz="0" w:space="0" w:color="auto"/>
        <w:left w:val="none" w:sz="0" w:space="0" w:color="auto"/>
        <w:bottom w:val="none" w:sz="0" w:space="0" w:color="auto"/>
        <w:right w:val="none" w:sz="0" w:space="0" w:color="auto"/>
      </w:divBdr>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12453298">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14337935">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88703142">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1026371272">
      <w:bodyDiv w:val="1"/>
      <w:marLeft w:val="0"/>
      <w:marRight w:val="0"/>
      <w:marTop w:val="0"/>
      <w:marBottom w:val="0"/>
      <w:divBdr>
        <w:top w:val="none" w:sz="0" w:space="0" w:color="auto"/>
        <w:left w:val="none" w:sz="0" w:space="0" w:color="auto"/>
        <w:bottom w:val="none" w:sz="0" w:space="0" w:color="auto"/>
        <w:right w:val="none" w:sz="0" w:space="0" w:color="auto"/>
      </w:divBdr>
    </w:div>
    <w:div w:id="1052340306">
      <w:bodyDiv w:val="1"/>
      <w:marLeft w:val="0"/>
      <w:marRight w:val="0"/>
      <w:marTop w:val="0"/>
      <w:marBottom w:val="0"/>
      <w:divBdr>
        <w:top w:val="none" w:sz="0" w:space="0" w:color="auto"/>
        <w:left w:val="none" w:sz="0" w:space="0" w:color="auto"/>
        <w:bottom w:val="none" w:sz="0" w:space="0" w:color="auto"/>
        <w:right w:val="none" w:sz="0" w:space="0" w:color="auto"/>
      </w:divBdr>
      <w:divsChild>
        <w:div w:id="1844397032">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2067">
      <w:bodyDiv w:val="1"/>
      <w:marLeft w:val="0"/>
      <w:marRight w:val="0"/>
      <w:marTop w:val="0"/>
      <w:marBottom w:val="0"/>
      <w:divBdr>
        <w:top w:val="none" w:sz="0" w:space="0" w:color="auto"/>
        <w:left w:val="none" w:sz="0" w:space="0" w:color="auto"/>
        <w:bottom w:val="none" w:sz="0" w:space="0" w:color="auto"/>
        <w:right w:val="none" w:sz="0" w:space="0" w:color="auto"/>
      </w:divBdr>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42652279">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11094579">
      <w:bodyDiv w:val="1"/>
      <w:marLeft w:val="0"/>
      <w:marRight w:val="0"/>
      <w:marTop w:val="0"/>
      <w:marBottom w:val="0"/>
      <w:divBdr>
        <w:top w:val="none" w:sz="0" w:space="0" w:color="auto"/>
        <w:left w:val="none" w:sz="0" w:space="0" w:color="auto"/>
        <w:bottom w:val="none" w:sz="0" w:space="0" w:color="auto"/>
        <w:right w:val="none" w:sz="0" w:space="0" w:color="auto"/>
      </w:divBdr>
      <w:divsChild>
        <w:div w:id="571044104">
          <w:marLeft w:val="0"/>
          <w:marRight w:val="0"/>
          <w:marTop w:val="0"/>
          <w:marBottom w:val="0"/>
          <w:divBdr>
            <w:top w:val="none" w:sz="0" w:space="0" w:color="auto"/>
            <w:left w:val="none" w:sz="0" w:space="0" w:color="auto"/>
            <w:bottom w:val="none" w:sz="0" w:space="0" w:color="auto"/>
            <w:right w:val="none" w:sz="0" w:space="0" w:color="auto"/>
          </w:divBdr>
        </w:div>
      </w:divsChild>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10761695">
      <w:bodyDiv w:val="1"/>
      <w:marLeft w:val="0"/>
      <w:marRight w:val="0"/>
      <w:marTop w:val="0"/>
      <w:marBottom w:val="0"/>
      <w:divBdr>
        <w:top w:val="none" w:sz="0" w:space="0" w:color="auto"/>
        <w:left w:val="none" w:sz="0" w:space="0" w:color="auto"/>
        <w:bottom w:val="none" w:sz="0" w:space="0" w:color="auto"/>
        <w:right w:val="none" w:sz="0" w:space="0" w:color="auto"/>
      </w:divBdr>
    </w:div>
    <w:div w:id="1748720326">
      <w:bodyDiv w:val="1"/>
      <w:marLeft w:val="0"/>
      <w:marRight w:val="0"/>
      <w:marTop w:val="0"/>
      <w:marBottom w:val="0"/>
      <w:divBdr>
        <w:top w:val="none" w:sz="0" w:space="0" w:color="auto"/>
        <w:left w:val="none" w:sz="0" w:space="0" w:color="auto"/>
        <w:bottom w:val="none" w:sz="0" w:space="0" w:color="auto"/>
        <w:right w:val="none" w:sz="0" w:space="0" w:color="auto"/>
      </w:divBdr>
    </w:div>
    <w:div w:id="1774281873">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1990089256">
      <w:bodyDiv w:val="1"/>
      <w:marLeft w:val="0"/>
      <w:marRight w:val="0"/>
      <w:marTop w:val="0"/>
      <w:marBottom w:val="0"/>
      <w:divBdr>
        <w:top w:val="none" w:sz="0" w:space="0" w:color="auto"/>
        <w:left w:val="none" w:sz="0" w:space="0" w:color="auto"/>
        <w:bottom w:val="none" w:sz="0" w:space="0" w:color="auto"/>
        <w:right w:val="none" w:sz="0" w:space="0" w:color="auto"/>
      </w:divBdr>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teilhabe4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showcase/teilhabe4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eilhabe4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eilhabe40.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icole.kautz@bag-selbsthilf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DB89-F388-470F-BD9B-BDC01F04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6373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7370</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2</cp:revision>
  <cp:lastPrinted>2024-02-26T11:22:00Z</cp:lastPrinted>
  <dcterms:created xsi:type="dcterms:W3CDTF">2024-03-01T06:44:00Z</dcterms:created>
  <dcterms:modified xsi:type="dcterms:W3CDTF">2024-03-01T06:44:00Z</dcterms:modified>
</cp:coreProperties>
</file>