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C47" w:rsidRDefault="006C539C">
      <w:pPr>
        <w:pStyle w:val="berschrift1"/>
      </w:pPr>
      <w:r>
        <w:t>Internetportale, auf denen Sie nach geeigneten Tagungsstätten suchen können</w:t>
      </w:r>
    </w:p>
    <w:p w:rsidR="00EF0C47" w:rsidRDefault="006C539C">
      <w:pPr>
        <w:rPr>
          <w:b/>
          <w:sz w:val="28"/>
        </w:rPr>
      </w:pPr>
      <w:r>
        <w:rPr>
          <w:b/>
          <w:sz w:val="28"/>
        </w:rPr>
        <w:t>Agenturen für Hotelvermittlungen</w:t>
      </w:r>
    </w:p>
    <w:p w:rsidR="00EF0C47" w:rsidRDefault="00EF0C47">
      <w:pPr>
        <w:rPr>
          <w:b/>
          <w:sz w:val="28"/>
        </w:rPr>
      </w:pPr>
    </w:p>
    <w:p w:rsidR="00EF0C47" w:rsidRDefault="006C539C">
      <w:pPr>
        <w:spacing w:line="360" w:lineRule="auto"/>
        <w:rPr>
          <w:bCs/>
          <w:sz w:val="24"/>
        </w:rPr>
      </w:pPr>
      <w:r>
        <w:rPr>
          <w:bCs/>
          <w:sz w:val="24"/>
        </w:rPr>
        <w:t>Die Recherchen nach geeigneten Tagungsstätten können sich bisweilen als aufwändig erweisen. Daher möchten wir Ihnen einige Tipps dazu geben.</w:t>
      </w:r>
    </w:p>
    <w:p w:rsidR="00EF0C47" w:rsidRDefault="006C539C">
      <w:pPr>
        <w:spacing w:line="360" w:lineRule="auto"/>
        <w:rPr>
          <w:bCs/>
          <w:sz w:val="24"/>
        </w:rPr>
      </w:pPr>
      <w:r>
        <w:rPr>
          <w:bCs/>
          <w:sz w:val="24"/>
        </w:rPr>
        <w:t>Vorab möchten wir darauf hinweisen, dass die BAG SELBSTHILFE keine Garantie für die Richtigkeit der Angaben und die Barrierefreiheit der im Folgenden aufgeführten Angebote übernimmt. Des Weiteren stellt die folgende Auflistung auch keine Empfehlung für ein</w:t>
      </w:r>
      <w:r>
        <w:rPr>
          <w:bCs/>
          <w:sz w:val="24"/>
        </w:rPr>
        <w:t xml:space="preserve">e bestimmte Tagungsstätte bzw. bestimmte Tagungsstätten dar. Vielmehr möchten wir Sie darauf aufmerksam machen, wo Sie nach geeigneten Tagungsstätten suchen </w:t>
      </w:r>
      <w:r>
        <w:rPr>
          <w:bCs/>
          <w:i/>
          <w:sz w:val="24"/>
        </w:rPr>
        <w:t>können</w:t>
      </w:r>
      <w:r>
        <w:rPr>
          <w:bCs/>
          <w:sz w:val="24"/>
        </w:rPr>
        <w:t>. Bei allen Angeboten wird empfohlen, mit den Anbietern zu klären, ob die angebotenen Leistun</w:t>
      </w:r>
      <w:r>
        <w:rPr>
          <w:bCs/>
          <w:sz w:val="24"/>
        </w:rPr>
        <w:t xml:space="preserve">gen den persönlichen Bedürfnissen und Wünschen entsprechen. </w:t>
      </w:r>
    </w:p>
    <w:p w:rsidR="00EF0C47" w:rsidRDefault="00EF0C47">
      <w:pPr>
        <w:spacing w:line="360" w:lineRule="auto"/>
        <w:rPr>
          <w:bCs/>
          <w:sz w:val="24"/>
        </w:rPr>
      </w:pPr>
    </w:p>
    <w:p w:rsidR="00EF0C47" w:rsidRDefault="006C539C">
      <w:pPr>
        <w:spacing w:line="360" w:lineRule="auto"/>
        <w:rPr>
          <w:b/>
          <w:bCs/>
          <w:sz w:val="24"/>
        </w:rPr>
      </w:pPr>
      <w:r>
        <w:rPr>
          <w:b/>
          <w:bCs/>
          <w:sz w:val="24"/>
        </w:rPr>
        <w:t>Internetportale</w:t>
      </w:r>
    </w:p>
    <w:p w:rsidR="00EF0C47" w:rsidRDefault="00EF0C47">
      <w:pPr>
        <w:spacing w:line="360" w:lineRule="auto"/>
        <w:rPr>
          <w:sz w:val="24"/>
        </w:rPr>
      </w:pPr>
    </w:p>
    <w:p w:rsidR="00EF0C47" w:rsidRDefault="006C539C">
      <w:pPr>
        <w:spacing w:line="360" w:lineRule="auto"/>
      </w:pPr>
      <w:r>
        <w:rPr>
          <w:bCs/>
          <w:i/>
          <w:sz w:val="24"/>
        </w:rPr>
        <w:t>Barrierefreie Tagungsstätten:</w:t>
      </w:r>
    </w:p>
    <w:p w:rsidR="00EF0C47" w:rsidRDefault="00EF0C47">
      <w:pPr>
        <w:spacing w:line="360" w:lineRule="auto"/>
        <w:rPr>
          <w:bCs/>
          <w:sz w:val="24"/>
        </w:rPr>
      </w:pPr>
    </w:p>
    <w:p w:rsidR="00EF0C47" w:rsidRDefault="006C539C">
      <w:pPr>
        <w:spacing w:line="360" w:lineRule="auto"/>
      </w:pPr>
      <w:hyperlink r:id="rId6">
        <w:r>
          <w:rPr>
            <w:rStyle w:val="BesuchterInternetlink"/>
            <w:bCs/>
            <w:sz w:val="24"/>
          </w:rPr>
          <w:t>www.barrierefreie-urlaubswelt.de</w:t>
        </w:r>
      </w:hyperlink>
      <w:r>
        <w:rPr>
          <w:bCs/>
          <w:sz w:val="24"/>
        </w:rPr>
        <w:t xml:space="preserve"> </w:t>
      </w:r>
    </w:p>
    <w:p w:rsidR="00EF0C47" w:rsidRDefault="00EF0C47">
      <w:pPr>
        <w:spacing w:line="360" w:lineRule="auto"/>
        <w:rPr>
          <w:bCs/>
          <w:sz w:val="24"/>
        </w:rPr>
      </w:pPr>
    </w:p>
    <w:p w:rsidR="00EF0C47" w:rsidRDefault="006C539C">
      <w:pPr>
        <w:spacing w:line="360" w:lineRule="auto"/>
        <w:rPr>
          <w:bCs/>
          <w:sz w:val="24"/>
        </w:rPr>
      </w:pPr>
      <w:r>
        <w:rPr>
          <w:bCs/>
          <w:sz w:val="24"/>
        </w:rPr>
        <w:t xml:space="preserve">Auch wenn es die Bezeichnung des Internetauftritts </w:t>
      </w:r>
      <w:r>
        <w:rPr>
          <w:bCs/>
          <w:sz w:val="24"/>
        </w:rPr>
        <w:t xml:space="preserve">nicht </w:t>
      </w:r>
      <w:proofErr w:type="gramStart"/>
      <w:r>
        <w:rPr>
          <w:bCs/>
          <w:sz w:val="24"/>
        </w:rPr>
        <w:t>nahe legt</w:t>
      </w:r>
      <w:proofErr w:type="gramEnd"/>
      <w:r>
        <w:rPr>
          <w:bCs/>
          <w:sz w:val="24"/>
        </w:rPr>
        <w:t xml:space="preserve">, sind hier auch </w:t>
      </w:r>
      <w:r>
        <w:rPr>
          <w:b/>
          <w:bCs/>
          <w:sz w:val="24"/>
        </w:rPr>
        <w:t xml:space="preserve">Tagungsstätten </w:t>
      </w:r>
      <w:r>
        <w:rPr>
          <w:bCs/>
          <w:sz w:val="24"/>
        </w:rPr>
        <w:t xml:space="preserve">zu finden. Sie können die Suche über die Menüpunkte </w:t>
      </w:r>
      <w:r>
        <w:rPr>
          <w:b/>
          <w:bCs/>
          <w:i/>
          <w:sz w:val="24"/>
        </w:rPr>
        <w:t xml:space="preserve">Länder &amp; Regionen, Unterkunftsarten </w:t>
      </w:r>
      <w:r>
        <w:rPr>
          <w:bCs/>
          <w:sz w:val="24"/>
        </w:rPr>
        <w:t xml:space="preserve">oder </w:t>
      </w:r>
      <w:r>
        <w:rPr>
          <w:b/>
          <w:bCs/>
          <w:i/>
          <w:sz w:val="24"/>
        </w:rPr>
        <w:t>Detail-Suche</w:t>
      </w:r>
      <w:r>
        <w:rPr>
          <w:bCs/>
          <w:sz w:val="24"/>
        </w:rPr>
        <w:t xml:space="preserve"> starten.</w:t>
      </w:r>
    </w:p>
    <w:p w:rsidR="00EF0C47" w:rsidRDefault="00EF0C47">
      <w:pPr>
        <w:spacing w:line="360" w:lineRule="auto"/>
        <w:rPr>
          <w:bCs/>
          <w:sz w:val="24"/>
        </w:rPr>
      </w:pPr>
    </w:p>
    <w:p w:rsidR="00EF0C47" w:rsidRDefault="006C539C">
      <w:pPr>
        <w:spacing w:line="360" w:lineRule="auto"/>
      </w:pPr>
      <w:hyperlink r:id="rId7">
        <w:r>
          <w:rPr>
            <w:rStyle w:val="BesuchterInternetlink"/>
            <w:bCs/>
            <w:sz w:val="24"/>
          </w:rPr>
          <w:t>https://ww</w:t>
        </w:r>
        <w:r>
          <w:rPr>
            <w:rStyle w:val="BesuchterInternetlink"/>
            <w:bCs/>
            <w:sz w:val="24"/>
          </w:rPr>
          <w:t>w.reisen-fuer-alle.de/zertifizierte_angebote_249.html</w:t>
        </w:r>
      </w:hyperlink>
      <w:r>
        <w:rPr>
          <w:bCs/>
          <w:sz w:val="24"/>
        </w:rPr>
        <w:t xml:space="preserve"> </w:t>
      </w:r>
    </w:p>
    <w:p w:rsidR="00EF0C47" w:rsidRDefault="00EF0C47">
      <w:pPr>
        <w:spacing w:line="360" w:lineRule="auto"/>
        <w:rPr>
          <w:bCs/>
          <w:sz w:val="24"/>
        </w:rPr>
      </w:pPr>
    </w:p>
    <w:p w:rsidR="00EF0C47" w:rsidRDefault="006C539C">
      <w:pPr>
        <w:spacing w:line="360" w:lineRule="auto"/>
        <w:rPr>
          <w:bCs/>
          <w:sz w:val="24"/>
        </w:rPr>
      </w:pPr>
      <w:r>
        <w:rPr>
          <w:bCs/>
          <w:sz w:val="24"/>
        </w:rPr>
        <w:lastRenderedPageBreak/>
        <w:t>Das Deutsche Seminar für Tourismus (DSFT) Berlin e. V. bietet auf seiner Internetseite die Möglichkeit, verschiedene Unterkunftsarten nach Bundesländern zu suchen und die Suchergebnisse nach (barriere</w:t>
      </w:r>
      <w:r>
        <w:rPr>
          <w:bCs/>
          <w:sz w:val="24"/>
        </w:rPr>
        <w:t xml:space="preserve">freien) Ausstattungsmerkmalen zu filtern. Eine gezielte Suche nach der Unterkunftsart </w:t>
      </w:r>
      <w:r>
        <w:rPr>
          <w:bCs/>
          <w:i/>
          <w:sz w:val="24"/>
        </w:rPr>
        <w:t xml:space="preserve">Tagungsstätte </w:t>
      </w:r>
      <w:r>
        <w:rPr>
          <w:bCs/>
          <w:sz w:val="24"/>
        </w:rPr>
        <w:t>ist nicht möglich, sodass Sie unter den Suchergebnissen selbst ermitteln müssen, welche Unterkunft für Ihre Veranstaltung geeignet ist.</w:t>
      </w:r>
    </w:p>
    <w:p w:rsidR="001D4102" w:rsidRDefault="001D4102">
      <w:pPr>
        <w:spacing w:line="360" w:lineRule="auto"/>
        <w:rPr>
          <w:bCs/>
          <w:sz w:val="24"/>
        </w:rPr>
      </w:pPr>
    </w:p>
    <w:p w:rsidR="00EF0C47" w:rsidRDefault="001D4102">
      <w:pPr>
        <w:spacing w:line="360" w:lineRule="auto"/>
        <w:rPr>
          <w:bCs/>
          <w:sz w:val="24"/>
        </w:rPr>
      </w:pPr>
      <w:hyperlink r:id="rId8" w:history="1">
        <w:r w:rsidRPr="002656DF">
          <w:rPr>
            <w:rStyle w:val="Hyperlink"/>
            <w:bCs/>
            <w:sz w:val="24"/>
          </w:rPr>
          <w:t>https://www.germany.travel/de/microsite/barrierefreies-reisen/deutschland-barrierefrei-erleben.html</w:t>
        </w:r>
      </w:hyperlink>
      <w:r>
        <w:rPr>
          <w:bCs/>
          <w:sz w:val="24"/>
        </w:rPr>
        <w:t xml:space="preserve"> </w:t>
      </w:r>
    </w:p>
    <w:p w:rsidR="001D4102" w:rsidRDefault="001D4102">
      <w:pPr>
        <w:spacing w:line="360" w:lineRule="auto"/>
        <w:rPr>
          <w:bCs/>
          <w:sz w:val="24"/>
        </w:rPr>
      </w:pPr>
    </w:p>
    <w:p w:rsidR="00EF0C47" w:rsidRPr="001D4102" w:rsidRDefault="001D4102">
      <w:pPr>
        <w:spacing w:line="360" w:lineRule="auto"/>
        <w:rPr>
          <w:bCs/>
          <w:sz w:val="24"/>
        </w:rPr>
      </w:pPr>
      <w:r>
        <w:rPr>
          <w:bCs/>
          <w:sz w:val="24"/>
        </w:rPr>
        <w:t xml:space="preserve">Im Abschnitt </w:t>
      </w:r>
      <w:r>
        <w:rPr>
          <w:bCs/>
          <w:i/>
          <w:sz w:val="24"/>
        </w:rPr>
        <w:t xml:space="preserve">Barrierefreie Angebote </w:t>
      </w:r>
      <w:r>
        <w:rPr>
          <w:bCs/>
          <w:sz w:val="24"/>
        </w:rPr>
        <w:t>lassen sich die Angebote nach Gästegruppen und nach Kategorien (z. B. Tagungshotel mit Übernachtung) filtern.</w:t>
      </w:r>
    </w:p>
    <w:p w:rsidR="00EF0C47" w:rsidRDefault="00EF0C47">
      <w:pPr>
        <w:spacing w:line="360" w:lineRule="auto"/>
        <w:rPr>
          <w:bCs/>
          <w:sz w:val="24"/>
        </w:rPr>
      </w:pPr>
    </w:p>
    <w:p w:rsidR="00EF0C47" w:rsidRDefault="006C539C">
      <w:pPr>
        <w:spacing w:line="360" w:lineRule="auto"/>
        <w:rPr>
          <w:bCs/>
          <w:i/>
          <w:sz w:val="24"/>
        </w:rPr>
      </w:pPr>
      <w:r>
        <w:rPr>
          <w:bCs/>
          <w:i/>
          <w:sz w:val="24"/>
        </w:rPr>
        <w:t>Sonstige Tagungsstätten:</w:t>
      </w:r>
    </w:p>
    <w:p w:rsidR="00EF0C47" w:rsidRDefault="00EF0C47">
      <w:pPr>
        <w:spacing w:line="360" w:lineRule="auto"/>
        <w:rPr>
          <w:bCs/>
          <w:i/>
          <w:sz w:val="24"/>
        </w:rPr>
      </w:pPr>
    </w:p>
    <w:p w:rsidR="00EF0C47" w:rsidRDefault="006C539C">
      <w:pPr>
        <w:spacing w:line="360" w:lineRule="auto"/>
      </w:pPr>
      <w:r>
        <w:rPr>
          <w:bCs/>
          <w:sz w:val="24"/>
        </w:rPr>
        <w:t xml:space="preserve">Unter </w:t>
      </w:r>
      <w:hyperlink r:id="rId9">
        <w:r>
          <w:rPr>
            <w:rStyle w:val="BesuchterInternetlink"/>
            <w:bCs/>
            <w:sz w:val="24"/>
          </w:rPr>
          <w:t>www.pwt-tagungshotels.de</w:t>
        </w:r>
      </w:hyperlink>
      <w:r>
        <w:rPr>
          <w:bCs/>
          <w:sz w:val="24"/>
        </w:rPr>
        <w:t xml:space="preserve"> bietet das </w:t>
      </w:r>
      <w:r>
        <w:rPr>
          <w:b/>
          <w:bCs/>
          <w:sz w:val="24"/>
        </w:rPr>
        <w:t xml:space="preserve">Internetportal </w:t>
      </w:r>
      <w:r>
        <w:rPr>
          <w:b/>
          <w:bCs/>
          <w:i/>
          <w:sz w:val="24"/>
        </w:rPr>
        <w:t>PreisWertTagen.de</w:t>
      </w:r>
      <w:r>
        <w:rPr>
          <w:bCs/>
          <w:sz w:val="24"/>
        </w:rPr>
        <w:t xml:space="preserve"> nach eigener Aussage die Mög</w:t>
      </w:r>
      <w:r>
        <w:rPr>
          <w:bCs/>
          <w:sz w:val="24"/>
        </w:rPr>
        <w:t>lichkeit, nach preiswerten Tagungshotels – sortiert nach Bundesländern – zu suchen. Dabei können die einzelnen Bundesländer über Verknüpfungen in der Navigationsleiste oder durch Klick auf eine interaktive Karte angesteuert werden.</w:t>
      </w:r>
    </w:p>
    <w:p w:rsidR="00EF0C47" w:rsidRDefault="00EF0C47">
      <w:pPr>
        <w:spacing w:line="360" w:lineRule="auto"/>
        <w:rPr>
          <w:bCs/>
          <w:sz w:val="24"/>
        </w:rPr>
      </w:pPr>
    </w:p>
    <w:p w:rsidR="00EF0C47" w:rsidRDefault="006C539C">
      <w:pPr>
        <w:spacing w:line="360" w:lineRule="auto"/>
        <w:rPr>
          <w:bCs/>
          <w:sz w:val="24"/>
        </w:rPr>
      </w:pPr>
      <w:r>
        <w:rPr>
          <w:bCs/>
          <w:sz w:val="24"/>
        </w:rPr>
        <w:t>Interessant ist der Men</w:t>
      </w:r>
      <w:r>
        <w:rPr>
          <w:bCs/>
          <w:sz w:val="24"/>
        </w:rPr>
        <w:t xml:space="preserve">üpunkt </w:t>
      </w:r>
      <w:r>
        <w:rPr>
          <w:b/>
          <w:bCs/>
          <w:i/>
          <w:sz w:val="24"/>
        </w:rPr>
        <w:t>Hotels für große Gruppen</w:t>
      </w:r>
      <w:r>
        <w:rPr>
          <w:bCs/>
          <w:sz w:val="24"/>
        </w:rPr>
        <w:t xml:space="preserve">, über den man nach </w:t>
      </w:r>
      <w:r>
        <w:rPr>
          <w:b/>
          <w:bCs/>
          <w:sz w:val="24"/>
        </w:rPr>
        <w:t xml:space="preserve">Hotels und Tagungshäusern für Tagungen ab 100 Teilnehmer*innen </w:t>
      </w:r>
      <w:r>
        <w:rPr>
          <w:bCs/>
          <w:sz w:val="24"/>
        </w:rPr>
        <w:t>suchen kann.</w:t>
      </w:r>
    </w:p>
    <w:p w:rsidR="00EF0C47" w:rsidRDefault="00EF0C47">
      <w:pPr>
        <w:spacing w:line="360" w:lineRule="auto"/>
        <w:rPr>
          <w:bCs/>
          <w:sz w:val="24"/>
        </w:rPr>
      </w:pPr>
    </w:p>
    <w:p w:rsidR="00EF0C47" w:rsidRDefault="006C539C">
      <w:pPr>
        <w:spacing w:line="360" w:lineRule="auto"/>
        <w:rPr>
          <w:bCs/>
          <w:sz w:val="24"/>
        </w:rPr>
      </w:pPr>
      <w:r>
        <w:rPr>
          <w:bCs/>
          <w:sz w:val="24"/>
        </w:rPr>
        <w:t xml:space="preserve">Leider gibt es so gut wie keine Angaben zur Barrierefreiheit, geschweige denn, dass die gängigen Piktogramme verwendet werden. </w:t>
      </w:r>
      <w:r>
        <w:rPr>
          <w:bCs/>
          <w:sz w:val="24"/>
        </w:rPr>
        <w:t xml:space="preserve">Zu jeder Tagungsstätte werden die </w:t>
      </w:r>
      <w:r>
        <w:rPr>
          <w:bCs/>
          <w:sz w:val="24"/>
        </w:rPr>
        <w:lastRenderedPageBreak/>
        <w:t>Ausstattungsmerkmale genannt, leider aber auch keine konkreten Preisangebote (nur Preis</w:t>
      </w:r>
      <w:r>
        <w:rPr>
          <w:bCs/>
          <w:sz w:val="24"/>
          <w:u w:val="single"/>
        </w:rPr>
        <w:t>spannen</w:t>
      </w:r>
      <w:r>
        <w:rPr>
          <w:bCs/>
          <w:sz w:val="24"/>
        </w:rPr>
        <w:t>).</w:t>
      </w:r>
    </w:p>
    <w:p w:rsidR="00EF0C47" w:rsidRDefault="006C539C">
      <w:pPr>
        <w:spacing w:line="360" w:lineRule="auto"/>
        <w:rPr>
          <w:bCs/>
          <w:sz w:val="24"/>
        </w:rPr>
      </w:pPr>
      <w:r>
        <w:rPr>
          <w:bCs/>
          <w:sz w:val="24"/>
        </w:rPr>
        <w:t xml:space="preserve">Daher werden Sie nicht </w:t>
      </w:r>
      <w:proofErr w:type="gramStart"/>
      <w:r>
        <w:rPr>
          <w:bCs/>
          <w:sz w:val="24"/>
        </w:rPr>
        <w:t>umhin kommen</w:t>
      </w:r>
      <w:proofErr w:type="gramEnd"/>
      <w:r>
        <w:rPr>
          <w:bCs/>
          <w:sz w:val="24"/>
        </w:rPr>
        <w:t>, jeweils die Internetseite derjenigen Tagungsstätte, die Ihr Interesse geweckt hat, anzus</w:t>
      </w:r>
      <w:r>
        <w:rPr>
          <w:bCs/>
          <w:sz w:val="24"/>
        </w:rPr>
        <w:t>teuern.</w:t>
      </w:r>
    </w:p>
    <w:p w:rsidR="00EF0C47" w:rsidRDefault="006C539C">
      <w:pPr>
        <w:spacing w:line="360" w:lineRule="auto"/>
        <w:rPr>
          <w:bCs/>
          <w:sz w:val="24"/>
        </w:rPr>
      </w:pPr>
      <w:r>
        <w:rPr>
          <w:bCs/>
          <w:sz w:val="24"/>
        </w:rPr>
        <w:t>Als Einstieg in die Recherche, und um sich einen Überblick zu verschaffen, scheint dieses Internetangebot brauchbar zu sein.</w:t>
      </w:r>
    </w:p>
    <w:p w:rsidR="00EF0C47" w:rsidRDefault="00EF0C47">
      <w:pPr>
        <w:spacing w:line="360" w:lineRule="auto"/>
        <w:rPr>
          <w:bCs/>
          <w:sz w:val="24"/>
        </w:rPr>
      </w:pPr>
    </w:p>
    <w:p w:rsidR="00EF0C47" w:rsidRDefault="006C539C">
      <w:pPr>
        <w:spacing w:line="360" w:lineRule="auto"/>
      </w:pPr>
      <w:hyperlink r:id="rId10">
        <w:r>
          <w:rPr>
            <w:rStyle w:val="BesuchterInternetlink"/>
            <w:bCs/>
            <w:sz w:val="24"/>
          </w:rPr>
          <w:t>www.kolpinghaeuser.de/kolpinghaeuser/tagungs</w:t>
        </w:r>
        <w:r>
          <w:rPr>
            <w:rStyle w:val="BesuchterInternetlink"/>
            <w:bCs/>
            <w:sz w:val="24"/>
          </w:rPr>
          <w:t>haeuser</w:t>
        </w:r>
      </w:hyperlink>
      <w:r>
        <w:rPr>
          <w:bCs/>
          <w:sz w:val="24"/>
        </w:rPr>
        <w:t xml:space="preserve"> </w:t>
      </w:r>
    </w:p>
    <w:p w:rsidR="00EF0C47" w:rsidRDefault="006C539C">
      <w:pPr>
        <w:spacing w:line="360" w:lineRule="auto"/>
      </w:pPr>
      <w:hyperlink r:id="rId11">
        <w:r>
          <w:rPr>
            <w:rStyle w:val="Internetlink"/>
            <w:bCs/>
            <w:sz w:val="24"/>
          </w:rPr>
          <w:t>www.kolping-urlaub.de</w:t>
        </w:r>
      </w:hyperlink>
      <w:r>
        <w:rPr>
          <w:bCs/>
          <w:sz w:val="24"/>
        </w:rPr>
        <w:t xml:space="preserve"> </w:t>
      </w:r>
    </w:p>
    <w:p w:rsidR="00EF0C47" w:rsidRDefault="00EF0C47">
      <w:pPr>
        <w:spacing w:line="360" w:lineRule="auto"/>
        <w:rPr>
          <w:bCs/>
          <w:sz w:val="24"/>
        </w:rPr>
      </w:pPr>
    </w:p>
    <w:p w:rsidR="00EF0C47" w:rsidRDefault="006C539C">
      <w:pPr>
        <w:spacing w:line="360" w:lineRule="auto"/>
        <w:rPr>
          <w:bCs/>
          <w:sz w:val="24"/>
        </w:rPr>
      </w:pPr>
      <w:r>
        <w:rPr>
          <w:bCs/>
          <w:sz w:val="24"/>
        </w:rPr>
        <w:t xml:space="preserve">Gut und preiswert tagen lässt sich bspw. auch in den </w:t>
      </w:r>
      <w:r>
        <w:rPr>
          <w:b/>
          <w:bCs/>
          <w:sz w:val="24"/>
        </w:rPr>
        <w:t>Kolpinghäusern</w:t>
      </w:r>
      <w:r>
        <w:rPr>
          <w:bCs/>
          <w:sz w:val="24"/>
        </w:rPr>
        <w:t xml:space="preserve">, wie Erfahrungen seitens unserer Mitgliedsverbände zeigen, oder auch in </w:t>
      </w:r>
      <w:r>
        <w:rPr>
          <w:b/>
          <w:bCs/>
          <w:sz w:val="24"/>
        </w:rPr>
        <w:t>Jugendgästehäusern</w:t>
      </w:r>
      <w:r>
        <w:rPr>
          <w:bCs/>
          <w:sz w:val="24"/>
        </w:rPr>
        <w:t>, die heutzutage</w:t>
      </w:r>
      <w:r>
        <w:rPr>
          <w:bCs/>
          <w:sz w:val="24"/>
        </w:rPr>
        <w:t xml:space="preserve"> längst ein deutlich höheres Ausstattungsniveau haben als noch vor 15 – 20 Jahren:</w:t>
      </w:r>
    </w:p>
    <w:p w:rsidR="00EF0C47" w:rsidRDefault="006C539C">
      <w:pPr>
        <w:spacing w:line="360" w:lineRule="auto"/>
      </w:pPr>
      <w:r>
        <w:rPr>
          <w:bCs/>
          <w:sz w:val="24"/>
        </w:rPr>
        <w:t xml:space="preserve">Einfach „Jugendgästehaus“ oder „Jugendherberge“ in eine Suchmaschine eingeben oder mal bei </w:t>
      </w:r>
      <w:hyperlink r:id="rId12">
        <w:r>
          <w:rPr>
            <w:rStyle w:val="Internetlink"/>
            <w:bCs/>
            <w:sz w:val="24"/>
          </w:rPr>
          <w:t>www.jugendherberge.de</w:t>
        </w:r>
      </w:hyperlink>
      <w:r>
        <w:rPr>
          <w:bCs/>
          <w:sz w:val="24"/>
        </w:rPr>
        <w:t xml:space="preserve"> nachschauen</w:t>
      </w:r>
      <w:r>
        <w:rPr>
          <w:bCs/>
          <w:sz w:val="24"/>
        </w:rPr>
        <w:t>, ob es etwas Passendes gibt.</w:t>
      </w:r>
    </w:p>
    <w:p w:rsidR="00EF0C47" w:rsidRDefault="00EF0C47">
      <w:pPr>
        <w:spacing w:line="360" w:lineRule="auto"/>
        <w:rPr>
          <w:bCs/>
          <w:sz w:val="24"/>
        </w:rPr>
      </w:pPr>
    </w:p>
    <w:p w:rsidR="00EF0C47" w:rsidRDefault="006C539C">
      <w:pPr>
        <w:spacing w:line="360" w:lineRule="auto"/>
      </w:pPr>
      <w:hyperlink r:id="rId13">
        <w:r>
          <w:rPr>
            <w:rStyle w:val="Internetlink"/>
            <w:bCs/>
            <w:sz w:val="24"/>
          </w:rPr>
          <w:t>www.gruppenhaus.de</w:t>
        </w:r>
      </w:hyperlink>
      <w:r>
        <w:rPr>
          <w:bCs/>
          <w:sz w:val="24"/>
        </w:rPr>
        <w:t xml:space="preserve"> </w:t>
      </w:r>
    </w:p>
    <w:p w:rsidR="00EF0C47" w:rsidRDefault="00EF0C47">
      <w:pPr>
        <w:spacing w:line="360" w:lineRule="auto"/>
        <w:rPr>
          <w:sz w:val="24"/>
        </w:rPr>
      </w:pPr>
    </w:p>
    <w:p w:rsidR="00EF0C47" w:rsidRDefault="006C539C">
      <w:pPr>
        <w:spacing w:line="360" w:lineRule="auto"/>
        <w:rPr>
          <w:b/>
          <w:sz w:val="24"/>
        </w:rPr>
      </w:pPr>
      <w:r>
        <w:rPr>
          <w:b/>
          <w:sz w:val="24"/>
        </w:rPr>
        <w:t xml:space="preserve">Agenturen </w:t>
      </w:r>
    </w:p>
    <w:p w:rsidR="00EF0C47" w:rsidRDefault="00EF0C47">
      <w:pPr>
        <w:spacing w:line="360" w:lineRule="auto"/>
        <w:rPr>
          <w:b/>
          <w:sz w:val="24"/>
        </w:rPr>
      </w:pPr>
    </w:p>
    <w:p w:rsidR="00EF0C47" w:rsidRDefault="006C539C">
      <w:pPr>
        <w:spacing w:line="360" w:lineRule="auto"/>
        <w:rPr>
          <w:sz w:val="24"/>
        </w:rPr>
      </w:pPr>
      <w:r>
        <w:rPr>
          <w:sz w:val="24"/>
        </w:rPr>
        <w:t>Agenturen für Hotelvermittlungen übernehmen die Suche nach geeigneten Hotels. Dieser Service ist für die Suchenden in der Regel kostenfrei. Beispi</w:t>
      </w:r>
      <w:r>
        <w:rPr>
          <w:sz w:val="24"/>
        </w:rPr>
        <w:t>ele:</w:t>
      </w:r>
    </w:p>
    <w:p w:rsidR="00EF0C47" w:rsidRDefault="006C539C">
      <w:pPr>
        <w:spacing w:line="360" w:lineRule="auto"/>
      </w:pPr>
      <w:hyperlink r:id="rId14">
        <w:r>
          <w:rPr>
            <w:rStyle w:val="Internetlink"/>
            <w:sz w:val="24"/>
          </w:rPr>
          <w:t>https://www.hotelservice-treutlein.de/</w:t>
        </w:r>
      </w:hyperlink>
      <w:r>
        <w:rPr>
          <w:sz w:val="24"/>
        </w:rPr>
        <w:t xml:space="preserve"> </w:t>
      </w:r>
    </w:p>
    <w:p w:rsidR="00EF0C47" w:rsidRDefault="006C539C">
      <w:pPr>
        <w:spacing w:line="360" w:lineRule="auto"/>
      </w:pPr>
      <w:hyperlink r:id="rId15">
        <w:r>
          <w:rPr>
            <w:rStyle w:val="Internetlink"/>
            <w:sz w:val="24"/>
          </w:rPr>
          <w:t>https://www.tch</w:t>
        </w:r>
        <w:bookmarkStart w:id="0" w:name="_GoBack"/>
        <w:bookmarkEnd w:id="0"/>
        <w:r>
          <w:rPr>
            <w:rStyle w:val="Internetlink"/>
            <w:sz w:val="24"/>
          </w:rPr>
          <w:t>-hotels.de/</w:t>
        </w:r>
      </w:hyperlink>
      <w:r>
        <w:rPr>
          <w:sz w:val="24"/>
        </w:rPr>
        <w:t xml:space="preserve"> </w:t>
      </w:r>
    </w:p>
    <w:sectPr w:rsidR="00EF0C47">
      <w:headerReference w:type="default" r:id="rId16"/>
      <w:footerReference w:type="default" r:id="rId17"/>
      <w:pgSz w:w="11906" w:h="16838"/>
      <w:pgMar w:top="1417" w:right="1417" w:bottom="1134" w:left="1417"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C539C">
      <w:r>
        <w:separator/>
      </w:r>
    </w:p>
  </w:endnote>
  <w:endnote w:type="continuationSeparator" w:id="0">
    <w:p w:rsidR="00000000" w:rsidRDefault="006C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708347"/>
      <w:docPartObj>
        <w:docPartGallery w:val="Page Numbers (Bottom of Page)"/>
        <w:docPartUnique/>
      </w:docPartObj>
    </w:sdtPr>
    <w:sdtEndPr/>
    <w:sdtContent>
      <w:p w:rsidR="00EF0C47" w:rsidRDefault="00EF0C47">
        <w:pPr>
          <w:pStyle w:val="Fuzeile"/>
          <w:jc w:val="center"/>
        </w:pPr>
      </w:p>
      <w:p w:rsidR="00EF0C47" w:rsidRDefault="006C539C">
        <w:pPr>
          <w:pStyle w:val="Fuzeile"/>
        </w:pPr>
        <w:r>
          <w:t xml:space="preserve">Team Projektförderung, </w:t>
        </w:r>
        <w:r w:rsidR="001D4102">
          <w:t>Februar</w:t>
        </w:r>
        <w:r>
          <w:t xml:space="preserve"> 202</w:t>
        </w:r>
        <w:r w:rsidR="001D4102">
          <w:t>1</w:t>
        </w:r>
      </w:p>
      <w:p w:rsidR="00EF0C47" w:rsidRDefault="00EF0C47">
        <w:pPr>
          <w:pStyle w:val="Fuzeile"/>
          <w:jc w:val="center"/>
        </w:pPr>
      </w:p>
      <w:p w:rsidR="00EF0C47" w:rsidRDefault="006C539C">
        <w:pPr>
          <w:pStyle w:val="Fuzeile"/>
          <w:jc w:val="center"/>
        </w:pPr>
        <w:r>
          <w:rPr>
            <w:noProof/>
          </w:rPr>
          <mc:AlternateContent>
            <mc:Choice Requires="wps">
              <w:drawing>
                <wp:inline distT="0" distB="0" distL="0" distR="0" wp14:anchorId="36D9ED1A">
                  <wp:extent cx="5467985" cy="45720"/>
                  <wp:effectExtent l="0" t="0" r="0" b="0"/>
                  <wp:docPr id="2" name=""/>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type w14:anchorId="127233C2" id="_x0000_t110" coordsize="21600,21600" o:spt="110" path="m10800,l,10800,10800,21600,21600,10800xe">
                  <v:stroke joinstyle="miter"/>
                  <v:path gradientshapeok="t" o:connecttype="rect" textboxrect="5400,5400,16200,16200"/>
                </v:shapetype>
                <v:shape id="Flussdiagramm: Verzweigung 2" o:spid="_x0000_s1026" type="#_x0000_t110" style="width:430.5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" fillcolor="black" stroked="f">
                  <v:fill r:id="rId1" o:title="" type="pattern"/>
                  <w10:anchorlock/>
                </v:shape>
              </w:pict>
            </mc:Fallback>
          </mc:AlternateContent>
        </w:r>
      </w:p>
      <w:p w:rsidR="00EF0C47" w:rsidRDefault="006C539C">
        <w:pPr>
          <w:pStyle w:val="Fuzeile"/>
          <w:jc w:val="center"/>
        </w:pPr>
        <w:r>
          <w:fldChar w:fldCharType="begin"/>
        </w:r>
        <w:r>
          <w:instrText>PAGE</w:instrText>
        </w:r>
        <w:r>
          <w:fldChar w:fldCharType="separate"/>
        </w:r>
        <w:r>
          <w:t>3</w:t>
        </w:r>
        <w:r>
          <w:fldChar w:fldCharType="end"/>
        </w:r>
      </w:p>
    </w:sdtContent>
  </w:sdt>
  <w:p w:rsidR="00EF0C47" w:rsidRDefault="00EF0C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C539C">
      <w:r>
        <w:separator/>
      </w:r>
    </w:p>
  </w:footnote>
  <w:footnote w:type="continuationSeparator" w:id="0">
    <w:p w:rsidR="00000000" w:rsidRDefault="006C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C47" w:rsidRDefault="006C539C">
    <w:pPr>
      <w:pStyle w:val="Kopfzeile"/>
    </w:pPr>
    <w:r>
      <w:rPr>
        <w:noProof/>
      </w:rPr>
      <w:drawing>
        <wp:inline distT="0" distB="0" distL="0" distR="0">
          <wp:extent cx="1447800" cy="1082040"/>
          <wp:effectExtent l="0" t="0" r="0" b="0"/>
          <wp:docPr id="1" name="Grafik 1"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AG_Logo-neu"/>
                  <pic:cNvPicPr>
                    <a:picLocks noChangeAspect="1" noChangeArrowheads="1"/>
                  </pic:cNvPicPr>
                </pic:nvPicPr>
                <pic:blipFill>
                  <a:blip r:embed="rId1"/>
                  <a:stretch>
                    <a:fillRect/>
                  </a:stretch>
                </pic:blipFill>
                <pic:spPr bwMode="auto">
                  <a:xfrm>
                    <a:off x="0" y="0"/>
                    <a:ext cx="1447800" cy="1082040"/>
                  </a:xfrm>
                  <a:prstGeom prst="rect">
                    <a:avLst/>
                  </a:prstGeom>
                  <a:noFill/>
                  <a:ln w="9525">
                    <a:noFill/>
                    <a:miter lim="800000"/>
                    <a:headEnd/>
                    <a:tailEnd/>
                  </a:ln>
                </pic:spPr>
              </pic:pic>
            </a:graphicData>
          </a:graphic>
        </wp:inline>
      </w:drawing>
    </w:r>
    <w:r>
      <w:tab/>
    </w:r>
    <w:r>
      <w:tab/>
    </w:r>
  </w:p>
  <w:p w:rsidR="00EF0C47" w:rsidRDefault="00EF0C47">
    <w:pPr>
      <w:pStyle w:val="Kopfzeile"/>
    </w:pPr>
  </w:p>
  <w:p w:rsidR="00EF0C47" w:rsidRDefault="00EF0C47">
    <w:pPr>
      <w:pStyle w:val="Kopfzeile"/>
    </w:pPr>
  </w:p>
  <w:p w:rsidR="00EF0C47" w:rsidRDefault="00EF0C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C47"/>
    <w:rsid w:val="001D4102"/>
    <w:rsid w:val="0050757E"/>
    <w:rsid w:val="006C539C"/>
    <w:rsid w:val="00EF0C4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A678"/>
  <w15:docId w15:val="{4F9FE9DB-8BE2-4DA2-9CDC-3B655B4B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7355"/>
    <w:pPr>
      <w:suppressAutoHyphens/>
    </w:pPr>
  </w:style>
  <w:style w:type="paragraph" w:styleId="berschrift1">
    <w:name w:val="heading 1"/>
    <w:basedOn w:val="Standard"/>
    <w:next w:val="Standard"/>
    <w:uiPriority w:val="9"/>
    <w:qFormat/>
    <w:rsid w:val="00E44CC4"/>
    <w:pPr>
      <w:keepNext/>
      <w:keepLines/>
      <w:spacing w:line="360" w:lineRule="auto"/>
      <w:outlineLvl w:val="0"/>
    </w:pPr>
    <w:rPr>
      <w:rFonts w:eastAsiaTheme="majorEastAsia" w:cstheme="majorBidi"/>
      <w:b/>
      <w:bCs/>
      <w:sz w:val="28"/>
      <w:szCs w:val="28"/>
    </w:rPr>
  </w:style>
  <w:style w:type="paragraph" w:styleId="berschrift2">
    <w:name w:val="heading 2"/>
    <w:basedOn w:val="Standard"/>
    <w:next w:val="Standard"/>
    <w:uiPriority w:val="9"/>
    <w:unhideWhenUsed/>
    <w:qFormat/>
    <w:rsid w:val="00CC138D"/>
    <w:pPr>
      <w:keepNext/>
      <w:keepLines/>
      <w:spacing w:before="200"/>
      <w:outlineLvl w:val="1"/>
    </w:pPr>
    <w:rPr>
      <w:rFonts w:eastAsiaTheme="majorEastAsia" w:cstheme="majorBidi"/>
      <w:b/>
      <w:bCs/>
      <w:sz w:val="26"/>
      <w:szCs w:val="26"/>
    </w:rPr>
  </w:style>
  <w:style w:type="paragraph" w:styleId="berschrift3">
    <w:name w:val="heading 3"/>
    <w:basedOn w:val="berschrift"/>
    <w:pPr>
      <w:outlineLvl w:val="2"/>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E44CC4"/>
    <w:rPr>
      <w:rFonts w:eastAsiaTheme="majorEastAsia" w:cstheme="majorBidi"/>
      <w:b/>
      <w:bCs/>
      <w:sz w:val="28"/>
      <w:szCs w:val="28"/>
    </w:rPr>
  </w:style>
  <w:style w:type="character" w:customStyle="1" w:styleId="berschrift2Zchn">
    <w:name w:val="Überschrift 2 Zchn"/>
    <w:basedOn w:val="Absatz-Standardschriftart"/>
    <w:uiPriority w:val="9"/>
    <w:qFormat/>
    <w:rsid w:val="00CC138D"/>
    <w:rPr>
      <w:rFonts w:eastAsiaTheme="majorEastAsia" w:cstheme="majorBidi"/>
      <w:b/>
      <w:bCs/>
      <w:sz w:val="26"/>
      <w:szCs w:val="26"/>
    </w:rPr>
  </w:style>
  <w:style w:type="character" w:customStyle="1" w:styleId="KopfzeileZchn">
    <w:name w:val="Kopfzeile Zchn"/>
    <w:basedOn w:val="Absatz-Standardschriftart"/>
    <w:link w:val="Kopfzeile"/>
    <w:uiPriority w:val="99"/>
    <w:qFormat/>
    <w:rsid w:val="00E44CC4"/>
  </w:style>
  <w:style w:type="character" w:customStyle="1" w:styleId="FuzeileZchn">
    <w:name w:val="Fußzeile Zchn"/>
    <w:basedOn w:val="Absatz-Standardschriftart"/>
    <w:link w:val="Fuzeile"/>
    <w:uiPriority w:val="99"/>
    <w:qFormat/>
    <w:rsid w:val="00E44CC4"/>
  </w:style>
  <w:style w:type="character" w:customStyle="1" w:styleId="SprechblasentextZchn">
    <w:name w:val="Sprechblasentext Zchn"/>
    <w:basedOn w:val="Absatz-Standardschriftart"/>
    <w:link w:val="Sprechblasentext"/>
    <w:uiPriority w:val="99"/>
    <w:semiHidden/>
    <w:qFormat/>
    <w:rsid w:val="00E44CC4"/>
    <w:rPr>
      <w:rFonts w:ascii="Tahoma" w:hAnsi="Tahoma" w:cs="Tahoma"/>
      <w:sz w:val="16"/>
      <w:szCs w:val="16"/>
    </w:rPr>
  </w:style>
  <w:style w:type="character" w:customStyle="1" w:styleId="Internetlink">
    <w:name w:val="Internetlink"/>
    <w:basedOn w:val="Absatz-Standardschriftart"/>
    <w:uiPriority w:val="99"/>
    <w:unhideWhenUsed/>
    <w:rsid w:val="00E44CC4"/>
    <w:rPr>
      <w:color w:val="0000FF" w:themeColor="hyperlink"/>
      <w:u w:val="single"/>
    </w:rPr>
  </w:style>
  <w:style w:type="character" w:styleId="BesuchterLink">
    <w:name w:val="FollowedHyperlink"/>
    <w:basedOn w:val="Absatz-Standardschriftart"/>
    <w:uiPriority w:val="99"/>
    <w:semiHidden/>
    <w:unhideWhenUsed/>
    <w:qFormat/>
    <w:rsid w:val="00B0276F"/>
    <w:rPr>
      <w:color w:val="800080" w:themeColor="followedHyperlink"/>
      <w:u w:val="single"/>
    </w:rPr>
  </w:style>
  <w:style w:type="character" w:styleId="NichtaufgelsteErwhnung">
    <w:name w:val="Unresolved Mention"/>
    <w:basedOn w:val="Absatz-Standardschriftart"/>
    <w:uiPriority w:val="99"/>
    <w:semiHidden/>
    <w:unhideWhenUsed/>
    <w:qFormat/>
    <w:rsid w:val="00D702DE"/>
    <w:rPr>
      <w:color w:val="605E5C"/>
      <w:shd w:val="clear" w:color="auto" w:fill="E1DFDD"/>
    </w:rPr>
  </w:style>
  <w:style w:type="character" w:customStyle="1" w:styleId="BesuchterInternetlink">
    <w:name w:val="Besuchter Internetlink"/>
    <w:rPr>
      <w:color w:val="800000"/>
      <w:u w:val="single"/>
      <w:lang/>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styleId="Listenabsatz">
    <w:name w:val="List Paragraph"/>
    <w:basedOn w:val="Standard"/>
    <w:uiPriority w:val="34"/>
    <w:qFormat/>
    <w:rsid w:val="00CC138D"/>
    <w:pPr>
      <w:ind w:left="720"/>
      <w:contextualSpacing/>
    </w:pPr>
    <w:rPr>
      <w:rFonts w:ascii="Trebuchet MS" w:hAnsi="Trebuchet MS"/>
      <w:b/>
      <w:sz w:val="24"/>
    </w:rPr>
  </w:style>
  <w:style w:type="paragraph" w:styleId="Kopfzeile">
    <w:name w:val="header"/>
    <w:basedOn w:val="Standard"/>
    <w:link w:val="KopfzeileZchn"/>
    <w:uiPriority w:val="99"/>
    <w:unhideWhenUsed/>
    <w:rsid w:val="00E44CC4"/>
    <w:pPr>
      <w:tabs>
        <w:tab w:val="center" w:pos="4536"/>
        <w:tab w:val="right" w:pos="9072"/>
      </w:tabs>
    </w:pPr>
  </w:style>
  <w:style w:type="paragraph" w:styleId="Fuzeile">
    <w:name w:val="footer"/>
    <w:basedOn w:val="Standard"/>
    <w:link w:val="FuzeileZchn"/>
    <w:uiPriority w:val="99"/>
    <w:unhideWhenUsed/>
    <w:rsid w:val="00E44CC4"/>
    <w:pPr>
      <w:tabs>
        <w:tab w:val="center" w:pos="4536"/>
        <w:tab w:val="right" w:pos="9072"/>
      </w:tabs>
    </w:pPr>
  </w:style>
  <w:style w:type="paragraph" w:styleId="Sprechblasentext">
    <w:name w:val="Balloon Text"/>
    <w:basedOn w:val="Standard"/>
    <w:link w:val="SprechblasentextZchn"/>
    <w:uiPriority w:val="99"/>
    <w:semiHidden/>
    <w:unhideWhenUsed/>
    <w:qFormat/>
    <w:rsid w:val="00E44CC4"/>
    <w:rPr>
      <w:rFonts w:ascii="Tahoma" w:hAnsi="Tahoma" w:cs="Tahoma"/>
      <w:sz w:val="16"/>
      <w:szCs w:val="16"/>
    </w:rPr>
  </w:style>
  <w:style w:type="paragraph" w:customStyle="1" w:styleId="Quotations">
    <w:name w:val="Quotations"/>
    <w:basedOn w:val="Standard"/>
    <w:qFormat/>
  </w:style>
  <w:style w:type="paragraph" w:styleId="Titel">
    <w:name w:val="Title"/>
    <w:basedOn w:val="berschrift"/>
  </w:style>
  <w:style w:type="paragraph" w:styleId="Untertitel">
    <w:name w:val="Subtitle"/>
    <w:basedOn w:val="berschrift"/>
  </w:style>
  <w:style w:type="character" w:styleId="Hyperlink">
    <w:name w:val="Hyperlink"/>
    <w:basedOn w:val="Absatz-Standardschriftart"/>
    <w:uiPriority w:val="99"/>
    <w:unhideWhenUsed/>
    <w:rsid w:val="001D4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ermany.travel/de/microsite/barrierefreies-reisen/deutschland-barrierefrei-erleben.html" TargetMode="External"/><Relationship Id="rId13" Type="http://schemas.openxmlformats.org/officeDocument/2006/relationships/hyperlink" Target="http://www.gruppenhaus.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isen-fuer-alle.de/zertifizierte_angebote_249.html" TargetMode="External"/><Relationship Id="rId12" Type="http://schemas.openxmlformats.org/officeDocument/2006/relationships/hyperlink" Target="http://www.jugendherberge.d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barrierefreie-urlaubswelt.de/" TargetMode="External"/><Relationship Id="rId11" Type="http://schemas.openxmlformats.org/officeDocument/2006/relationships/hyperlink" Target="http://www.kolping-urlaub.de/" TargetMode="External"/><Relationship Id="rId5" Type="http://schemas.openxmlformats.org/officeDocument/2006/relationships/endnotes" Target="endnotes.xml"/><Relationship Id="rId15" Type="http://schemas.openxmlformats.org/officeDocument/2006/relationships/hyperlink" Target="https://www.tch-hotels.de/" TargetMode="External"/><Relationship Id="rId10" Type="http://schemas.openxmlformats.org/officeDocument/2006/relationships/hyperlink" Target="http://www.kolpinghaeuser.de/kolpinghaeuser/tagungshaeuse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wt-tagungshotels.de/" TargetMode="External"/><Relationship Id="rId14" Type="http://schemas.openxmlformats.org/officeDocument/2006/relationships/hyperlink" Target="https://www.hotelservice-treutlei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Osterloh</dc:creator>
  <cp:lastModifiedBy>Carsten Osterloh</cp:lastModifiedBy>
  <cp:revision>3</cp:revision>
  <dcterms:created xsi:type="dcterms:W3CDTF">2021-02-12T16:23:00Z</dcterms:created>
  <dcterms:modified xsi:type="dcterms:W3CDTF">2021-02-12T16:36:00Z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