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A57" w:rsidRDefault="00D14A57" w:rsidP="002666FD">
      <w:pPr>
        <w:jc w:val="center"/>
        <w:rPr>
          <w:rFonts w:ascii="Trebuchet MS" w:hAnsi="Trebuchet MS" w:cs="Arial"/>
          <w:b/>
          <w:sz w:val="28"/>
        </w:rPr>
      </w:pPr>
      <w:bookmarkStart w:id="0" w:name="_GoBack"/>
      <w:bookmarkEnd w:id="0"/>
    </w:p>
    <w:p w:rsidR="002666FD" w:rsidRPr="00AF534C" w:rsidRDefault="002666FD" w:rsidP="002666FD">
      <w:pPr>
        <w:jc w:val="center"/>
        <w:rPr>
          <w:rFonts w:ascii="Trebuchet MS" w:hAnsi="Trebuchet MS" w:cs="Arial"/>
          <w:b/>
          <w:sz w:val="28"/>
        </w:rPr>
      </w:pPr>
      <w:r w:rsidRPr="00AF534C">
        <w:rPr>
          <w:rFonts w:ascii="Trebuchet MS" w:hAnsi="Trebuchet MS" w:cs="Arial"/>
          <w:b/>
          <w:sz w:val="28"/>
        </w:rPr>
        <w:t>Arbeitshilfe für die Planung und Organisation virtueller Treffen</w:t>
      </w:r>
    </w:p>
    <w:p w:rsidR="002666FD" w:rsidRPr="00AF534C" w:rsidRDefault="002666FD" w:rsidP="00AF534C">
      <w:pPr>
        <w:jc w:val="both"/>
        <w:rPr>
          <w:rFonts w:ascii="Trebuchet MS" w:hAnsi="Trebuchet MS" w:cs="Arial"/>
          <w:b/>
          <w:sz w:val="28"/>
        </w:rPr>
      </w:pPr>
    </w:p>
    <w:p w:rsidR="00A13B28" w:rsidRPr="00AF534C" w:rsidRDefault="002666FD" w:rsidP="00AF534C">
      <w:pPr>
        <w:pStyle w:val="Listenabsatz"/>
        <w:numPr>
          <w:ilvl w:val="0"/>
          <w:numId w:val="1"/>
        </w:numPr>
        <w:jc w:val="both"/>
        <w:rPr>
          <w:rFonts w:ascii="Trebuchet MS" w:hAnsi="Trebuchet MS"/>
          <w:b/>
          <w:sz w:val="24"/>
          <w:szCs w:val="24"/>
        </w:rPr>
      </w:pPr>
      <w:r w:rsidRPr="00AF534C">
        <w:rPr>
          <w:rFonts w:ascii="Trebuchet MS" w:hAnsi="Trebuchet MS"/>
          <w:b/>
          <w:sz w:val="24"/>
          <w:szCs w:val="24"/>
        </w:rPr>
        <w:t>Planung/Organisation</w:t>
      </w:r>
    </w:p>
    <w:p w:rsidR="00950179" w:rsidRPr="00AF534C" w:rsidRDefault="00950179" w:rsidP="00AF534C">
      <w:pPr>
        <w:jc w:val="both"/>
        <w:rPr>
          <w:rFonts w:ascii="Trebuchet MS" w:hAnsi="Trebuchet MS"/>
          <w:sz w:val="24"/>
          <w:szCs w:val="24"/>
        </w:rPr>
      </w:pPr>
      <w:r w:rsidRPr="00AF534C">
        <w:rPr>
          <w:rFonts w:ascii="Trebuchet MS" w:hAnsi="Trebuchet MS"/>
          <w:sz w:val="24"/>
          <w:szCs w:val="24"/>
        </w:rPr>
        <w:t>Durch das aktuelle Kontaktverbot wegen der Corona – Krise ist es momentan nicht möglich</w:t>
      </w:r>
      <w:r w:rsidR="00477CEF">
        <w:rPr>
          <w:rFonts w:ascii="Trebuchet MS" w:hAnsi="Trebuchet MS"/>
          <w:sz w:val="24"/>
          <w:szCs w:val="24"/>
        </w:rPr>
        <w:t>,</w:t>
      </w:r>
      <w:r w:rsidRPr="00AF534C">
        <w:rPr>
          <w:rFonts w:ascii="Trebuchet MS" w:hAnsi="Trebuchet MS"/>
          <w:sz w:val="24"/>
          <w:szCs w:val="24"/>
        </w:rPr>
        <w:t xml:space="preserve"> Versammlungen, Meetings und Gruppentreffen im herkömmlichen Sinne abzuhalten. Diese sind aber für eine funktionierende Selbsthilfearbeit unbedingt notwendig.</w:t>
      </w:r>
    </w:p>
    <w:p w:rsidR="00950179" w:rsidRPr="00AF534C" w:rsidRDefault="00950179" w:rsidP="00AF534C">
      <w:pPr>
        <w:jc w:val="both"/>
        <w:rPr>
          <w:rFonts w:ascii="Trebuchet MS" w:hAnsi="Trebuchet MS"/>
          <w:sz w:val="24"/>
          <w:szCs w:val="24"/>
        </w:rPr>
      </w:pPr>
      <w:r w:rsidRPr="00AF534C">
        <w:rPr>
          <w:rFonts w:ascii="Trebuchet MS" w:hAnsi="Trebuchet MS"/>
          <w:sz w:val="24"/>
          <w:szCs w:val="24"/>
        </w:rPr>
        <w:t>Es gibt verschiedene Online Tools</w:t>
      </w:r>
      <w:r w:rsidR="002756C2">
        <w:rPr>
          <w:rFonts w:ascii="Trebuchet MS" w:hAnsi="Trebuchet MS"/>
          <w:sz w:val="24"/>
          <w:szCs w:val="24"/>
        </w:rPr>
        <w:t xml:space="preserve"> (Software-Lösungen)</w:t>
      </w:r>
      <w:r w:rsidRPr="00AF534C">
        <w:rPr>
          <w:rFonts w:ascii="Trebuchet MS" w:hAnsi="Trebuchet MS"/>
          <w:sz w:val="24"/>
          <w:szCs w:val="24"/>
        </w:rPr>
        <w:t xml:space="preserve">, </w:t>
      </w:r>
      <w:proofErr w:type="gramStart"/>
      <w:r w:rsidRPr="00AF534C">
        <w:rPr>
          <w:rFonts w:ascii="Trebuchet MS" w:hAnsi="Trebuchet MS"/>
          <w:sz w:val="24"/>
          <w:szCs w:val="24"/>
        </w:rPr>
        <w:t>die kontaktlose Versammlungen</w:t>
      </w:r>
      <w:proofErr w:type="gramEnd"/>
      <w:r w:rsidRPr="00AF534C">
        <w:rPr>
          <w:rFonts w:ascii="Trebuchet MS" w:hAnsi="Trebuchet MS"/>
          <w:sz w:val="24"/>
          <w:szCs w:val="24"/>
        </w:rPr>
        <w:t>, Meetings oder Gruppentreffen ermöglichen</w:t>
      </w:r>
      <w:r w:rsidR="002756C2">
        <w:rPr>
          <w:rFonts w:ascii="Trebuchet MS" w:hAnsi="Trebuchet MS"/>
          <w:sz w:val="24"/>
          <w:szCs w:val="24"/>
        </w:rPr>
        <w:t>. Mit Hilfe dieser Tools kann man ohne großen Aufwand</w:t>
      </w:r>
      <w:r w:rsidRPr="00AF534C">
        <w:rPr>
          <w:rFonts w:ascii="Trebuchet MS" w:hAnsi="Trebuchet MS"/>
          <w:sz w:val="24"/>
          <w:szCs w:val="24"/>
        </w:rPr>
        <w:t xml:space="preserve"> </w:t>
      </w:r>
      <w:r w:rsidR="002756C2">
        <w:rPr>
          <w:rFonts w:ascii="Trebuchet MS" w:hAnsi="Trebuchet MS"/>
          <w:sz w:val="24"/>
          <w:szCs w:val="24"/>
        </w:rPr>
        <w:t xml:space="preserve">sogenannte </w:t>
      </w:r>
      <w:r w:rsidRPr="00AF534C">
        <w:rPr>
          <w:rFonts w:ascii="Trebuchet MS" w:hAnsi="Trebuchet MS"/>
          <w:sz w:val="24"/>
          <w:szCs w:val="24"/>
        </w:rPr>
        <w:t>Webinare oder Videokonferenzen</w:t>
      </w:r>
      <w:r w:rsidR="002756C2">
        <w:rPr>
          <w:rFonts w:ascii="Trebuchet MS" w:hAnsi="Trebuchet MS"/>
          <w:sz w:val="24"/>
          <w:szCs w:val="24"/>
        </w:rPr>
        <w:t xml:space="preserve"> veranstalten</w:t>
      </w:r>
      <w:r w:rsidRPr="00AF534C">
        <w:rPr>
          <w:rFonts w:ascii="Trebuchet MS" w:hAnsi="Trebuchet MS"/>
          <w:sz w:val="24"/>
          <w:szCs w:val="24"/>
        </w:rPr>
        <w:t>.</w:t>
      </w:r>
    </w:p>
    <w:p w:rsidR="00950179" w:rsidRPr="00AF534C" w:rsidRDefault="00950179" w:rsidP="00AF534C">
      <w:pPr>
        <w:jc w:val="both"/>
        <w:rPr>
          <w:rFonts w:ascii="Trebuchet MS" w:hAnsi="Trebuchet MS"/>
          <w:sz w:val="24"/>
          <w:szCs w:val="24"/>
        </w:rPr>
      </w:pPr>
      <w:r w:rsidRPr="00AF534C">
        <w:rPr>
          <w:rFonts w:ascii="Trebuchet MS" w:hAnsi="Trebuchet MS"/>
          <w:sz w:val="24"/>
          <w:szCs w:val="24"/>
        </w:rPr>
        <w:t xml:space="preserve">Da der Umgang mit diesen Tools </w:t>
      </w:r>
      <w:r w:rsidR="002756C2">
        <w:rPr>
          <w:rFonts w:ascii="Trebuchet MS" w:hAnsi="Trebuchet MS"/>
          <w:sz w:val="24"/>
          <w:szCs w:val="24"/>
        </w:rPr>
        <w:t>bei vielen</w:t>
      </w:r>
      <w:r w:rsidRPr="00AF534C">
        <w:rPr>
          <w:rFonts w:ascii="Trebuchet MS" w:hAnsi="Trebuchet MS"/>
          <w:sz w:val="24"/>
          <w:szCs w:val="24"/>
        </w:rPr>
        <w:t xml:space="preserve"> noch sehr ungewohnt ist, will die BAG SELBSTHILFE Ihnen in der Folge eine Arbeitshilfe für die Planung und Organisation virtueller Treffen an die Hand geben.</w:t>
      </w:r>
    </w:p>
    <w:p w:rsidR="00F61983" w:rsidRPr="00AF534C" w:rsidRDefault="00F61983" w:rsidP="00AF534C">
      <w:pPr>
        <w:jc w:val="both"/>
        <w:rPr>
          <w:rFonts w:ascii="Trebuchet MS" w:hAnsi="Trebuchet MS"/>
          <w:sz w:val="24"/>
          <w:szCs w:val="24"/>
        </w:rPr>
      </w:pPr>
    </w:p>
    <w:p w:rsidR="00F61983" w:rsidRPr="00AF534C" w:rsidRDefault="00F61983" w:rsidP="00AF534C">
      <w:pPr>
        <w:pStyle w:val="Listenabsatz"/>
        <w:numPr>
          <w:ilvl w:val="0"/>
          <w:numId w:val="5"/>
        </w:numPr>
        <w:jc w:val="both"/>
        <w:rPr>
          <w:rFonts w:ascii="Trebuchet MS" w:hAnsi="Trebuchet MS"/>
          <w:b/>
          <w:sz w:val="24"/>
          <w:szCs w:val="24"/>
        </w:rPr>
      </w:pPr>
      <w:r w:rsidRPr="00AF534C">
        <w:rPr>
          <w:rFonts w:ascii="Trebuchet MS" w:hAnsi="Trebuchet MS"/>
          <w:b/>
          <w:sz w:val="24"/>
          <w:szCs w:val="24"/>
        </w:rPr>
        <w:t>Wichtige Vorüberlegungen</w:t>
      </w:r>
    </w:p>
    <w:p w:rsidR="00F61983" w:rsidRPr="00AF534C" w:rsidRDefault="00F61983" w:rsidP="00AF534C">
      <w:pPr>
        <w:jc w:val="both"/>
        <w:rPr>
          <w:rFonts w:ascii="Trebuchet MS" w:hAnsi="Trebuchet MS"/>
          <w:sz w:val="24"/>
          <w:szCs w:val="24"/>
        </w:rPr>
      </w:pPr>
    </w:p>
    <w:p w:rsidR="00F61983" w:rsidRPr="00AF534C" w:rsidRDefault="00F61983" w:rsidP="00AF534C">
      <w:pPr>
        <w:ind w:firstLine="360"/>
        <w:jc w:val="both"/>
        <w:rPr>
          <w:rFonts w:ascii="Trebuchet MS" w:hAnsi="Trebuchet MS"/>
          <w:b/>
          <w:sz w:val="24"/>
          <w:szCs w:val="24"/>
        </w:rPr>
      </w:pPr>
      <w:proofErr w:type="spellStart"/>
      <w:r w:rsidRPr="00AF534C">
        <w:rPr>
          <w:rFonts w:ascii="Trebuchet MS" w:hAnsi="Trebuchet MS"/>
          <w:b/>
          <w:sz w:val="24"/>
          <w:szCs w:val="24"/>
        </w:rPr>
        <w:t>aa</w:t>
      </w:r>
      <w:proofErr w:type="spellEnd"/>
      <w:r w:rsidRPr="00AF534C">
        <w:rPr>
          <w:rFonts w:ascii="Trebuchet MS" w:hAnsi="Trebuchet MS"/>
          <w:b/>
          <w:sz w:val="24"/>
          <w:szCs w:val="24"/>
        </w:rPr>
        <w:t xml:space="preserve">) Welche Software </w:t>
      </w:r>
      <w:r w:rsidR="007A750C" w:rsidRPr="00AF534C">
        <w:rPr>
          <w:rFonts w:ascii="Trebuchet MS" w:hAnsi="Trebuchet MS"/>
          <w:b/>
          <w:sz w:val="24"/>
          <w:szCs w:val="24"/>
        </w:rPr>
        <w:t xml:space="preserve">soll </w:t>
      </w:r>
      <w:r w:rsidRPr="00AF534C">
        <w:rPr>
          <w:rFonts w:ascii="Trebuchet MS" w:hAnsi="Trebuchet MS"/>
          <w:b/>
          <w:sz w:val="24"/>
          <w:szCs w:val="24"/>
        </w:rPr>
        <w:t>verwende</w:t>
      </w:r>
      <w:r w:rsidR="007A750C" w:rsidRPr="00AF534C">
        <w:rPr>
          <w:rFonts w:ascii="Trebuchet MS" w:hAnsi="Trebuchet MS"/>
          <w:b/>
          <w:sz w:val="24"/>
          <w:szCs w:val="24"/>
        </w:rPr>
        <w:t>t werden</w:t>
      </w:r>
      <w:r w:rsidRPr="00AF534C">
        <w:rPr>
          <w:rFonts w:ascii="Trebuchet MS" w:hAnsi="Trebuchet MS"/>
          <w:b/>
          <w:sz w:val="24"/>
          <w:szCs w:val="24"/>
        </w:rPr>
        <w:t xml:space="preserve">? </w:t>
      </w:r>
    </w:p>
    <w:p w:rsidR="00F61983" w:rsidRPr="00AF534C" w:rsidRDefault="00F61983" w:rsidP="00AF534C">
      <w:pPr>
        <w:ind w:firstLine="360"/>
        <w:jc w:val="both"/>
        <w:rPr>
          <w:rFonts w:ascii="Trebuchet MS" w:hAnsi="Trebuchet MS"/>
          <w:b/>
          <w:sz w:val="24"/>
          <w:szCs w:val="24"/>
        </w:rPr>
      </w:pPr>
    </w:p>
    <w:p w:rsidR="002756C2" w:rsidRDefault="00A94D96" w:rsidP="00AF534C">
      <w:pPr>
        <w:jc w:val="both"/>
        <w:rPr>
          <w:rFonts w:ascii="Trebuchet MS" w:hAnsi="Trebuchet MS"/>
          <w:sz w:val="24"/>
          <w:szCs w:val="24"/>
        </w:rPr>
      </w:pPr>
      <w:r w:rsidRPr="00AF534C">
        <w:rPr>
          <w:rFonts w:ascii="Trebuchet MS" w:hAnsi="Trebuchet MS"/>
          <w:sz w:val="24"/>
          <w:szCs w:val="24"/>
        </w:rPr>
        <w:t>Bevor es an die Planung einer Videokonferenz oder eines Webinars geht, m</w:t>
      </w:r>
      <w:r w:rsidR="004A35B0" w:rsidRPr="00AF534C">
        <w:rPr>
          <w:rFonts w:ascii="Trebuchet MS" w:hAnsi="Trebuchet MS"/>
          <w:sz w:val="24"/>
          <w:szCs w:val="24"/>
        </w:rPr>
        <w:t>uss ma</w:t>
      </w:r>
      <w:r w:rsidRPr="00AF534C">
        <w:rPr>
          <w:rFonts w:ascii="Trebuchet MS" w:hAnsi="Trebuchet MS"/>
          <w:sz w:val="24"/>
          <w:szCs w:val="24"/>
        </w:rPr>
        <w:t>n eine geeignete Plattform bzw. einen geeigneten Anbieter wählen.</w:t>
      </w:r>
    </w:p>
    <w:p w:rsidR="002756C2" w:rsidRDefault="00A94D96" w:rsidP="00AF534C">
      <w:pPr>
        <w:jc w:val="both"/>
        <w:rPr>
          <w:rFonts w:ascii="Trebuchet MS" w:hAnsi="Trebuchet MS"/>
          <w:sz w:val="24"/>
          <w:szCs w:val="24"/>
        </w:rPr>
      </w:pPr>
      <w:r w:rsidRPr="00AF534C">
        <w:rPr>
          <w:rFonts w:ascii="Trebuchet MS" w:hAnsi="Trebuchet MS"/>
          <w:sz w:val="24"/>
          <w:szCs w:val="24"/>
        </w:rPr>
        <w:t>Bei der Auswahl</w:t>
      </w:r>
      <w:r w:rsidR="002756C2">
        <w:rPr>
          <w:rFonts w:ascii="Trebuchet MS" w:hAnsi="Trebuchet MS"/>
          <w:sz w:val="24"/>
          <w:szCs w:val="24"/>
        </w:rPr>
        <w:t xml:space="preserve"> können die verschiedensten Kriterien maßgeblich sein: Ist das jeweilige Tool bei möglichst vielen Teilnehmenden schon bekannt? Wie steht es um die Barrierefreiheit, die Datensicherheit? Welche Kosten sind mit der Nutzung verbunden? </w:t>
      </w:r>
    </w:p>
    <w:p w:rsidR="004A35B0" w:rsidRPr="00AF534C" w:rsidRDefault="00A94D96" w:rsidP="00AF534C">
      <w:pPr>
        <w:jc w:val="both"/>
        <w:rPr>
          <w:rFonts w:ascii="Trebuchet MS" w:hAnsi="Trebuchet MS"/>
          <w:sz w:val="24"/>
          <w:szCs w:val="24"/>
        </w:rPr>
      </w:pPr>
      <w:r w:rsidRPr="00AF534C">
        <w:rPr>
          <w:rFonts w:ascii="Trebuchet MS" w:hAnsi="Trebuchet MS"/>
          <w:sz w:val="24"/>
          <w:szCs w:val="24"/>
        </w:rPr>
        <w:t>Jeder Anbieter</w:t>
      </w:r>
      <w:r w:rsidR="002756C2">
        <w:rPr>
          <w:rFonts w:ascii="Trebuchet MS" w:hAnsi="Trebuchet MS"/>
          <w:sz w:val="24"/>
          <w:szCs w:val="24"/>
        </w:rPr>
        <w:t xml:space="preserve"> bzw. jedes Angebot</w:t>
      </w:r>
      <w:r w:rsidRPr="00AF534C">
        <w:rPr>
          <w:rFonts w:ascii="Trebuchet MS" w:hAnsi="Trebuchet MS"/>
          <w:sz w:val="24"/>
          <w:szCs w:val="24"/>
        </w:rPr>
        <w:t xml:space="preserve"> </w:t>
      </w:r>
      <w:proofErr w:type="gramStart"/>
      <w:r w:rsidRPr="00AF534C">
        <w:rPr>
          <w:rFonts w:ascii="Trebuchet MS" w:hAnsi="Trebuchet MS"/>
          <w:sz w:val="24"/>
          <w:szCs w:val="24"/>
        </w:rPr>
        <w:t>hat</w:t>
      </w:r>
      <w:proofErr w:type="gramEnd"/>
      <w:r w:rsidRPr="00AF534C">
        <w:rPr>
          <w:rFonts w:ascii="Trebuchet MS" w:hAnsi="Trebuchet MS"/>
          <w:sz w:val="24"/>
          <w:szCs w:val="24"/>
        </w:rPr>
        <w:t xml:space="preserve"> seine Vor- und Nachteile, kein</w:t>
      </w:r>
      <w:r w:rsidR="00477CEF">
        <w:rPr>
          <w:rFonts w:ascii="Trebuchet MS" w:hAnsi="Trebuchet MS"/>
          <w:sz w:val="24"/>
          <w:szCs w:val="24"/>
        </w:rPr>
        <w:t xml:space="preserve"> Angebot</w:t>
      </w:r>
      <w:r w:rsidRPr="00AF534C">
        <w:rPr>
          <w:rFonts w:ascii="Trebuchet MS" w:hAnsi="Trebuchet MS"/>
          <w:sz w:val="24"/>
          <w:szCs w:val="24"/>
        </w:rPr>
        <w:t xml:space="preserve"> ist perfekt. </w:t>
      </w:r>
    </w:p>
    <w:p w:rsidR="00A94D96" w:rsidRPr="00AF534C" w:rsidRDefault="00477CEF" w:rsidP="00AF534C">
      <w:pPr>
        <w:jc w:val="both"/>
        <w:rPr>
          <w:rFonts w:ascii="Trebuchet MS" w:hAnsi="Trebuchet MS"/>
          <w:sz w:val="24"/>
          <w:szCs w:val="24"/>
        </w:rPr>
      </w:pPr>
      <w:r>
        <w:rPr>
          <w:rFonts w:ascii="Trebuchet MS" w:hAnsi="Trebuchet MS"/>
          <w:sz w:val="24"/>
          <w:szCs w:val="24"/>
        </w:rPr>
        <w:t>Auf unserer Website unter:</w:t>
      </w:r>
      <w:r w:rsidR="00F61983" w:rsidRPr="00AF534C">
        <w:rPr>
          <w:rFonts w:ascii="Trebuchet MS" w:hAnsi="Trebuchet MS"/>
          <w:sz w:val="24"/>
          <w:szCs w:val="24"/>
        </w:rPr>
        <w:t xml:space="preserve"> </w:t>
      </w:r>
    </w:p>
    <w:p w:rsidR="007A750C" w:rsidRDefault="00A140CA" w:rsidP="00AF534C">
      <w:pPr>
        <w:jc w:val="both"/>
        <w:rPr>
          <w:rStyle w:val="Hyperlink"/>
          <w:rFonts w:ascii="Trebuchet MS" w:hAnsi="Trebuchet MS"/>
          <w:sz w:val="24"/>
          <w:szCs w:val="24"/>
        </w:rPr>
      </w:pPr>
      <w:hyperlink r:id="rId7" w:history="1">
        <w:r w:rsidR="007A750C" w:rsidRPr="00AF534C">
          <w:rPr>
            <w:rStyle w:val="Hyperlink"/>
            <w:rFonts w:ascii="Trebuchet MS" w:hAnsi="Trebuchet MS"/>
            <w:sz w:val="24"/>
            <w:szCs w:val="24"/>
          </w:rPr>
          <w:t>https://www.bag-selbsthilfe.de/fileadmin/user_upload/_Informationen_fuer_SELBSTHILFE-AKTIVE/Leitfaden_Online-Konferenz-Tools.pdf</w:t>
        </w:r>
      </w:hyperlink>
    </w:p>
    <w:p w:rsidR="00477CEF" w:rsidRPr="00AF534C" w:rsidRDefault="00477CEF" w:rsidP="00AF534C">
      <w:pPr>
        <w:jc w:val="both"/>
        <w:rPr>
          <w:rFonts w:ascii="Trebuchet MS" w:hAnsi="Trebuchet MS"/>
          <w:sz w:val="24"/>
          <w:szCs w:val="24"/>
        </w:rPr>
      </w:pPr>
      <w:r>
        <w:rPr>
          <w:rFonts w:ascii="Trebuchet MS" w:hAnsi="Trebuchet MS"/>
          <w:sz w:val="24"/>
          <w:szCs w:val="24"/>
        </w:rPr>
        <w:t>können Sie sich über die verschiedenen Angebote informieren.</w:t>
      </w:r>
    </w:p>
    <w:p w:rsidR="00F61983" w:rsidRPr="00AF534C" w:rsidRDefault="007A750C" w:rsidP="00AF534C">
      <w:pPr>
        <w:jc w:val="both"/>
        <w:rPr>
          <w:rFonts w:ascii="Trebuchet MS" w:hAnsi="Trebuchet MS"/>
          <w:sz w:val="24"/>
          <w:szCs w:val="24"/>
        </w:rPr>
      </w:pPr>
      <w:r w:rsidRPr="00AF534C">
        <w:rPr>
          <w:rFonts w:ascii="Trebuchet MS" w:hAnsi="Trebuchet MS"/>
          <w:sz w:val="24"/>
          <w:szCs w:val="24"/>
        </w:rPr>
        <w:lastRenderedPageBreak/>
        <w:t>Gerade in Bezug auf Datenschutz und Barrierefreiheit</w:t>
      </w:r>
      <w:r w:rsidR="00477CEF">
        <w:rPr>
          <w:rFonts w:ascii="Trebuchet MS" w:hAnsi="Trebuchet MS"/>
          <w:sz w:val="24"/>
          <w:szCs w:val="24"/>
        </w:rPr>
        <w:t xml:space="preserve"> ist die Auswahl des geeigneten</w:t>
      </w:r>
      <w:r w:rsidRPr="00AF534C">
        <w:rPr>
          <w:rFonts w:ascii="Trebuchet MS" w:hAnsi="Trebuchet MS"/>
          <w:sz w:val="24"/>
          <w:szCs w:val="24"/>
        </w:rPr>
        <w:t xml:space="preserve"> Anbieter</w:t>
      </w:r>
      <w:r w:rsidR="00477CEF">
        <w:rPr>
          <w:rFonts w:ascii="Trebuchet MS" w:hAnsi="Trebuchet MS"/>
          <w:sz w:val="24"/>
          <w:szCs w:val="24"/>
        </w:rPr>
        <w:t>s besonders wichtig</w:t>
      </w:r>
      <w:r w:rsidRPr="00AF534C">
        <w:rPr>
          <w:rFonts w:ascii="Trebuchet MS" w:hAnsi="Trebuchet MS"/>
          <w:sz w:val="24"/>
          <w:szCs w:val="24"/>
        </w:rPr>
        <w:t xml:space="preserve">. </w:t>
      </w:r>
      <w:r w:rsidR="00C41E95" w:rsidRPr="00AF534C">
        <w:rPr>
          <w:rFonts w:ascii="Trebuchet MS" w:hAnsi="Trebuchet MS"/>
          <w:sz w:val="24"/>
          <w:szCs w:val="24"/>
        </w:rPr>
        <w:t>Je nachdem welche Einschränkungen die potentiellen Teilnehmenden haben, sind einige Anbieter leider nicht geeignet.</w:t>
      </w:r>
      <w:r w:rsidR="00477CEF">
        <w:rPr>
          <w:rFonts w:ascii="Trebuchet MS" w:hAnsi="Trebuchet MS"/>
          <w:sz w:val="24"/>
          <w:szCs w:val="24"/>
        </w:rPr>
        <w:t xml:space="preserve"> </w:t>
      </w:r>
      <w:r w:rsidR="00C41E95" w:rsidRPr="00AF534C">
        <w:rPr>
          <w:rFonts w:ascii="Trebuchet MS" w:hAnsi="Trebuchet MS"/>
          <w:sz w:val="24"/>
          <w:szCs w:val="24"/>
        </w:rPr>
        <w:t xml:space="preserve">Auch ganz </w:t>
      </w:r>
      <w:r w:rsidR="00477CEF">
        <w:rPr>
          <w:rFonts w:ascii="Trebuchet MS" w:hAnsi="Trebuchet MS"/>
          <w:sz w:val="24"/>
          <w:szCs w:val="24"/>
        </w:rPr>
        <w:t>a</w:t>
      </w:r>
      <w:r w:rsidR="00C41E95" w:rsidRPr="00AF534C">
        <w:rPr>
          <w:rFonts w:ascii="Trebuchet MS" w:hAnsi="Trebuchet MS"/>
          <w:sz w:val="24"/>
          <w:szCs w:val="24"/>
        </w:rPr>
        <w:t xml:space="preserve">llgemein sollte man sich Gedanken darüber machen, über welches technische </w:t>
      </w:r>
      <w:r w:rsidR="00477CEF">
        <w:rPr>
          <w:rFonts w:ascii="Trebuchet MS" w:hAnsi="Trebuchet MS"/>
          <w:sz w:val="24"/>
          <w:szCs w:val="24"/>
        </w:rPr>
        <w:t>K</w:t>
      </w:r>
      <w:r w:rsidR="00C41E95" w:rsidRPr="00AF534C">
        <w:rPr>
          <w:rFonts w:ascii="Trebuchet MS" w:hAnsi="Trebuchet MS"/>
          <w:sz w:val="24"/>
          <w:szCs w:val="24"/>
        </w:rPr>
        <w:t xml:space="preserve">nowhow die potentiellen Teilnehmenden verfügen und die Software </w:t>
      </w:r>
      <w:r w:rsidR="002756C2">
        <w:rPr>
          <w:rFonts w:ascii="Trebuchet MS" w:hAnsi="Trebuchet MS"/>
          <w:sz w:val="24"/>
          <w:szCs w:val="24"/>
        </w:rPr>
        <w:t xml:space="preserve">entsprechend </w:t>
      </w:r>
      <w:r w:rsidR="00C41E95" w:rsidRPr="00AF534C">
        <w:rPr>
          <w:rFonts w:ascii="Trebuchet MS" w:hAnsi="Trebuchet MS"/>
          <w:sz w:val="24"/>
          <w:szCs w:val="24"/>
        </w:rPr>
        <w:t xml:space="preserve">auswählen. </w:t>
      </w:r>
    </w:p>
    <w:p w:rsidR="002756C2" w:rsidRDefault="002756C2" w:rsidP="00AF534C">
      <w:pPr>
        <w:jc w:val="both"/>
        <w:rPr>
          <w:rFonts w:ascii="Trebuchet MS" w:hAnsi="Trebuchet MS"/>
          <w:b/>
          <w:sz w:val="24"/>
          <w:szCs w:val="24"/>
        </w:rPr>
      </w:pPr>
    </w:p>
    <w:p w:rsidR="00F61983" w:rsidRPr="00AF534C" w:rsidRDefault="00F61983" w:rsidP="00AE54EB">
      <w:pPr>
        <w:ind w:left="708"/>
        <w:jc w:val="both"/>
        <w:rPr>
          <w:rFonts w:ascii="Trebuchet MS" w:hAnsi="Trebuchet MS"/>
          <w:b/>
          <w:sz w:val="24"/>
          <w:szCs w:val="24"/>
        </w:rPr>
      </w:pPr>
      <w:proofErr w:type="spellStart"/>
      <w:r w:rsidRPr="00AF534C">
        <w:rPr>
          <w:rFonts w:ascii="Trebuchet MS" w:hAnsi="Trebuchet MS"/>
          <w:b/>
          <w:sz w:val="24"/>
          <w:szCs w:val="24"/>
        </w:rPr>
        <w:t>bb</w:t>
      </w:r>
      <w:proofErr w:type="spellEnd"/>
      <w:r w:rsidRPr="00AF534C">
        <w:rPr>
          <w:rFonts w:ascii="Trebuchet MS" w:hAnsi="Trebuchet MS"/>
          <w:b/>
          <w:sz w:val="24"/>
          <w:szCs w:val="24"/>
        </w:rPr>
        <w:t>) Wie wollen wir zu dem Meeting einladen?</w:t>
      </w:r>
    </w:p>
    <w:p w:rsidR="00F61983" w:rsidRPr="00AF534C" w:rsidRDefault="00F61983" w:rsidP="00AF534C">
      <w:pPr>
        <w:jc w:val="both"/>
        <w:rPr>
          <w:rFonts w:ascii="Trebuchet MS" w:hAnsi="Trebuchet MS"/>
          <w:sz w:val="24"/>
          <w:szCs w:val="24"/>
        </w:rPr>
      </w:pPr>
    </w:p>
    <w:p w:rsidR="002666FD" w:rsidRPr="00AF534C" w:rsidRDefault="00A94D96" w:rsidP="00AF534C">
      <w:pPr>
        <w:jc w:val="both"/>
        <w:rPr>
          <w:rFonts w:ascii="Trebuchet MS" w:hAnsi="Trebuchet MS"/>
          <w:sz w:val="24"/>
          <w:szCs w:val="24"/>
        </w:rPr>
      </w:pPr>
      <w:r w:rsidRPr="00AF534C">
        <w:rPr>
          <w:rFonts w:ascii="Trebuchet MS" w:hAnsi="Trebuchet MS"/>
          <w:sz w:val="24"/>
          <w:szCs w:val="24"/>
        </w:rPr>
        <w:t xml:space="preserve">Wenn </w:t>
      </w:r>
      <w:r w:rsidR="004A35B0" w:rsidRPr="00AF534C">
        <w:rPr>
          <w:rFonts w:ascii="Trebuchet MS" w:hAnsi="Trebuchet MS"/>
          <w:sz w:val="24"/>
          <w:szCs w:val="24"/>
        </w:rPr>
        <w:t xml:space="preserve">man </w:t>
      </w:r>
      <w:r w:rsidRPr="00AF534C">
        <w:rPr>
          <w:rFonts w:ascii="Trebuchet MS" w:hAnsi="Trebuchet MS"/>
          <w:sz w:val="24"/>
          <w:szCs w:val="24"/>
        </w:rPr>
        <w:t>sich für einen Anbieter entschieden ha</w:t>
      </w:r>
      <w:r w:rsidR="00AC67C5" w:rsidRPr="00AF534C">
        <w:rPr>
          <w:rFonts w:ascii="Trebuchet MS" w:hAnsi="Trebuchet MS"/>
          <w:sz w:val="24"/>
          <w:szCs w:val="24"/>
        </w:rPr>
        <w:t>t</w:t>
      </w:r>
      <w:r w:rsidRPr="00AF534C">
        <w:rPr>
          <w:rFonts w:ascii="Trebuchet MS" w:hAnsi="Trebuchet MS"/>
          <w:sz w:val="24"/>
          <w:szCs w:val="24"/>
        </w:rPr>
        <w:t xml:space="preserve">, können Sie </w:t>
      </w:r>
      <w:r w:rsidR="002756C2">
        <w:rPr>
          <w:rFonts w:ascii="Trebuchet MS" w:hAnsi="Trebuchet MS"/>
          <w:sz w:val="24"/>
          <w:szCs w:val="24"/>
        </w:rPr>
        <w:t>anhand der ausgewählten Software einen</w:t>
      </w:r>
      <w:r w:rsidRPr="00AF534C">
        <w:rPr>
          <w:rFonts w:ascii="Trebuchet MS" w:hAnsi="Trebuchet MS"/>
          <w:sz w:val="24"/>
          <w:szCs w:val="24"/>
        </w:rPr>
        <w:t xml:space="preserve"> sogenannten Online- Meetingraum erstellen und die Einladungen an die gewünschten Teilnehmer*innen verschicken.</w:t>
      </w:r>
    </w:p>
    <w:p w:rsidR="00F61983" w:rsidRPr="00AF534C" w:rsidRDefault="00AC67C5" w:rsidP="00AF534C">
      <w:pPr>
        <w:jc w:val="both"/>
        <w:rPr>
          <w:rFonts w:ascii="Trebuchet MS" w:hAnsi="Trebuchet MS"/>
          <w:sz w:val="24"/>
          <w:szCs w:val="24"/>
        </w:rPr>
      </w:pPr>
      <w:r w:rsidRPr="00AF534C">
        <w:rPr>
          <w:rFonts w:ascii="Trebuchet MS" w:hAnsi="Trebuchet MS"/>
          <w:sz w:val="24"/>
          <w:szCs w:val="24"/>
        </w:rPr>
        <w:t xml:space="preserve">Ein Online – Meetingraum ersetzt sozusagen den herkömmlichen Seminarraum. Im Zentrum steht dabei der Desktop des Sitzungsmoderators oder der Sitzungsmoderatorin. Dieser kann für die Teilnehmenden sichtbar gemacht werden, sodass diese den Aktivitäten auf dem Desktop folgen können. So können zum Beispiel Präsentationen abgehalten, Programme vorgestellt oder Video- und Sounddateien gezeigt werden. Die Teilnehmenden können also den Aktivitäten auf dem Desktop genauso folgen, wie Präsentationen bei einem herkömmlichen Seminar. </w:t>
      </w:r>
    </w:p>
    <w:p w:rsidR="007A750C" w:rsidRPr="00AF534C" w:rsidRDefault="00AC67C5" w:rsidP="00AF534C">
      <w:pPr>
        <w:jc w:val="both"/>
        <w:rPr>
          <w:rFonts w:ascii="Trebuchet MS" w:hAnsi="Trebuchet MS"/>
          <w:sz w:val="24"/>
          <w:szCs w:val="24"/>
        </w:rPr>
      </w:pPr>
      <w:r w:rsidRPr="00AF534C">
        <w:rPr>
          <w:rFonts w:ascii="Trebuchet MS" w:hAnsi="Trebuchet MS"/>
          <w:sz w:val="24"/>
          <w:szCs w:val="24"/>
        </w:rPr>
        <w:t>Die Einladung zu einer Online- Videokonferenz kann auf unterschiedlichen Wegen erfolgen.</w:t>
      </w:r>
    </w:p>
    <w:p w:rsidR="007A750C" w:rsidRPr="00AF534C" w:rsidRDefault="007A750C" w:rsidP="00AF534C">
      <w:pPr>
        <w:jc w:val="both"/>
        <w:rPr>
          <w:rFonts w:ascii="Trebuchet MS" w:hAnsi="Trebuchet MS"/>
          <w:sz w:val="24"/>
          <w:szCs w:val="24"/>
        </w:rPr>
      </w:pPr>
      <w:r w:rsidRPr="00AF534C">
        <w:rPr>
          <w:rFonts w:ascii="Trebuchet MS" w:hAnsi="Trebuchet MS"/>
          <w:sz w:val="24"/>
          <w:szCs w:val="24"/>
        </w:rPr>
        <w:t>Wenn man eine</w:t>
      </w:r>
      <w:r w:rsidR="00477CEF">
        <w:rPr>
          <w:rFonts w:ascii="Trebuchet MS" w:hAnsi="Trebuchet MS"/>
          <w:sz w:val="24"/>
          <w:szCs w:val="24"/>
        </w:rPr>
        <w:t>n</w:t>
      </w:r>
      <w:r w:rsidRPr="00AF534C">
        <w:rPr>
          <w:rFonts w:ascii="Trebuchet MS" w:hAnsi="Trebuchet MS"/>
          <w:sz w:val="24"/>
          <w:szCs w:val="24"/>
        </w:rPr>
        <w:t xml:space="preserve"> solche</w:t>
      </w:r>
      <w:r w:rsidR="00477CEF">
        <w:rPr>
          <w:rFonts w:ascii="Trebuchet MS" w:hAnsi="Trebuchet MS"/>
          <w:sz w:val="24"/>
          <w:szCs w:val="24"/>
        </w:rPr>
        <w:t>n</w:t>
      </w:r>
      <w:r w:rsidRPr="00AF534C">
        <w:rPr>
          <w:rFonts w:ascii="Trebuchet MS" w:hAnsi="Trebuchet MS"/>
          <w:sz w:val="24"/>
          <w:szCs w:val="24"/>
        </w:rPr>
        <w:t xml:space="preserve"> Konferenz</w:t>
      </w:r>
      <w:r w:rsidR="00477CEF">
        <w:rPr>
          <w:rFonts w:ascii="Trebuchet MS" w:hAnsi="Trebuchet MS"/>
          <w:sz w:val="24"/>
          <w:szCs w:val="24"/>
        </w:rPr>
        <w:t>raum</w:t>
      </w:r>
      <w:r w:rsidRPr="00AF534C">
        <w:rPr>
          <w:rFonts w:ascii="Trebuchet MS" w:hAnsi="Trebuchet MS"/>
          <w:sz w:val="24"/>
          <w:szCs w:val="24"/>
        </w:rPr>
        <w:t xml:space="preserve"> </w:t>
      </w:r>
      <w:r w:rsidR="00477CEF">
        <w:rPr>
          <w:rFonts w:ascii="Trebuchet MS" w:hAnsi="Trebuchet MS"/>
          <w:sz w:val="24"/>
          <w:szCs w:val="24"/>
        </w:rPr>
        <w:t xml:space="preserve">gebucht </w:t>
      </w:r>
      <w:r w:rsidRPr="00AF534C">
        <w:rPr>
          <w:rFonts w:ascii="Trebuchet MS" w:hAnsi="Trebuchet MS"/>
          <w:sz w:val="24"/>
          <w:szCs w:val="24"/>
        </w:rPr>
        <w:t>hat, erhält man sogenannte Einwahldaten. Dabei handelt es sich in der Regel um eine ID (</w:t>
      </w:r>
      <w:r w:rsidR="00812DD8">
        <w:rPr>
          <w:rFonts w:ascii="Trebuchet MS" w:hAnsi="Trebuchet MS"/>
          <w:sz w:val="24"/>
          <w:szCs w:val="24"/>
        </w:rPr>
        <w:t>e</w:t>
      </w:r>
      <w:r w:rsidRPr="00AF534C">
        <w:rPr>
          <w:rFonts w:ascii="Trebuchet MS" w:hAnsi="Trebuchet MS"/>
          <w:sz w:val="24"/>
          <w:szCs w:val="24"/>
        </w:rPr>
        <w:t>in Zahlencode</w:t>
      </w:r>
      <w:r w:rsidR="00812DD8">
        <w:rPr>
          <w:rFonts w:ascii="Trebuchet MS" w:hAnsi="Trebuchet MS"/>
          <w:sz w:val="24"/>
          <w:szCs w:val="24"/>
        </w:rPr>
        <w:t>,</w:t>
      </w:r>
      <w:r w:rsidRPr="00AF534C">
        <w:rPr>
          <w:rFonts w:ascii="Trebuchet MS" w:hAnsi="Trebuchet MS"/>
          <w:sz w:val="24"/>
          <w:szCs w:val="24"/>
        </w:rPr>
        <w:t xml:space="preserve"> mit dem man sich in die Konferenz einwählen kann) und ggf. ein zusätzliches Passwort. </w:t>
      </w:r>
    </w:p>
    <w:p w:rsidR="007A750C" w:rsidRPr="00AF534C" w:rsidRDefault="007A750C" w:rsidP="00AF534C">
      <w:pPr>
        <w:jc w:val="both"/>
        <w:rPr>
          <w:rFonts w:ascii="Trebuchet MS" w:hAnsi="Trebuchet MS"/>
          <w:sz w:val="24"/>
          <w:szCs w:val="24"/>
        </w:rPr>
      </w:pPr>
      <w:r w:rsidRPr="00AF534C">
        <w:rPr>
          <w:rFonts w:ascii="Trebuchet MS" w:hAnsi="Trebuchet MS"/>
          <w:sz w:val="24"/>
          <w:szCs w:val="24"/>
        </w:rPr>
        <w:t>Diese Daten k</w:t>
      </w:r>
      <w:r w:rsidR="00812DD8">
        <w:rPr>
          <w:rFonts w:ascii="Trebuchet MS" w:hAnsi="Trebuchet MS"/>
          <w:sz w:val="24"/>
          <w:szCs w:val="24"/>
        </w:rPr>
        <w:t xml:space="preserve">önnen der Organisator oder die Organisatorin </w:t>
      </w:r>
      <w:r w:rsidRPr="00AF534C">
        <w:rPr>
          <w:rFonts w:ascii="Trebuchet MS" w:hAnsi="Trebuchet MS"/>
          <w:sz w:val="24"/>
          <w:szCs w:val="24"/>
        </w:rPr>
        <w:t>dann beispielsweise per E- Mail an die potentiellen Teilnehmenden schicken, sodass diese sich in die Konferenz einwählen können.</w:t>
      </w:r>
    </w:p>
    <w:p w:rsidR="00AC67C5" w:rsidRPr="00AF534C" w:rsidRDefault="007A750C" w:rsidP="00AF534C">
      <w:pPr>
        <w:jc w:val="both"/>
        <w:rPr>
          <w:rFonts w:ascii="Trebuchet MS" w:hAnsi="Trebuchet MS"/>
          <w:sz w:val="24"/>
          <w:szCs w:val="24"/>
        </w:rPr>
      </w:pPr>
      <w:r w:rsidRPr="00AF534C">
        <w:rPr>
          <w:rFonts w:ascii="Trebuchet MS" w:hAnsi="Trebuchet MS"/>
          <w:sz w:val="24"/>
          <w:szCs w:val="24"/>
        </w:rPr>
        <w:t>Bei einigen Anbietern kann man sich einfach über den Browser anmelden, bei anderen ist der Download einer Anbieter-App notwendig, um an einer Konferenz teilzunehmen.</w:t>
      </w:r>
      <w:r w:rsidR="00AC67C5" w:rsidRPr="00AF534C">
        <w:rPr>
          <w:rFonts w:ascii="Trebuchet MS" w:hAnsi="Trebuchet MS"/>
          <w:sz w:val="24"/>
          <w:szCs w:val="24"/>
        </w:rPr>
        <w:t xml:space="preserve"> </w:t>
      </w:r>
    </w:p>
    <w:p w:rsidR="00F61983" w:rsidRPr="00AF534C" w:rsidRDefault="00F61983" w:rsidP="00AF534C">
      <w:pPr>
        <w:jc w:val="both"/>
        <w:rPr>
          <w:rFonts w:ascii="Trebuchet MS" w:hAnsi="Trebuchet MS"/>
          <w:b/>
          <w:sz w:val="24"/>
          <w:szCs w:val="24"/>
        </w:rPr>
      </w:pPr>
    </w:p>
    <w:p w:rsidR="00F61983" w:rsidRPr="00AF534C" w:rsidRDefault="00F61983" w:rsidP="00AE54EB">
      <w:pPr>
        <w:ind w:left="708"/>
        <w:jc w:val="both"/>
        <w:rPr>
          <w:rFonts w:ascii="Trebuchet MS" w:hAnsi="Trebuchet MS"/>
          <w:b/>
          <w:sz w:val="24"/>
          <w:szCs w:val="24"/>
        </w:rPr>
      </w:pPr>
      <w:r w:rsidRPr="00AF534C">
        <w:rPr>
          <w:rFonts w:ascii="Trebuchet MS" w:hAnsi="Trebuchet MS"/>
          <w:b/>
          <w:sz w:val="24"/>
          <w:szCs w:val="24"/>
        </w:rPr>
        <w:t>cc) Geht es eher um einen Austausch oder um eine Schulung?</w:t>
      </w:r>
    </w:p>
    <w:p w:rsidR="00F61983" w:rsidRPr="00AF534C" w:rsidRDefault="00F61983" w:rsidP="00AF534C">
      <w:pPr>
        <w:jc w:val="both"/>
        <w:rPr>
          <w:rFonts w:ascii="Trebuchet MS" w:hAnsi="Trebuchet MS"/>
          <w:b/>
          <w:sz w:val="24"/>
          <w:szCs w:val="24"/>
        </w:rPr>
      </w:pPr>
    </w:p>
    <w:p w:rsidR="002756C2" w:rsidRDefault="00C41E95" w:rsidP="00AF534C">
      <w:pPr>
        <w:jc w:val="both"/>
        <w:rPr>
          <w:rFonts w:ascii="Trebuchet MS" w:hAnsi="Trebuchet MS"/>
          <w:sz w:val="24"/>
          <w:szCs w:val="24"/>
        </w:rPr>
      </w:pPr>
      <w:r w:rsidRPr="00AF534C">
        <w:rPr>
          <w:rFonts w:ascii="Trebuchet MS" w:hAnsi="Trebuchet MS"/>
          <w:sz w:val="24"/>
          <w:szCs w:val="24"/>
        </w:rPr>
        <w:t>Man kann eine Online- Videokonferenz für unterschiedliche Zwecke nutzen.</w:t>
      </w:r>
      <w:r w:rsidR="00BE746A" w:rsidRPr="00AF534C">
        <w:rPr>
          <w:rFonts w:ascii="Trebuchet MS" w:hAnsi="Trebuchet MS"/>
          <w:sz w:val="24"/>
          <w:szCs w:val="24"/>
        </w:rPr>
        <w:t xml:space="preserve"> </w:t>
      </w:r>
      <w:r w:rsidR="002756C2">
        <w:rPr>
          <w:rFonts w:ascii="Trebuchet MS" w:hAnsi="Trebuchet MS"/>
          <w:sz w:val="24"/>
          <w:szCs w:val="24"/>
        </w:rPr>
        <w:t xml:space="preserve">Videokonferenzen </w:t>
      </w:r>
      <w:r w:rsidR="00BE746A" w:rsidRPr="00AF534C">
        <w:rPr>
          <w:rFonts w:ascii="Trebuchet MS" w:hAnsi="Trebuchet MS"/>
          <w:sz w:val="24"/>
          <w:szCs w:val="24"/>
        </w:rPr>
        <w:t xml:space="preserve">eignen sich sowohl für das Abhalten eines Webinars (Web - </w:t>
      </w:r>
      <w:r w:rsidR="00BE746A" w:rsidRPr="00AF534C">
        <w:rPr>
          <w:rFonts w:ascii="Trebuchet MS" w:hAnsi="Trebuchet MS"/>
          <w:sz w:val="24"/>
          <w:szCs w:val="24"/>
        </w:rPr>
        <w:lastRenderedPageBreak/>
        <w:t xml:space="preserve">Seminars), welche etwa einem herkömmlichen Seminar entsprechen, als auch für das Abhalten von Konferenzen. </w:t>
      </w:r>
    </w:p>
    <w:p w:rsidR="00F61983" w:rsidRDefault="00812DD8" w:rsidP="00AF534C">
      <w:pPr>
        <w:jc w:val="both"/>
        <w:rPr>
          <w:rFonts w:ascii="Trebuchet MS" w:hAnsi="Trebuchet MS"/>
          <w:sz w:val="24"/>
          <w:szCs w:val="24"/>
        </w:rPr>
      </w:pPr>
      <w:r>
        <w:rPr>
          <w:rFonts w:ascii="Trebuchet MS" w:hAnsi="Trebuchet MS"/>
          <w:sz w:val="24"/>
          <w:szCs w:val="24"/>
        </w:rPr>
        <w:t>Da</w:t>
      </w:r>
      <w:r w:rsidR="00BE746A" w:rsidRPr="00AF534C">
        <w:rPr>
          <w:rFonts w:ascii="Trebuchet MS" w:hAnsi="Trebuchet MS"/>
          <w:sz w:val="24"/>
          <w:szCs w:val="24"/>
        </w:rPr>
        <w:t xml:space="preserve"> in Zeiten </w:t>
      </w:r>
      <w:r w:rsidR="002756C2">
        <w:rPr>
          <w:rFonts w:ascii="Trebuchet MS" w:hAnsi="Trebuchet MS"/>
          <w:sz w:val="24"/>
          <w:szCs w:val="24"/>
        </w:rPr>
        <w:t>der Corona-Krise</w:t>
      </w:r>
      <w:r w:rsidR="00BE746A" w:rsidRPr="00AF534C">
        <w:rPr>
          <w:rFonts w:ascii="Trebuchet MS" w:hAnsi="Trebuchet MS"/>
          <w:sz w:val="24"/>
          <w:szCs w:val="24"/>
        </w:rPr>
        <w:t xml:space="preserve"> </w:t>
      </w:r>
      <w:r>
        <w:rPr>
          <w:rFonts w:ascii="Trebuchet MS" w:hAnsi="Trebuchet MS"/>
          <w:sz w:val="24"/>
          <w:szCs w:val="24"/>
        </w:rPr>
        <w:t>der</w:t>
      </w:r>
      <w:r w:rsidR="00BE746A" w:rsidRPr="00AF534C">
        <w:rPr>
          <w:rFonts w:ascii="Trebuchet MS" w:hAnsi="Trebuchet MS"/>
          <w:sz w:val="24"/>
          <w:szCs w:val="24"/>
        </w:rPr>
        <w:t xml:space="preserve"> direkte Kontakt </w:t>
      </w:r>
      <w:r>
        <w:rPr>
          <w:rFonts w:ascii="Trebuchet MS" w:hAnsi="Trebuchet MS"/>
          <w:sz w:val="24"/>
          <w:szCs w:val="24"/>
        </w:rPr>
        <w:t xml:space="preserve">vermieden werden muss bzw. soll werden </w:t>
      </w:r>
      <w:r w:rsidR="00BE746A" w:rsidRPr="00AF534C">
        <w:rPr>
          <w:rFonts w:ascii="Trebuchet MS" w:hAnsi="Trebuchet MS"/>
          <w:sz w:val="24"/>
          <w:szCs w:val="24"/>
        </w:rPr>
        <w:t>diese Online Alternativen</w:t>
      </w:r>
      <w:r>
        <w:rPr>
          <w:rFonts w:ascii="Trebuchet MS" w:hAnsi="Trebuchet MS"/>
          <w:sz w:val="24"/>
          <w:szCs w:val="24"/>
        </w:rPr>
        <w:t xml:space="preserve"> zum Face-</w:t>
      </w:r>
      <w:proofErr w:type="spellStart"/>
      <w:r>
        <w:rPr>
          <w:rFonts w:ascii="Trebuchet MS" w:hAnsi="Trebuchet MS"/>
          <w:sz w:val="24"/>
          <w:szCs w:val="24"/>
        </w:rPr>
        <w:t>to</w:t>
      </w:r>
      <w:proofErr w:type="spellEnd"/>
      <w:r>
        <w:rPr>
          <w:rFonts w:ascii="Trebuchet MS" w:hAnsi="Trebuchet MS"/>
          <w:sz w:val="24"/>
          <w:szCs w:val="24"/>
        </w:rPr>
        <w:t xml:space="preserve">-face Austausch </w:t>
      </w:r>
      <w:r w:rsidR="002756C2">
        <w:rPr>
          <w:rFonts w:ascii="Trebuchet MS" w:hAnsi="Trebuchet MS"/>
          <w:sz w:val="24"/>
          <w:szCs w:val="24"/>
        </w:rPr>
        <w:t>aktuell besonders wichtig</w:t>
      </w:r>
      <w:r w:rsidR="00BE746A" w:rsidRPr="00AF534C">
        <w:rPr>
          <w:rFonts w:ascii="Trebuchet MS" w:hAnsi="Trebuchet MS"/>
          <w:sz w:val="24"/>
          <w:szCs w:val="24"/>
        </w:rPr>
        <w:t xml:space="preserve">. </w:t>
      </w:r>
    </w:p>
    <w:p w:rsidR="00F61983" w:rsidRPr="00AF534C" w:rsidRDefault="00F61983" w:rsidP="00AF534C">
      <w:pPr>
        <w:jc w:val="both"/>
        <w:rPr>
          <w:rFonts w:ascii="Trebuchet MS" w:hAnsi="Trebuchet MS"/>
          <w:b/>
          <w:sz w:val="24"/>
          <w:szCs w:val="24"/>
        </w:rPr>
      </w:pPr>
    </w:p>
    <w:p w:rsidR="00F61983" w:rsidRPr="00AF534C" w:rsidRDefault="00F61983" w:rsidP="00AE54EB">
      <w:pPr>
        <w:ind w:left="708"/>
        <w:jc w:val="both"/>
        <w:rPr>
          <w:rFonts w:ascii="Trebuchet MS" w:hAnsi="Trebuchet MS"/>
          <w:b/>
          <w:sz w:val="24"/>
          <w:szCs w:val="24"/>
        </w:rPr>
      </w:pPr>
      <w:proofErr w:type="spellStart"/>
      <w:r w:rsidRPr="00AF534C">
        <w:rPr>
          <w:rFonts w:ascii="Trebuchet MS" w:hAnsi="Trebuchet MS"/>
          <w:b/>
          <w:sz w:val="24"/>
          <w:szCs w:val="24"/>
        </w:rPr>
        <w:t>dd</w:t>
      </w:r>
      <w:proofErr w:type="spellEnd"/>
      <w:r w:rsidRPr="00AF534C">
        <w:rPr>
          <w:rFonts w:ascii="Trebuchet MS" w:hAnsi="Trebuchet MS"/>
          <w:b/>
          <w:sz w:val="24"/>
          <w:szCs w:val="24"/>
        </w:rPr>
        <w:t>) Sollen Dokumente gezeigt oder an ihnen gearbeitet werde</w:t>
      </w:r>
      <w:r w:rsidR="002756C2">
        <w:rPr>
          <w:rFonts w:ascii="Trebuchet MS" w:hAnsi="Trebuchet MS"/>
          <w:b/>
          <w:sz w:val="24"/>
          <w:szCs w:val="24"/>
        </w:rPr>
        <w:t>n?</w:t>
      </w:r>
    </w:p>
    <w:p w:rsidR="00F61983" w:rsidRPr="00AF534C" w:rsidRDefault="00F61983" w:rsidP="00AF534C">
      <w:pPr>
        <w:jc w:val="both"/>
        <w:rPr>
          <w:rFonts w:ascii="Trebuchet MS" w:hAnsi="Trebuchet MS"/>
          <w:b/>
          <w:sz w:val="24"/>
          <w:szCs w:val="24"/>
        </w:rPr>
      </w:pPr>
    </w:p>
    <w:p w:rsidR="002756C2" w:rsidRDefault="002756C2" w:rsidP="00AF534C">
      <w:pPr>
        <w:jc w:val="both"/>
        <w:rPr>
          <w:rFonts w:ascii="Trebuchet MS" w:hAnsi="Trebuchet MS"/>
          <w:sz w:val="24"/>
          <w:szCs w:val="24"/>
        </w:rPr>
      </w:pPr>
      <w:r>
        <w:rPr>
          <w:rFonts w:ascii="Trebuchet MS" w:hAnsi="Trebuchet MS"/>
          <w:sz w:val="24"/>
          <w:szCs w:val="24"/>
        </w:rPr>
        <w:t xml:space="preserve">Normalerweise erscheinen </w:t>
      </w:r>
      <w:r w:rsidR="001850B2">
        <w:rPr>
          <w:rFonts w:ascii="Trebuchet MS" w:hAnsi="Trebuchet MS"/>
          <w:sz w:val="24"/>
          <w:szCs w:val="24"/>
        </w:rPr>
        <w:t>auf den Bildschirmen der Teilnehmenden</w:t>
      </w:r>
      <w:r>
        <w:rPr>
          <w:rFonts w:ascii="Trebuchet MS" w:hAnsi="Trebuchet MS"/>
          <w:sz w:val="24"/>
          <w:szCs w:val="24"/>
        </w:rPr>
        <w:t xml:space="preserve"> dann </w:t>
      </w:r>
      <w:r w:rsidR="001850B2">
        <w:rPr>
          <w:rFonts w:ascii="Trebuchet MS" w:hAnsi="Trebuchet MS"/>
          <w:sz w:val="24"/>
          <w:szCs w:val="24"/>
        </w:rPr>
        <w:t>in Fenstern die Videoaufnahmen von den Gesichtern derer, die an der Konferenz teilnehmen.</w:t>
      </w:r>
      <w:r w:rsidR="00BE746A" w:rsidRPr="00AF534C">
        <w:rPr>
          <w:rFonts w:ascii="Trebuchet MS" w:hAnsi="Trebuchet MS"/>
          <w:sz w:val="24"/>
          <w:szCs w:val="24"/>
        </w:rPr>
        <w:t xml:space="preserve"> </w:t>
      </w:r>
    </w:p>
    <w:p w:rsidR="001850B2" w:rsidRDefault="00BE746A" w:rsidP="00AF534C">
      <w:pPr>
        <w:jc w:val="both"/>
        <w:rPr>
          <w:rFonts w:ascii="Trebuchet MS" w:hAnsi="Trebuchet MS"/>
          <w:sz w:val="24"/>
          <w:szCs w:val="24"/>
        </w:rPr>
      </w:pPr>
      <w:r w:rsidRPr="00AF534C">
        <w:rPr>
          <w:rFonts w:ascii="Trebuchet MS" w:hAnsi="Trebuchet MS"/>
          <w:sz w:val="24"/>
          <w:szCs w:val="24"/>
        </w:rPr>
        <w:t xml:space="preserve">Es können </w:t>
      </w:r>
      <w:r w:rsidR="001850B2">
        <w:rPr>
          <w:rFonts w:ascii="Trebuchet MS" w:hAnsi="Trebuchet MS"/>
          <w:sz w:val="24"/>
          <w:szCs w:val="24"/>
        </w:rPr>
        <w:t>aber auch</w:t>
      </w:r>
      <w:r w:rsidRPr="00AF534C">
        <w:rPr>
          <w:rFonts w:ascii="Trebuchet MS" w:hAnsi="Trebuchet MS"/>
          <w:sz w:val="24"/>
          <w:szCs w:val="24"/>
        </w:rPr>
        <w:t xml:space="preserve"> beispielsweise </w:t>
      </w:r>
      <w:proofErr w:type="spellStart"/>
      <w:r w:rsidRPr="00AF534C">
        <w:rPr>
          <w:rFonts w:ascii="Trebuchet MS" w:hAnsi="Trebuchet MS"/>
          <w:sz w:val="24"/>
          <w:szCs w:val="24"/>
        </w:rPr>
        <w:t>P</w:t>
      </w:r>
      <w:r w:rsidR="001850B2">
        <w:rPr>
          <w:rFonts w:ascii="Trebuchet MS" w:hAnsi="Trebuchet MS"/>
          <w:sz w:val="24"/>
          <w:szCs w:val="24"/>
        </w:rPr>
        <w:t>owerPointPräsentationen</w:t>
      </w:r>
      <w:proofErr w:type="spellEnd"/>
      <w:r w:rsidRPr="00AF534C">
        <w:rPr>
          <w:rFonts w:ascii="Trebuchet MS" w:hAnsi="Trebuchet MS"/>
          <w:sz w:val="24"/>
          <w:szCs w:val="24"/>
        </w:rPr>
        <w:t xml:space="preserve"> gezeigt werden</w:t>
      </w:r>
      <w:r w:rsidR="001850B2">
        <w:rPr>
          <w:rFonts w:ascii="Trebuchet MS" w:hAnsi="Trebuchet MS"/>
          <w:sz w:val="24"/>
          <w:szCs w:val="24"/>
        </w:rPr>
        <w:t>,</w:t>
      </w:r>
      <w:r w:rsidRPr="00AF534C">
        <w:rPr>
          <w:rFonts w:ascii="Trebuchet MS" w:hAnsi="Trebuchet MS"/>
          <w:sz w:val="24"/>
          <w:szCs w:val="24"/>
        </w:rPr>
        <w:t xml:space="preserve"> indem der </w:t>
      </w:r>
      <w:r w:rsidR="001850B2">
        <w:rPr>
          <w:rFonts w:ascii="Trebuchet MS" w:hAnsi="Trebuchet MS"/>
          <w:sz w:val="24"/>
          <w:szCs w:val="24"/>
        </w:rPr>
        <w:t xml:space="preserve">Desktop </w:t>
      </w:r>
      <w:r w:rsidRPr="00AF534C">
        <w:rPr>
          <w:rFonts w:ascii="Trebuchet MS" w:hAnsi="Trebuchet MS"/>
          <w:sz w:val="24"/>
          <w:szCs w:val="24"/>
        </w:rPr>
        <w:t xml:space="preserve">des </w:t>
      </w:r>
      <w:r w:rsidR="001850B2">
        <w:rPr>
          <w:rFonts w:ascii="Trebuchet MS" w:hAnsi="Trebuchet MS"/>
          <w:sz w:val="24"/>
          <w:szCs w:val="24"/>
        </w:rPr>
        <w:t xml:space="preserve">Computers des </w:t>
      </w:r>
      <w:r w:rsidRPr="00AF534C">
        <w:rPr>
          <w:rFonts w:ascii="Trebuchet MS" w:hAnsi="Trebuchet MS"/>
          <w:sz w:val="24"/>
          <w:szCs w:val="24"/>
        </w:rPr>
        <w:t xml:space="preserve">Organisators oder der Organisatorin </w:t>
      </w:r>
      <w:r w:rsidR="001850B2">
        <w:rPr>
          <w:rFonts w:ascii="Trebuchet MS" w:hAnsi="Trebuchet MS"/>
          <w:sz w:val="24"/>
          <w:szCs w:val="24"/>
        </w:rPr>
        <w:t xml:space="preserve">der Konferenz </w:t>
      </w:r>
      <w:r w:rsidRPr="00AF534C">
        <w:rPr>
          <w:rFonts w:ascii="Trebuchet MS" w:hAnsi="Trebuchet MS"/>
          <w:sz w:val="24"/>
          <w:szCs w:val="24"/>
        </w:rPr>
        <w:t xml:space="preserve">für die Teilnehmenden sichtbar gemacht wird. </w:t>
      </w:r>
    </w:p>
    <w:p w:rsidR="008F4268" w:rsidRDefault="00BE746A" w:rsidP="00AF534C">
      <w:pPr>
        <w:jc w:val="both"/>
        <w:rPr>
          <w:rFonts w:ascii="Trebuchet MS" w:hAnsi="Trebuchet MS"/>
          <w:sz w:val="24"/>
          <w:szCs w:val="24"/>
        </w:rPr>
      </w:pPr>
      <w:r w:rsidRPr="00AF534C">
        <w:rPr>
          <w:rFonts w:ascii="Trebuchet MS" w:hAnsi="Trebuchet MS"/>
          <w:sz w:val="24"/>
          <w:szCs w:val="24"/>
        </w:rPr>
        <w:t>Dies geschieht über ei</w:t>
      </w:r>
      <w:r w:rsidR="001850B2">
        <w:rPr>
          <w:rFonts w:ascii="Trebuchet MS" w:hAnsi="Trebuchet MS"/>
          <w:sz w:val="24"/>
          <w:szCs w:val="24"/>
        </w:rPr>
        <w:t>ne spezielle Funktion</w:t>
      </w:r>
      <w:r w:rsidRPr="00AF534C">
        <w:rPr>
          <w:rFonts w:ascii="Trebuchet MS" w:hAnsi="Trebuchet MS"/>
          <w:sz w:val="24"/>
          <w:szCs w:val="24"/>
        </w:rPr>
        <w:t xml:space="preserve"> des Konferenzprogramms (</w:t>
      </w:r>
      <w:r w:rsidR="001850B2">
        <w:rPr>
          <w:rFonts w:ascii="Trebuchet MS" w:hAnsi="Trebuchet MS"/>
          <w:sz w:val="24"/>
          <w:szCs w:val="24"/>
        </w:rPr>
        <w:t>„</w:t>
      </w:r>
      <w:r w:rsidRPr="00AF534C">
        <w:rPr>
          <w:rFonts w:ascii="Trebuchet MS" w:hAnsi="Trebuchet MS"/>
          <w:sz w:val="24"/>
          <w:szCs w:val="24"/>
        </w:rPr>
        <w:t>Bildschirm teilen</w:t>
      </w:r>
      <w:r w:rsidR="001850B2">
        <w:rPr>
          <w:rFonts w:ascii="Trebuchet MS" w:hAnsi="Trebuchet MS"/>
          <w:sz w:val="24"/>
          <w:szCs w:val="24"/>
        </w:rPr>
        <w:t>“</w:t>
      </w:r>
      <w:r w:rsidRPr="00AF534C">
        <w:rPr>
          <w:rFonts w:ascii="Trebuchet MS" w:hAnsi="Trebuchet MS"/>
          <w:sz w:val="24"/>
          <w:szCs w:val="24"/>
        </w:rPr>
        <w:t>). Darüber hinaus kann man sogar zulassen, dass die Teilnehmenden Dateien auf den Desktop bearbeiten können. Diese Funktion ist für große Webinare zwar nicht sinnvoll,</w:t>
      </w:r>
      <w:r w:rsidR="00231122">
        <w:rPr>
          <w:rFonts w:ascii="Trebuchet MS" w:hAnsi="Trebuchet MS"/>
          <w:sz w:val="24"/>
          <w:szCs w:val="24"/>
        </w:rPr>
        <w:t xml:space="preserve"> da</w:t>
      </w:r>
      <w:r w:rsidR="008F4268">
        <w:rPr>
          <w:rFonts w:ascii="Trebuchet MS" w:hAnsi="Trebuchet MS"/>
          <w:sz w:val="24"/>
          <w:szCs w:val="24"/>
        </w:rPr>
        <w:t xml:space="preserve"> es sehr schnell unübersichtlich werden kann,</w:t>
      </w:r>
      <w:r w:rsidRPr="00AF534C">
        <w:rPr>
          <w:rFonts w:ascii="Trebuchet MS" w:hAnsi="Trebuchet MS"/>
          <w:sz w:val="24"/>
          <w:szCs w:val="24"/>
        </w:rPr>
        <w:t xml:space="preserve"> aber für kleinere Konferenzen ein</w:t>
      </w:r>
      <w:r w:rsidR="001850B2">
        <w:rPr>
          <w:rFonts w:ascii="Trebuchet MS" w:hAnsi="Trebuchet MS"/>
          <w:sz w:val="24"/>
          <w:szCs w:val="24"/>
        </w:rPr>
        <w:t>e</w:t>
      </w:r>
      <w:r w:rsidRPr="00AF534C">
        <w:rPr>
          <w:rFonts w:ascii="Trebuchet MS" w:hAnsi="Trebuchet MS"/>
          <w:sz w:val="24"/>
          <w:szCs w:val="24"/>
        </w:rPr>
        <w:t xml:space="preserve"> sehr ansprechende</w:t>
      </w:r>
      <w:r w:rsidR="001850B2">
        <w:rPr>
          <w:rFonts w:ascii="Trebuchet MS" w:hAnsi="Trebuchet MS"/>
          <w:sz w:val="24"/>
          <w:szCs w:val="24"/>
        </w:rPr>
        <w:t xml:space="preserve"> Möglichkeit</w:t>
      </w:r>
      <w:r w:rsidRPr="00AF534C">
        <w:rPr>
          <w:rFonts w:ascii="Trebuchet MS" w:hAnsi="Trebuchet MS"/>
          <w:sz w:val="24"/>
          <w:szCs w:val="24"/>
        </w:rPr>
        <w:t>, d</w:t>
      </w:r>
      <w:r w:rsidR="001850B2">
        <w:rPr>
          <w:rFonts w:ascii="Trebuchet MS" w:hAnsi="Trebuchet MS"/>
          <w:sz w:val="24"/>
          <w:szCs w:val="24"/>
        </w:rPr>
        <w:t>ie</w:t>
      </w:r>
      <w:r w:rsidRPr="00AF534C">
        <w:rPr>
          <w:rFonts w:ascii="Trebuchet MS" w:hAnsi="Trebuchet MS"/>
          <w:sz w:val="24"/>
          <w:szCs w:val="24"/>
        </w:rPr>
        <w:t xml:space="preserve"> zu einem sehr interaktiven</w:t>
      </w:r>
      <w:r w:rsidR="008F4268">
        <w:rPr>
          <w:rFonts w:ascii="Trebuchet MS" w:hAnsi="Trebuchet MS"/>
          <w:sz w:val="24"/>
          <w:szCs w:val="24"/>
        </w:rPr>
        <w:t xml:space="preserve"> </w:t>
      </w:r>
      <w:r w:rsidRPr="00AF534C">
        <w:rPr>
          <w:rFonts w:ascii="Trebuchet MS" w:hAnsi="Trebuchet MS"/>
          <w:sz w:val="24"/>
          <w:szCs w:val="24"/>
        </w:rPr>
        <w:t>Austausch führen kann.</w:t>
      </w:r>
    </w:p>
    <w:p w:rsidR="008F4268" w:rsidRDefault="00AF534C" w:rsidP="00AF534C">
      <w:pPr>
        <w:jc w:val="both"/>
        <w:rPr>
          <w:rFonts w:ascii="Trebuchet MS" w:hAnsi="Trebuchet MS"/>
          <w:sz w:val="24"/>
          <w:szCs w:val="24"/>
        </w:rPr>
      </w:pPr>
      <w:r w:rsidRPr="00AF534C">
        <w:rPr>
          <w:rFonts w:ascii="Trebuchet MS" w:hAnsi="Trebuchet MS"/>
          <w:sz w:val="24"/>
          <w:szCs w:val="24"/>
        </w:rPr>
        <w:br/>
        <w:t>D</w:t>
      </w:r>
      <w:r w:rsidR="001850B2">
        <w:rPr>
          <w:rFonts w:ascii="Trebuchet MS" w:hAnsi="Trebuchet MS"/>
          <w:sz w:val="24"/>
          <w:szCs w:val="24"/>
        </w:rPr>
        <w:t>ieses Tool</w:t>
      </w:r>
      <w:r w:rsidRPr="00AF534C">
        <w:rPr>
          <w:rFonts w:ascii="Trebuchet MS" w:hAnsi="Trebuchet MS"/>
          <w:sz w:val="24"/>
          <w:szCs w:val="24"/>
        </w:rPr>
        <w:t xml:space="preserve"> nennt sich </w:t>
      </w:r>
      <w:proofErr w:type="spellStart"/>
      <w:r w:rsidRPr="00AF534C">
        <w:rPr>
          <w:rFonts w:ascii="Trebuchet MS" w:hAnsi="Trebuchet MS"/>
          <w:sz w:val="24"/>
          <w:szCs w:val="24"/>
        </w:rPr>
        <w:t>Etherpad</w:t>
      </w:r>
      <w:proofErr w:type="spellEnd"/>
      <w:r w:rsidRPr="00AF534C">
        <w:rPr>
          <w:rFonts w:ascii="Trebuchet MS" w:hAnsi="Trebuchet MS"/>
          <w:sz w:val="24"/>
          <w:szCs w:val="24"/>
        </w:rPr>
        <w:t xml:space="preserve"> oder kurz „Pad“.</w:t>
      </w:r>
      <w:r w:rsidR="008F4268">
        <w:rPr>
          <w:rFonts w:ascii="Trebuchet MS" w:hAnsi="Trebuchet MS"/>
          <w:sz w:val="24"/>
          <w:szCs w:val="24"/>
        </w:rPr>
        <w:t xml:space="preserve"> Es wird zur kollaborativen Bearbeitung von Texten genutzt (</w:t>
      </w:r>
      <w:proofErr w:type="spellStart"/>
      <w:r w:rsidR="008F4268">
        <w:rPr>
          <w:rFonts w:ascii="Trebuchet MS" w:hAnsi="Trebuchet MS"/>
          <w:sz w:val="24"/>
          <w:szCs w:val="24"/>
        </w:rPr>
        <w:t>collaborative</w:t>
      </w:r>
      <w:proofErr w:type="spellEnd"/>
      <w:r w:rsidR="008F4268">
        <w:rPr>
          <w:rFonts w:ascii="Trebuchet MS" w:hAnsi="Trebuchet MS"/>
          <w:sz w:val="24"/>
          <w:szCs w:val="24"/>
        </w:rPr>
        <w:t xml:space="preserve"> real-time </w:t>
      </w:r>
      <w:proofErr w:type="spellStart"/>
      <w:r w:rsidR="008F4268">
        <w:rPr>
          <w:rFonts w:ascii="Trebuchet MS" w:hAnsi="Trebuchet MS"/>
          <w:sz w:val="24"/>
          <w:szCs w:val="24"/>
        </w:rPr>
        <w:t>editor</w:t>
      </w:r>
      <w:proofErr w:type="spellEnd"/>
      <w:r w:rsidR="008F4268">
        <w:rPr>
          <w:rFonts w:ascii="Trebuchet MS" w:hAnsi="Trebuchet MS"/>
          <w:sz w:val="24"/>
          <w:szCs w:val="24"/>
        </w:rPr>
        <w:t>) mit einem webbasierten Texteditor.</w:t>
      </w:r>
    </w:p>
    <w:p w:rsidR="00AF534C" w:rsidRPr="00AF534C" w:rsidRDefault="00AF534C" w:rsidP="00AF534C">
      <w:pPr>
        <w:jc w:val="both"/>
        <w:rPr>
          <w:rFonts w:ascii="Trebuchet MS" w:hAnsi="Trebuchet MS"/>
          <w:sz w:val="24"/>
          <w:szCs w:val="24"/>
        </w:rPr>
      </w:pPr>
      <w:r w:rsidRPr="00AF534C">
        <w:rPr>
          <w:rFonts w:ascii="Trebuchet MS" w:hAnsi="Trebuchet MS"/>
          <w:sz w:val="24"/>
          <w:szCs w:val="24"/>
        </w:rPr>
        <w:t xml:space="preserve">Mit </w:t>
      </w:r>
      <w:proofErr w:type="spellStart"/>
      <w:r w:rsidRPr="00AF534C">
        <w:rPr>
          <w:rFonts w:ascii="Trebuchet MS" w:hAnsi="Trebuchet MS"/>
          <w:sz w:val="24"/>
          <w:szCs w:val="24"/>
        </w:rPr>
        <w:t>Etherpad</w:t>
      </w:r>
      <w:proofErr w:type="spellEnd"/>
      <w:r w:rsidRPr="00AF534C">
        <w:rPr>
          <w:rFonts w:ascii="Trebuchet MS" w:hAnsi="Trebuchet MS"/>
          <w:sz w:val="24"/>
          <w:szCs w:val="24"/>
        </w:rPr>
        <w:t xml:space="preserve"> können mehrere Personen gleichzeitig ein Textdokument bearbeiten, wobei alle Änderungen sofort bei allen Teilnehme</w:t>
      </w:r>
      <w:r w:rsidR="008F4268">
        <w:rPr>
          <w:rFonts w:ascii="Trebuchet MS" w:hAnsi="Trebuchet MS"/>
          <w:sz w:val="24"/>
          <w:szCs w:val="24"/>
        </w:rPr>
        <w:t>nden</w:t>
      </w:r>
      <w:r w:rsidRPr="00AF534C">
        <w:rPr>
          <w:rFonts w:ascii="Trebuchet MS" w:hAnsi="Trebuchet MS"/>
          <w:sz w:val="24"/>
          <w:szCs w:val="24"/>
        </w:rPr>
        <w:t xml:space="preserve"> sichtbar werden.</w:t>
      </w:r>
      <w:r w:rsidR="008F4268">
        <w:rPr>
          <w:rFonts w:ascii="Trebuchet MS" w:hAnsi="Trebuchet MS"/>
          <w:sz w:val="24"/>
          <w:szCs w:val="24"/>
        </w:rPr>
        <w:t xml:space="preserve"> Es besteht die Möglichkeit, dass die Änderungen der Bearbeiterinnen und Bearbeiter farblich unterschiedlich dargestellt werden. </w:t>
      </w:r>
      <w:r w:rsidRPr="00AF534C">
        <w:rPr>
          <w:rFonts w:ascii="Trebuchet MS" w:hAnsi="Trebuchet MS"/>
          <w:sz w:val="24"/>
          <w:szCs w:val="24"/>
        </w:rPr>
        <w:t>Eine weitere komfortable Funktion ist die Möglichkeit, neben der Textbearbeitung im Bearbeitungsfenster zu chatten.</w:t>
      </w:r>
    </w:p>
    <w:p w:rsidR="001850B2" w:rsidRDefault="001850B2" w:rsidP="00AF534C">
      <w:pPr>
        <w:jc w:val="both"/>
        <w:rPr>
          <w:rFonts w:ascii="Trebuchet MS" w:hAnsi="Trebuchet MS"/>
          <w:sz w:val="24"/>
          <w:szCs w:val="24"/>
        </w:rPr>
      </w:pPr>
    </w:p>
    <w:p w:rsidR="00F021A8" w:rsidRDefault="00F021A8">
      <w:pPr>
        <w:rPr>
          <w:rFonts w:ascii="Trebuchet MS" w:hAnsi="Trebuchet MS"/>
          <w:sz w:val="24"/>
          <w:szCs w:val="24"/>
        </w:rPr>
      </w:pPr>
      <w:r>
        <w:rPr>
          <w:rFonts w:ascii="Trebuchet MS" w:hAnsi="Trebuchet MS"/>
          <w:sz w:val="24"/>
          <w:szCs w:val="24"/>
        </w:rPr>
        <w:br w:type="page"/>
      </w:r>
    </w:p>
    <w:p w:rsidR="0026143B" w:rsidRPr="00AF534C" w:rsidRDefault="0026143B" w:rsidP="00AF534C">
      <w:pPr>
        <w:pStyle w:val="Listenabsatz"/>
        <w:numPr>
          <w:ilvl w:val="0"/>
          <w:numId w:val="5"/>
        </w:numPr>
        <w:jc w:val="both"/>
        <w:rPr>
          <w:rFonts w:ascii="Trebuchet MS" w:hAnsi="Trebuchet MS"/>
          <w:b/>
          <w:sz w:val="24"/>
          <w:szCs w:val="24"/>
        </w:rPr>
      </w:pPr>
      <w:r w:rsidRPr="00AF534C">
        <w:rPr>
          <w:rFonts w:ascii="Trebuchet MS" w:hAnsi="Trebuchet MS"/>
          <w:b/>
          <w:sz w:val="24"/>
          <w:szCs w:val="24"/>
        </w:rPr>
        <w:lastRenderedPageBreak/>
        <w:t>Über welche Elemente einer Videokonferenz/eines Webinars sollte in vorhinein Klarheit bestehen?</w:t>
      </w:r>
    </w:p>
    <w:p w:rsidR="0026143B" w:rsidRPr="00AF534C" w:rsidRDefault="0026143B" w:rsidP="00AF534C">
      <w:pPr>
        <w:jc w:val="both"/>
        <w:rPr>
          <w:rFonts w:ascii="Trebuchet MS" w:hAnsi="Trebuchet MS"/>
          <w:sz w:val="24"/>
          <w:szCs w:val="24"/>
        </w:rPr>
      </w:pPr>
    </w:p>
    <w:p w:rsidR="0026143B" w:rsidRPr="00AF534C" w:rsidRDefault="0026143B" w:rsidP="00AE54EB">
      <w:pPr>
        <w:ind w:left="360"/>
        <w:jc w:val="both"/>
        <w:rPr>
          <w:rFonts w:ascii="Trebuchet MS" w:hAnsi="Trebuchet MS"/>
          <w:b/>
          <w:sz w:val="24"/>
          <w:szCs w:val="24"/>
        </w:rPr>
      </w:pPr>
      <w:proofErr w:type="spellStart"/>
      <w:r w:rsidRPr="00AF534C">
        <w:rPr>
          <w:rFonts w:ascii="Trebuchet MS" w:hAnsi="Trebuchet MS"/>
          <w:b/>
          <w:sz w:val="24"/>
          <w:szCs w:val="24"/>
        </w:rPr>
        <w:t>aa</w:t>
      </w:r>
      <w:proofErr w:type="spellEnd"/>
      <w:r w:rsidRPr="00AF534C">
        <w:rPr>
          <w:rFonts w:ascii="Trebuchet MS" w:hAnsi="Trebuchet MS"/>
          <w:b/>
          <w:sz w:val="24"/>
          <w:szCs w:val="24"/>
        </w:rPr>
        <w:t>) Unterlagen</w:t>
      </w:r>
    </w:p>
    <w:p w:rsidR="001850B2" w:rsidRDefault="001850B2" w:rsidP="00AF534C">
      <w:pPr>
        <w:jc w:val="both"/>
        <w:rPr>
          <w:rFonts w:ascii="Trebuchet MS" w:hAnsi="Trebuchet MS"/>
          <w:sz w:val="24"/>
          <w:szCs w:val="24"/>
        </w:rPr>
      </w:pPr>
    </w:p>
    <w:p w:rsidR="00CA407F" w:rsidRPr="00AF534C" w:rsidRDefault="008F4268" w:rsidP="00AF534C">
      <w:pPr>
        <w:jc w:val="both"/>
        <w:rPr>
          <w:rFonts w:ascii="Trebuchet MS" w:hAnsi="Trebuchet MS"/>
          <w:sz w:val="24"/>
          <w:szCs w:val="24"/>
        </w:rPr>
      </w:pPr>
      <w:r w:rsidRPr="008F4268">
        <w:rPr>
          <w:rFonts w:ascii="Trebuchet MS" w:hAnsi="Trebuchet MS"/>
          <w:sz w:val="24"/>
          <w:szCs w:val="24"/>
        </w:rPr>
        <w:t xml:space="preserve">Zu einer guten Vorbereitung gehört auch, dass im Vorfeld geklärt ist, </w:t>
      </w:r>
      <w:r w:rsidR="001850B2">
        <w:rPr>
          <w:rFonts w:ascii="Trebuchet MS" w:hAnsi="Trebuchet MS"/>
          <w:sz w:val="24"/>
          <w:szCs w:val="24"/>
        </w:rPr>
        <w:t xml:space="preserve">ob man Dokumente zeigen möchte und wenn ja, </w:t>
      </w:r>
      <w:r w:rsidRPr="008F4268">
        <w:rPr>
          <w:rFonts w:ascii="Trebuchet MS" w:hAnsi="Trebuchet MS"/>
          <w:sz w:val="24"/>
          <w:szCs w:val="24"/>
        </w:rPr>
        <w:t>welche Dokumente man zeigen möchte. Diese müssen an einem Ort abgelegt sein (z.B. Desktop) damit man schnell auf sie zugreifen kann, damit die Videokonferenz</w:t>
      </w:r>
      <w:r>
        <w:rPr>
          <w:rFonts w:ascii="Trebuchet MS" w:hAnsi="Trebuchet MS"/>
          <w:sz w:val="24"/>
          <w:szCs w:val="24"/>
        </w:rPr>
        <w:t xml:space="preserve"> möglichst flüssig ablaufen kann</w:t>
      </w:r>
      <w:r w:rsidR="00236FEE" w:rsidRPr="00AF534C">
        <w:rPr>
          <w:rFonts w:ascii="Trebuchet MS" w:hAnsi="Trebuchet MS"/>
          <w:sz w:val="24"/>
          <w:szCs w:val="24"/>
        </w:rPr>
        <w:t>. Falls Dateien, wie Videos, PPPs etc. gezeigt werden sollen, sollte</w:t>
      </w:r>
      <w:r w:rsidR="004A35B0" w:rsidRPr="00AF534C">
        <w:rPr>
          <w:rFonts w:ascii="Trebuchet MS" w:hAnsi="Trebuchet MS"/>
          <w:sz w:val="24"/>
          <w:szCs w:val="24"/>
        </w:rPr>
        <w:t xml:space="preserve"> man </w:t>
      </w:r>
      <w:r w:rsidR="00236FEE" w:rsidRPr="00AF534C">
        <w:rPr>
          <w:rFonts w:ascii="Trebuchet MS" w:hAnsi="Trebuchet MS"/>
          <w:sz w:val="24"/>
          <w:szCs w:val="24"/>
        </w:rPr>
        <w:t xml:space="preserve">auf alle diese Dokumente leicht zuzugreifen </w:t>
      </w:r>
      <w:r w:rsidR="004A35B0" w:rsidRPr="00AF534C">
        <w:rPr>
          <w:rFonts w:ascii="Trebuchet MS" w:hAnsi="Trebuchet MS"/>
          <w:sz w:val="24"/>
          <w:szCs w:val="24"/>
        </w:rPr>
        <w:t>können</w:t>
      </w:r>
      <w:r w:rsidR="00236FEE" w:rsidRPr="00AF534C">
        <w:rPr>
          <w:rFonts w:ascii="Trebuchet MS" w:hAnsi="Trebuchet MS"/>
          <w:sz w:val="24"/>
          <w:szCs w:val="24"/>
        </w:rPr>
        <w:t>, damit die Videokonferenz möglichst flüssig abläuft.</w:t>
      </w:r>
    </w:p>
    <w:p w:rsidR="0026143B" w:rsidRPr="00AF534C" w:rsidRDefault="0026143B" w:rsidP="00AF534C">
      <w:pPr>
        <w:jc w:val="both"/>
        <w:rPr>
          <w:rFonts w:ascii="Trebuchet MS" w:hAnsi="Trebuchet MS"/>
          <w:sz w:val="24"/>
          <w:szCs w:val="24"/>
        </w:rPr>
      </w:pPr>
    </w:p>
    <w:p w:rsidR="00F61983" w:rsidRPr="00AF534C" w:rsidRDefault="0026143B" w:rsidP="00AE54EB">
      <w:pPr>
        <w:ind w:left="708"/>
        <w:jc w:val="both"/>
        <w:rPr>
          <w:rFonts w:ascii="Trebuchet MS" w:hAnsi="Trebuchet MS"/>
          <w:b/>
          <w:sz w:val="24"/>
          <w:szCs w:val="24"/>
        </w:rPr>
      </w:pPr>
      <w:proofErr w:type="spellStart"/>
      <w:r w:rsidRPr="00AF534C">
        <w:rPr>
          <w:rFonts w:ascii="Trebuchet MS" w:hAnsi="Trebuchet MS"/>
          <w:b/>
          <w:sz w:val="24"/>
          <w:szCs w:val="24"/>
        </w:rPr>
        <w:t>bb</w:t>
      </w:r>
      <w:proofErr w:type="spellEnd"/>
      <w:r w:rsidRPr="00AF534C">
        <w:rPr>
          <w:rFonts w:ascii="Trebuchet MS" w:hAnsi="Trebuchet MS"/>
          <w:b/>
          <w:sz w:val="24"/>
          <w:szCs w:val="24"/>
        </w:rPr>
        <w:t>) Moderation</w:t>
      </w:r>
      <w:r w:rsidR="001850B2">
        <w:rPr>
          <w:rFonts w:ascii="Trebuchet MS" w:hAnsi="Trebuchet MS"/>
          <w:b/>
          <w:sz w:val="24"/>
          <w:szCs w:val="24"/>
        </w:rPr>
        <w:t xml:space="preserve"> und Strukturierung des Austauschs</w:t>
      </w:r>
    </w:p>
    <w:p w:rsidR="001850B2" w:rsidRDefault="001850B2" w:rsidP="00AF534C">
      <w:pPr>
        <w:jc w:val="both"/>
        <w:rPr>
          <w:rFonts w:ascii="Trebuchet MS" w:hAnsi="Trebuchet MS"/>
          <w:sz w:val="24"/>
          <w:szCs w:val="24"/>
        </w:rPr>
      </w:pPr>
    </w:p>
    <w:p w:rsidR="0026143B" w:rsidRPr="00AF534C" w:rsidRDefault="007F1E0C" w:rsidP="00AF534C">
      <w:pPr>
        <w:jc w:val="both"/>
        <w:rPr>
          <w:rFonts w:ascii="Trebuchet MS" w:hAnsi="Trebuchet MS"/>
          <w:sz w:val="24"/>
          <w:szCs w:val="24"/>
        </w:rPr>
      </w:pPr>
      <w:r w:rsidRPr="00AF534C">
        <w:rPr>
          <w:rFonts w:ascii="Trebuchet MS" w:hAnsi="Trebuchet MS"/>
          <w:sz w:val="24"/>
          <w:szCs w:val="24"/>
        </w:rPr>
        <w:t xml:space="preserve">Es ist wichtig einen Hauptverantwortlichen für die Videokonferenz zu bestimmen, der die Veranstaltung leitet. </w:t>
      </w:r>
      <w:r w:rsidR="001850B2">
        <w:rPr>
          <w:rFonts w:ascii="Trebuchet MS" w:hAnsi="Trebuchet MS"/>
          <w:sz w:val="24"/>
          <w:szCs w:val="24"/>
        </w:rPr>
        <w:t>Typischerweise ist die Person, die zur Videokonferenz einlädt oftmals auch dann in der Konferenz der Moderator bzw. die Moderatorin.</w:t>
      </w:r>
    </w:p>
    <w:p w:rsidR="00BE746A" w:rsidRPr="00AF534C" w:rsidRDefault="00295E8C" w:rsidP="00AF534C">
      <w:pPr>
        <w:jc w:val="both"/>
        <w:rPr>
          <w:rFonts w:ascii="Trebuchet MS" w:hAnsi="Trebuchet MS"/>
          <w:sz w:val="24"/>
          <w:szCs w:val="24"/>
        </w:rPr>
      </w:pPr>
      <w:r w:rsidRPr="00AF534C">
        <w:rPr>
          <w:rFonts w:ascii="Trebuchet MS" w:hAnsi="Trebuchet MS"/>
          <w:sz w:val="24"/>
          <w:szCs w:val="24"/>
        </w:rPr>
        <w:t xml:space="preserve">Gerade bei großen Online- Veranstaltungen ist </w:t>
      </w:r>
      <w:r w:rsidR="001850B2">
        <w:rPr>
          <w:rFonts w:ascii="Trebuchet MS" w:hAnsi="Trebuchet MS"/>
          <w:sz w:val="24"/>
          <w:szCs w:val="24"/>
        </w:rPr>
        <w:t>es</w:t>
      </w:r>
      <w:r w:rsidRPr="00AF534C">
        <w:rPr>
          <w:rFonts w:ascii="Trebuchet MS" w:hAnsi="Trebuchet MS"/>
          <w:sz w:val="24"/>
          <w:szCs w:val="24"/>
        </w:rPr>
        <w:t xml:space="preserve"> sehr wichtig</w:t>
      </w:r>
      <w:r w:rsidR="001850B2">
        <w:rPr>
          <w:rFonts w:ascii="Trebuchet MS" w:hAnsi="Trebuchet MS"/>
          <w:sz w:val="24"/>
          <w:szCs w:val="24"/>
        </w:rPr>
        <w:t>, vorab die Moderation zu klären</w:t>
      </w:r>
      <w:r w:rsidR="008F4268">
        <w:rPr>
          <w:rFonts w:ascii="Trebuchet MS" w:hAnsi="Trebuchet MS"/>
          <w:sz w:val="24"/>
          <w:szCs w:val="24"/>
        </w:rPr>
        <w:t xml:space="preserve">, damit </w:t>
      </w:r>
      <w:r w:rsidR="00180C5F">
        <w:rPr>
          <w:rFonts w:ascii="Trebuchet MS" w:hAnsi="Trebuchet MS"/>
          <w:sz w:val="24"/>
          <w:szCs w:val="24"/>
        </w:rPr>
        <w:t>die Konferenz übersichtlich und geordnet ablaufen kann.</w:t>
      </w:r>
      <w:r w:rsidRPr="00AF534C">
        <w:rPr>
          <w:rFonts w:ascii="Trebuchet MS" w:hAnsi="Trebuchet MS"/>
          <w:sz w:val="24"/>
          <w:szCs w:val="24"/>
        </w:rPr>
        <w:t xml:space="preserve"> Der Moderator oder die Moderatorin haben beispielsweise die Möglichkeit die Mikrofone der Teilnehmenden an- und auszuschalten, sodass die anderen Teilnehmenden während des Vortrags nicht gestört werden können.</w:t>
      </w:r>
    </w:p>
    <w:p w:rsidR="0026143B" w:rsidRDefault="00180C5F" w:rsidP="00AF534C">
      <w:pPr>
        <w:jc w:val="both"/>
        <w:rPr>
          <w:rFonts w:ascii="Trebuchet MS" w:hAnsi="Trebuchet MS"/>
          <w:sz w:val="24"/>
          <w:szCs w:val="24"/>
        </w:rPr>
      </w:pPr>
      <w:r w:rsidRPr="00180C5F">
        <w:rPr>
          <w:rFonts w:ascii="Trebuchet MS" w:hAnsi="Trebuchet MS"/>
          <w:sz w:val="24"/>
          <w:szCs w:val="24"/>
        </w:rPr>
        <w:t xml:space="preserve">Für die aktive Teilnahme an der Videokonferenz bieten </w:t>
      </w:r>
      <w:r w:rsidR="00295E8C" w:rsidRPr="00AF534C">
        <w:rPr>
          <w:rFonts w:ascii="Trebuchet MS" w:hAnsi="Trebuchet MS"/>
          <w:sz w:val="24"/>
          <w:szCs w:val="24"/>
        </w:rPr>
        <w:t>die meisten Anbieter zwei Möglichkeiten.</w:t>
      </w:r>
    </w:p>
    <w:p w:rsidR="00180C5F" w:rsidRPr="00180C5F" w:rsidRDefault="00180C5F" w:rsidP="00180C5F">
      <w:pPr>
        <w:pStyle w:val="Listenabsatz"/>
        <w:numPr>
          <w:ilvl w:val="0"/>
          <w:numId w:val="7"/>
        </w:numPr>
        <w:jc w:val="both"/>
        <w:rPr>
          <w:rFonts w:ascii="Trebuchet MS" w:hAnsi="Trebuchet MS"/>
          <w:sz w:val="24"/>
          <w:szCs w:val="24"/>
        </w:rPr>
      </w:pPr>
      <w:r>
        <w:rPr>
          <w:rFonts w:ascii="Trebuchet MS" w:hAnsi="Trebuchet MS"/>
          <w:sz w:val="24"/>
          <w:szCs w:val="24"/>
        </w:rPr>
        <w:t>Die Meldefunktion</w:t>
      </w:r>
    </w:p>
    <w:p w:rsidR="00295E8C" w:rsidRDefault="00295E8C" w:rsidP="00AF534C">
      <w:pPr>
        <w:jc w:val="both"/>
        <w:rPr>
          <w:rFonts w:ascii="Trebuchet MS" w:hAnsi="Trebuchet MS"/>
          <w:sz w:val="24"/>
          <w:szCs w:val="24"/>
        </w:rPr>
      </w:pPr>
      <w:r w:rsidRPr="00AF534C">
        <w:rPr>
          <w:rFonts w:ascii="Trebuchet MS" w:hAnsi="Trebuchet MS"/>
          <w:sz w:val="24"/>
          <w:szCs w:val="24"/>
        </w:rPr>
        <w:t>Die sogenannte Meldefunktion funktioniert, wie ein digitales „Handheben“ welches dem Moderator oder der Moderatorin angezeigt werden, sodass diese das Mikrofon des Fragestellenden frei geben kann.</w:t>
      </w:r>
    </w:p>
    <w:p w:rsidR="00180C5F" w:rsidRPr="00180C5F" w:rsidRDefault="00180C5F" w:rsidP="00180C5F">
      <w:pPr>
        <w:pStyle w:val="Listenabsatz"/>
        <w:numPr>
          <w:ilvl w:val="0"/>
          <w:numId w:val="7"/>
        </w:numPr>
        <w:jc w:val="both"/>
        <w:rPr>
          <w:rFonts w:ascii="Trebuchet MS" w:hAnsi="Trebuchet MS"/>
          <w:sz w:val="24"/>
          <w:szCs w:val="24"/>
        </w:rPr>
      </w:pPr>
      <w:r>
        <w:rPr>
          <w:rFonts w:ascii="Trebuchet MS" w:hAnsi="Trebuchet MS"/>
          <w:sz w:val="24"/>
          <w:szCs w:val="24"/>
        </w:rPr>
        <w:t>Die Chatfunktion</w:t>
      </w:r>
    </w:p>
    <w:p w:rsidR="0026143B" w:rsidRPr="00AF534C" w:rsidRDefault="00180C5F" w:rsidP="00AF534C">
      <w:pPr>
        <w:jc w:val="both"/>
        <w:rPr>
          <w:rFonts w:ascii="Trebuchet MS" w:hAnsi="Trebuchet MS"/>
          <w:sz w:val="24"/>
          <w:szCs w:val="24"/>
        </w:rPr>
      </w:pPr>
      <w:r>
        <w:rPr>
          <w:rFonts w:ascii="Trebuchet MS" w:hAnsi="Trebuchet MS"/>
          <w:sz w:val="24"/>
          <w:szCs w:val="24"/>
        </w:rPr>
        <w:t xml:space="preserve">Hier </w:t>
      </w:r>
      <w:r w:rsidR="00295E8C" w:rsidRPr="00AF534C">
        <w:rPr>
          <w:rFonts w:ascii="Trebuchet MS" w:hAnsi="Trebuchet MS"/>
          <w:sz w:val="24"/>
          <w:szCs w:val="24"/>
        </w:rPr>
        <w:t>können die Teilnehmenden ihre Fragen und Anmerkungen nonverbal in schriftlicher Form äußern. Das kann von Vorteil sein, wenn man während des Vortrags keine Fragen erlauben möchte. Die gesammelten Fragen können dann anschließend beantwortet werden.</w:t>
      </w:r>
    </w:p>
    <w:p w:rsidR="00180C5F" w:rsidRDefault="0023712D" w:rsidP="00AF534C">
      <w:pPr>
        <w:jc w:val="both"/>
        <w:rPr>
          <w:rFonts w:ascii="Trebuchet MS" w:hAnsi="Trebuchet MS"/>
          <w:sz w:val="24"/>
          <w:szCs w:val="24"/>
        </w:rPr>
      </w:pPr>
      <w:r w:rsidRPr="00AF534C">
        <w:rPr>
          <w:rFonts w:ascii="Trebuchet MS" w:hAnsi="Trebuchet MS"/>
          <w:sz w:val="24"/>
          <w:szCs w:val="24"/>
        </w:rPr>
        <w:lastRenderedPageBreak/>
        <w:t>Interessant ist darüber hinaus die Funktion eines sogenannten „Warteraums“ Dieser ist nur für kleinere Meetings sinnvoll, ist aber sehr praktisch</w:t>
      </w:r>
      <w:r w:rsidR="00180C5F">
        <w:rPr>
          <w:rFonts w:ascii="Trebuchet MS" w:hAnsi="Trebuchet MS"/>
          <w:sz w:val="24"/>
          <w:szCs w:val="24"/>
        </w:rPr>
        <w:t>,</w:t>
      </w:r>
      <w:r w:rsidRPr="00AF534C">
        <w:rPr>
          <w:rFonts w:ascii="Trebuchet MS" w:hAnsi="Trebuchet MS"/>
          <w:sz w:val="24"/>
          <w:szCs w:val="24"/>
        </w:rPr>
        <w:t xml:space="preserve"> falls man sich mit einzelnen Teilnehmenden über sensible Themen unterhalten möchte.</w:t>
      </w:r>
      <w:r w:rsidR="00180C5F">
        <w:rPr>
          <w:rFonts w:ascii="Trebuchet MS" w:hAnsi="Trebuchet MS"/>
          <w:sz w:val="24"/>
          <w:szCs w:val="24"/>
        </w:rPr>
        <w:t xml:space="preserve"> Hier werden nur einzelne Teilnehmende zugeschaltet.</w:t>
      </w:r>
    </w:p>
    <w:p w:rsidR="0026143B" w:rsidRDefault="0023712D" w:rsidP="00AF534C">
      <w:pPr>
        <w:jc w:val="both"/>
        <w:rPr>
          <w:rFonts w:ascii="Trebuchet MS" w:hAnsi="Trebuchet MS"/>
          <w:sz w:val="24"/>
          <w:szCs w:val="24"/>
        </w:rPr>
      </w:pPr>
      <w:r w:rsidRPr="00AF534C">
        <w:rPr>
          <w:rFonts w:ascii="Trebuchet MS" w:hAnsi="Trebuchet MS"/>
          <w:sz w:val="24"/>
          <w:szCs w:val="24"/>
        </w:rPr>
        <w:t>In diesem „Warteraum“ befinden sich alle Teilnehmenden ehe sie vom Moderator oder der Moderatorin manuell zur Konferenz hinzugeschaltet werden.</w:t>
      </w:r>
    </w:p>
    <w:p w:rsidR="00AF534C" w:rsidRPr="00AF534C" w:rsidRDefault="00AF534C" w:rsidP="00AF534C">
      <w:pPr>
        <w:jc w:val="both"/>
        <w:rPr>
          <w:rFonts w:ascii="Trebuchet MS" w:hAnsi="Trebuchet MS"/>
          <w:sz w:val="24"/>
          <w:szCs w:val="24"/>
        </w:rPr>
      </w:pPr>
    </w:p>
    <w:p w:rsidR="0026143B" w:rsidRPr="00AF534C" w:rsidRDefault="0026143B" w:rsidP="00AF534C">
      <w:pPr>
        <w:pStyle w:val="Listenabsatz"/>
        <w:numPr>
          <w:ilvl w:val="0"/>
          <w:numId w:val="6"/>
        </w:numPr>
        <w:jc w:val="both"/>
        <w:rPr>
          <w:rFonts w:ascii="Trebuchet MS" w:hAnsi="Trebuchet MS"/>
          <w:b/>
          <w:sz w:val="24"/>
          <w:szCs w:val="24"/>
        </w:rPr>
      </w:pPr>
      <w:r w:rsidRPr="00AF534C">
        <w:rPr>
          <w:rFonts w:ascii="Trebuchet MS" w:hAnsi="Trebuchet MS"/>
          <w:b/>
          <w:sz w:val="24"/>
          <w:szCs w:val="24"/>
        </w:rPr>
        <w:t>Gesprächsregeln</w:t>
      </w:r>
    </w:p>
    <w:p w:rsidR="0026143B" w:rsidRPr="00AF534C" w:rsidRDefault="0026143B" w:rsidP="00AF534C">
      <w:pPr>
        <w:jc w:val="both"/>
        <w:rPr>
          <w:rFonts w:ascii="Trebuchet MS" w:hAnsi="Trebuchet MS"/>
          <w:sz w:val="24"/>
          <w:szCs w:val="24"/>
        </w:rPr>
      </w:pPr>
    </w:p>
    <w:p w:rsidR="00236FEE" w:rsidRPr="00AF534C" w:rsidRDefault="00180C5F" w:rsidP="00AF534C">
      <w:pPr>
        <w:jc w:val="both"/>
        <w:rPr>
          <w:rFonts w:ascii="Trebuchet MS" w:hAnsi="Trebuchet MS"/>
          <w:sz w:val="24"/>
          <w:szCs w:val="24"/>
        </w:rPr>
      </w:pPr>
      <w:r>
        <w:rPr>
          <w:rFonts w:ascii="Trebuchet MS" w:hAnsi="Trebuchet MS"/>
          <w:sz w:val="24"/>
          <w:szCs w:val="24"/>
        </w:rPr>
        <w:t>Zu einer guten Videokonferenz gehört auch</w:t>
      </w:r>
      <w:r w:rsidR="007F1E0C" w:rsidRPr="00AF534C">
        <w:rPr>
          <w:rFonts w:ascii="Trebuchet MS" w:hAnsi="Trebuchet MS"/>
          <w:sz w:val="24"/>
          <w:szCs w:val="24"/>
        </w:rPr>
        <w:t xml:space="preserve">, dass man im Vorhinein unverbindliche Regeln aufstellt, </w:t>
      </w:r>
      <w:r w:rsidR="00E86F4F" w:rsidRPr="00AF534C">
        <w:rPr>
          <w:rFonts w:ascii="Trebuchet MS" w:hAnsi="Trebuchet MS"/>
          <w:sz w:val="24"/>
          <w:szCs w:val="24"/>
        </w:rPr>
        <w:t>welche die</w:t>
      </w:r>
      <w:r w:rsidR="008A704E" w:rsidRPr="00AF534C">
        <w:rPr>
          <w:rFonts w:ascii="Trebuchet MS" w:hAnsi="Trebuchet MS"/>
          <w:sz w:val="24"/>
          <w:szCs w:val="24"/>
        </w:rPr>
        <w:t xml:space="preserve"> </w:t>
      </w:r>
      <w:r w:rsidR="007F1E0C" w:rsidRPr="00AF534C">
        <w:rPr>
          <w:rFonts w:ascii="Trebuchet MS" w:hAnsi="Trebuchet MS"/>
          <w:sz w:val="24"/>
          <w:szCs w:val="24"/>
        </w:rPr>
        <w:t>Teilnehme</w:t>
      </w:r>
      <w:r>
        <w:rPr>
          <w:rFonts w:ascii="Trebuchet MS" w:hAnsi="Trebuchet MS"/>
          <w:sz w:val="24"/>
          <w:szCs w:val="24"/>
        </w:rPr>
        <w:t>nden</w:t>
      </w:r>
      <w:r w:rsidR="007F1E0C" w:rsidRPr="00AF534C">
        <w:rPr>
          <w:rFonts w:ascii="Trebuchet MS" w:hAnsi="Trebuchet MS"/>
          <w:sz w:val="24"/>
          <w:szCs w:val="24"/>
        </w:rPr>
        <w:t xml:space="preserve"> ein</w:t>
      </w:r>
      <w:r w:rsidR="00E86F4F" w:rsidRPr="00AF534C">
        <w:rPr>
          <w:rFonts w:ascii="Trebuchet MS" w:hAnsi="Trebuchet MS"/>
          <w:sz w:val="24"/>
          <w:szCs w:val="24"/>
        </w:rPr>
        <w:t>halten</w:t>
      </w:r>
      <w:r w:rsidR="007F1E0C" w:rsidRPr="00AF534C">
        <w:rPr>
          <w:rFonts w:ascii="Trebuchet MS" w:hAnsi="Trebuchet MS"/>
          <w:sz w:val="24"/>
          <w:szCs w:val="24"/>
        </w:rPr>
        <w:t xml:space="preserve"> müssen, damit die Veranstaltung möglichst entspannt abläuft. Dabei geht es eigentlich um ganz gewöhnliche Benimmregeln, wie sie auch bei herkömmlichen Seminaren vorherrschen. Empfehlenswert ist es beispielsweise</w:t>
      </w:r>
      <w:r>
        <w:rPr>
          <w:rFonts w:ascii="Trebuchet MS" w:hAnsi="Trebuchet MS"/>
          <w:sz w:val="24"/>
          <w:szCs w:val="24"/>
        </w:rPr>
        <w:t>,</w:t>
      </w:r>
      <w:r w:rsidR="007F1E0C" w:rsidRPr="00AF534C">
        <w:rPr>
          <w:rFonts w:ascii="Trebuchet MS" w:hAnsi="Trebuchet MS"/>
          <w:sz w:val="24"/>
          <w:szCs w:val="24"/>
        </w:rPr>
        <w:t xml:space="preserve"> Fragen nicht direkt an den </w:t>
      </w:r>
      <w:r w:rsidR="008A704E" w:rsidRPr="00AF534C">
        <w:rPr>
          <w:rFonts w:ascii="Trebuchet MS" w:hAnsi="Trebuchet MS"/>
          <w:sz w:val="24"/>
          <w:szCs w:val="24"/>
        </w:rPr>
        <w:t>Vortragenden zurichten, sondern diese via Chat in schriftlicher F</w:t>
      </w:r>
      <w:r>
        <w:rPr>
          <w:rFonts w:ascii="Trebuchet MS" w:hAnsi="Trebuchet MS"/>
          <w:sz w:val="24"/>
          <w:szCs w:val="24"/>
        </w:rPr>
        <w:t>o</w:t>
      </w:r>
      <w:r w:rsidR="008A704E" w:rsidRPr="00AF534C">
        <w:rPr>
          <w:rFonts w:ascii="Trebuchet MS" w:hAnsi="Trebuchet MS"/>
          <w:sz w:val="24"/>
          <w:szCs w:val="24"/>
        </w:rPr>
        <w:t>rm zu stellen, sodass diese am Ende des Vortrags gesammelt abgearbeitet werden können. Das erspart sowohl Stress als auch Zeit.</w:t>
      </w:r>
      <w:r w:rsidR="007F1E0C" w:rsidRPr="00AF534C">
        <w:rPr>
          <w:rFonts w:ascii="Trebuchet MS" w:hAnsi="Trebuchet MS"/>
          <w:sz w:val="24"/>
          <w:szCs w:val="24"/>
        </w:rPr>
        <w:t xml:space="preserve"> </w:t>
      </w:r>
      <w:r w:rsidR="008A704E" w:rsidRPr="00AF534C">
        <w:rPr>
          <w:rFonts w:ascii="Trebuchet MS" w:hAnsi="Trebuchet MS"/>
          <w:sz w:val="24"/>
          <w:szCs w:val="24"/>
        </w:rPr>
        <w:t>Es ist nämlich sehr wichtig schon im Vorhinein einen Zeitrahmen festzulegen, genauso wie bei herkömmlichen Seminaren. Darum sollte die Zeit möglichst effektiv genutzt werden.</w:t>
      </w:r>
    </w:p>
    <w:p w:rsidR="00D14A57" w:rsidRDefault="00D14A57" w:rsidP="00AF534C">
      <w:pPr>
        <w:jc w:val="both"/>
        <w:rPr>
          <w:rFonts w:ascii="Trebuchet MS" w:hAnsi="Trebuchet MS"/>
          <w:sz w:val="24"/>
          <w:szCs w:val="24"/>
        </w:rPr>
      </w:pPr>
      <w:r w:rsidRPr="00AF534C">
        <w:rPr>
          <w:rFonts w:ascii="Trebuchet MS" w:hAnsi="Trebuchet MS"/>
          <w:sz w:val="24"/>
          <w:szCs w:val="24"/>
        </w:rPr>
        <w:t>Die detaillierte Durchführung einer Videokonferenz folgt im Punkt 3).</w:t>
      </w:r>
    </w:p>
    <w:p w:rsidR="001850B2" w:rsidRDefault="001850B2" w:rsidP="00AF534C">
      <w:pPr>
        <w:jc w:val="both"/>
        <w:rPr>
          <w:rFonts w:ascii="Trebuchet MS" w:hAnsi="Trebuchet MS"/>
          <w:sz w:val="24"/>
          <w:szCs w:val="24"/>
        </w:rPr>
      </w:pPr>
    </w:p>
    <w:p w:rsidR="001850B2" w:rsidRPr="00AF534C" w:rsidRDefault="001850B2" w:rsidP="00AF534C">
      <w:pPr>
        <w:jc w:val="both"/>
        <w:rPr>
          <w:rFonts w:ascii="Trebuchet MS" w:hAnsi="Trebuchet MS"/>
          <w:sz w:val="24"/>
          <w:szCs w:val="24"/>
        </w:rPr>
      </w:pPr>
    </w:p>
    <w:p w:rsidR="00D14A57" w:rsidRPr="00AF534C" w:rsidRDefault="00D14A57" w:rsidP="00AF534C">
      <w:pPr>
        <w:pStyle w:val="Listenabsatz"/>
        <w:numPr>
          <w:ilvl w:val="0"/>
          <w:numId w:val="1"/>
        </w:numPr>
        <w:jc w:val="both"/>
        <w:rPr>
          <w:rFonts w:ascii="Trebuchet MS" w:hAnsi="Trebuchet MS"/>
          <w:b/>
          <w:sz w:val="24"/>
          <w:szCs w:val="24"/>
        </w:rPr>
      </w:pPr>
      <w:r w:rsidRPr="00AF534C">
        <w:rPr>
          <w:rFonts w:ascii="Trebuchet MS" w:hAnsi="Trebuchet MS"/>
          <w:b/>
          <w:sz w:val="24"/>
          <w:szCs w:val="24"/>
        </w:rPr>
        <w:t>Technik</w:t>
      </w:r>
    </w:p>
    <w:p w:rsidR="0026143B" w:rsidRPr="00AF534C" w:rsidRDefault="0026143B" w:rsidP="00AF534C">
      <w:pPr>
        <w:jc w:val="both"/>
        <w:rPr>
          <w:rFonts w:ascii="Trebuchet MS" w:hAnsi="Trebuchet MS"/>
          <w:b/>
          <w:sz w:val="24"/>
          <w:szCs w:val="24"/>
        </w:rPr>
      </w:pPr>
    </w:p>
    <w:p w:rsidR="00180C5F" w:rsidRDefault="001850B2" w:rsidP="00AF534C">
      <w:pPr>
        <w:jc w:val="both"/>
        <w:rPr>
          <w:rFonts w:ascii="Trebuchet MS" w:hAnsi="Trebuchet MS"/>
          <w:sz w:val="24"/>
          <w:szCs w:val="24"/>
        </w:rPr>
      </w:pPr>
      <w:r>
        <w:rPr>
          <w:rFonts w:ascii="Trebuchet MS" w:hAnsi="Trebuchet MS"/>
          <w:sz w:val="24"/>
          <w:szCs w:val="24"/>
        </w:rPr>
        <w:t>Will</w:t>
      </w:r>
      <w:r w:rsidR="00180C5F" w:rsidRPr="00180C5F">
        <w:rPr>
          <w:rFonts w:ascii="Trebuchet MS" w:hAnsi="Trebuchet MS"/>
          <w:sz w:val="24"/>
          <w:szCs w:val="24"/>
        </w:rPr>
        <w:t xml:space="preserve"> man eine Videokonferenz organisieren, </w:t>
      </w:r>
      <w:r>
        <w:rPr>
          <w:rFonts w:ascii="Trebuchet MS" w:hAnsi="Trebuchet MS"/>
          <w:sz w:val="24"/>
          <w:szCs w:val="24"/>
        </w:rPr>
        <w:t xml:space="preserve">dann </w:t>
      </w:r>
      <w:r w:rsidR="00180C5F" w:rsidRPr="00180C5F">
        <w:rPr>
          <w:rFonts w:ascii="Trebuchet MS" w:hAnsi="Trebuchet MS"/>
          <w:sz w:val="24"/>
          <w:szCs w:val="24"/>
        </w:rPr>
        <w:t>muss man erst einmal selbst wissen, ob man</w:t>
      </w:r>
      <w:r>
        <w:rPr>
          <w:rFonts w:ascii="Trebuchet MS" w:hAnsi="Trebuchet MS"/>
          <w:sz w:val="24"/>
          <w:szCs w:val="24"/>
        </w:rPr>
        <w:t xml:space="preserve"> eine ausreichende technische Ausstattung ha</w:t>
      </w:r>
      <w:r w:rsidR="00180C5F" w:rsidRPr="00180C5F">
        <w:rPr>
          <w:rFonts w:ascii="Trebuchet MS" w:hAnsi="Trebuchet MS"/>
          <w:sz w:val="24"/>
          <w:szCs w:val="24"/>
        </w:rPr>
        <w:t>t.</w:t>
      </w:r>
      <w:r>
        <w:rPr>
          <w:rFonts w:ascii="Trebuchet MS" w:hAnsi="Trebuchet MS"/>
          <w:sz w:val="24"/>
          <w:szCs w:val="24"/>
        </w:rPr>
        <w:t xml:space="preserve"> Es ist natürlich auch zu klären, wie die Ausstattung der (potentiellen) Teilnehmenden ist.</w:t>
      </w:r>
    </w:p>
    <w:p w:rsidR="00D14A57" w:rsidRDefault="0023712D" w:rsidP="00AF534C">
      <w:pPr>
        <w:jc w:val="both"/>
        <w:rPr>
          <w:rFonts w:ascii="Trebuchet MS" w:hAnsi="Trebuchet MS"/>
          <w:sz w:val="24"/>
          <w:szCs w:val="24"/>
        </w:rPr>
      </w:pPr>
      <w:r w:rsidRPr="00AF534C">
        <w:rPr>
          <w:rFonts w:ascii="Trebuchet MS" w:hAnsi="Trebuchet MS"/>
          <w:sz w:val="24"/>
          <w:szCs w:val="24"/>
        </w:rPr>
        <w:t>Durch eine Befragung d</w:t>
      </w:r>
      <w:r w:rsidR="00B3640B">
        <w:rPr>
          <w:rFonts w:ascii="Trebuchet MS" w:hAnsi="Trebuchet MS"/>
          <w:sz w:val="24"/>
          <w:szCs w:val="24"/>
        </w:rPr>
        <w:t>ieser Personen</w:t>
      </w:r>
      <w:r w:rsidRPr="00AF534C">
        <w:rPr>
          <w:rFonts w:ascii="Trebuchet MS" w:hAnsi="Trebuchet MS"/>
          <w:sz w:val="24"/>
          <w:szCs w:val="24"/>
        </w:rPr>
        <w:t xml:space="preserve"> kann man so auch herausfinden, ob Online-Videokonferenzen überhaupt geeignet für die jeweilige Zielgruppe</w:t>
      </w:r>
      <w:r w:rsidR="00B3640B">
        <w:rPr>
          <w:rFonts w:ascii="Trebuchet MS" w:hAnsi="Trebuchet MS"/>
          <w:sz w:val="24"/>
          <w:szCs w:val="24"/>
        </w:rPr>
        <w:t xml:space="preserve"> bzw. mit einem bestimmten Tool möglich</w:t>
      </w:r>
      <w:r w:rsidRPr="00AF534C">
        <w:rPr>
          <w:rFonts w:ascii="Trebuchet MS" w:hAnsi="Trebuchet MS"/>
          <w:sz w:val="24"/>
          <w:szCs w:val="24"/>
        </w:rPr>
        <w:t xml:space="preserve"> sind. </w:t>
      </w:r>
    </w:p>
    <w:p w:rsidR="00AE54EB" w:rsidRDefault="00AE54EB">
      <w:pPr>
        <w:rPr>
          <w:rFonts w:ascii="Trebuchet MS" w:hAnsi="Trebuchet MS"/>
          <w:sz w:val="24"/>
          <w:szCs w:val="24"/>
        </w:rPr>
      </w:pPr>
      <w:r>
        <w:rPr>
          <w:rFonts w:ascii="Trebuchet MS" w:hAnsi="Trebuchet MS"/>
          <w:sz w:val="24"/>
          <w:szCs w:val="24"/>
        </w:rPr>
        <w:br w:type="page"/>
      </w:r>
    </w:p>
    <w:p w:rsidR="00B3640B" w:rsidRPr="00AF534C" w:rsidRDefault="00B3640B" w:rsidP="00AF534C">
      <w:pPr>
        <w:jc w:val="both"/>
        <w:rPr>
          <w:rFonts w:ascii="Trebuchet MS" w:hAnsi="Trebuchet MS"/>
          <w:sz w:val="24"/>
          <w:szCs w:val="24"/>
        </w:rPr>
      </w:pPr>
    </w:p>
    <w:p w:rsidR="00D14A57" w:rsidRPr="00AF534C" w:rsidRDefault="00D14A57" w:rsidP="00AF534C">
      <w:pPr>
        <w:pStyle w:val="Listenabsatz"/>
        <w:jc w:val="both"/>
        <w:rPr>
          <w:rFonts w:ascii="Trebuchet MS" w:hAnsi="Trebuchet MS"/>
          <w:b/>
          <w:sz w:val="24"/>
          <w:szCs w:val="24"/>
        </w:rPr>
      </w:pPr>
      <w:r w:rsidRPr="00AF534C">
        <w:rPr>
          <w:rFonts w:ascii="Trebuchet MS" w:hAnsi="Trebuchet MS"/>
          <w:b/>
          <w:sz w:val="24"/>
          <w:szCs w:val="24"/>
        </w:rPr>
        <w:t>Basisausstattung:</w:t>
      </w:r>
    </w:p>
    <w:p w:rsidR="00D14A57" w:rsidRPr="00AF534C" w:rsidRDefault="00D14A57" w:rsidP="00AF534C">
      <w:pPr>
        <w:pStyle w:val="Listenabsatz"/>
        <w:jc w:val="both"/>
        <w:rPr>
          <w:rFonts w:ascii="Trebuchet MS" w:hAnsi="Trebuchet MS"/>
          <w:b/>
          <w:sz w:val="24"/>
          <w:szCs w:val="24"/>
        </w:rPr>
      </w:pPr>
    </w:p>
    <w:p w:rsidR="00D14A57" w:rsidRPr="00AF534C" w:rsidRDefault="00D14A57" w:rsidP="00AF534C">
      <w:pPr>
        <w:pStyle w:val="Listenabsatz"/>
        <w:jc w:val="both"/>
        <w:rPr>
          <w:rFonts w:ascii="Trebuchet MS" w:hAnsi="Trebuchet MS"/>
          <w:b/>
          <w:sz w:val="24"/>
          <w:szCs w:val="24"/>
        </w:rPr>
      </w:pPr>
      <w:r w:rsidRPr="00AF534C">
        <w:rPr>
          <w:rFonts w:ascii="Trebuchet MS" w:hAnsi="Trebuchet MS"/>
          <w:b/>
          <w:sz w:val="24"/>
          <w:szCs w:val="24"/>
        </w:rPr>
        <w:t>PC/MAC</w:t>
      </w:r>
    </w:p>
    <w:p w:rsidR="00D14A57" w:rsidRDefault="00D14A57" w:rsidP="00AF534C">
      <w:pPr>
        <w:pStyle w:val="Listenabsatz"/>
        <w:numPr>
          <w:ilvl w:val="0"/>
          <w:numId w:val="2"/>
        </w:numPr>
        <w:jc w:val="both"/>
        <w:rPr>
          <w:rFonts w:ascii="Trebuchet MS" w:hAnsi="Trebuchet MS"/>
          <w:sz w:val="24"/>
          <w:szCs w:val="24"/>
        </w:rPr>
      </w:pPr>
      <w:r w:rsidRPr="00AF534C">
        <w:rPr>
          <w:rFonts w:ascii="Trebuchet MS" w:hAnsi="Trebuchet MS"/>
          <w:sz w:val="24"/>
          <w:szCs w:val="24"/>
        </w:rPr>
        <w:t>PC, MAC oder Laptop mit Zugang zum Internet</w:t>
      </w:r>
    </w:p>
    <w:p w:rsidR="00B3640B" w:rsidRDefault="00B3640B" w:rsidP="00AF534C">
      <w:pPr>
        <w:pStyle w:val="Listenabsatz"/>
        <w:numPr>
          <w:ilvl w:val="0"/>
          <w:numId w:val="2"/>
        </w:numPr>
        <w:jc w:val="both"/>
        <w:rPr>
          <w:rFonts w:ascii="Trebuchet MS" w:hAnsi="Trebuchet MS"/>
          <w:sz w:val="24"/>
          <w:szCs w:val="24"/>
        </w:rPr>
      </w:pPr>
      <w:r>
        <w:rPr>
          <w:rFonts w:ascii="Trebuchet MS" w:hAnsi="Trebuchet MS"/>
          <w:sz w:val="24"/>
          <w:szCs w:val="24"/>
        </w:rPr>
        <w:t>Smartphone</w:t>
      </w:r>
    </w:p>
    <w:p w:rsidR="00B3640B" w:rsidRPr="00AF534C" w:rsidRDefault="00B3640B" w:rsidP="00B3640B">
      <w:pPr>
        <w:pStyle w:val="Listenabsatz"/>
        <w:jc w:val="both"/>
        <w:rPr>
          <w:rFonts w:ascii="Trebuchet MS" w:hAnsi="Trebuchet MS"/>
          <w:sz w:val="24"/>
          <w:szCs w:val="24"/>
        </w:rPr>
      </w:pPr>
    </w:p>
    <w:p w:rsidR="00D14A57" w:rsidRPr="00AF534C" w:rsidRDefault="00B3640B" w:rsidP="00AF534C">
      <w:pPr>
        <w:pStyle w:val="Listenabsatz"/>
        <w:jc w:val="both"/>
        <w:rPr>
          <w:rFonts w:ascii="Trebuchet MS" w:hAnsi="Trebuchet MS"/>
          <w:sz w:val="24"/>
          <w:szCs w:val="24"/>
        </w:rPr>
      </w:pPr>
      <w:r>
        <w:rPr>
          <w:rFonts w:ascii="Trebuchet MS" w:hAnsi="Trebuchet MS"/>
          <w:sz w:val="24"/>
          <w:szCs w:val="24"/>
        </w:rPr>
        <w:t>Es ist</w:t>
      </w:r>
      <w:r w:rsidR="00D14A57" w:rsidRPr="00AF534C">
        <w:rPr>
          <w:rFonts w:ascii="Trebuchet MS" w:hAnsi="Trebuchet MS"/>
          <w:sz w:val="24"/>
          <w:szCs w:val="24"/>
        </w:rPr>
        <w:t xml:space="preserve"> besonders wichtig, dass die Internetverbindung schnell genug und stabil ist. Wenn die Möglichkeit besteht</w:t>
      </w:r>
      <w:r w:rsidR="00180C5F">
        <w:rPr>
          <w:rFonts w:ascii="Trebuchet MS" w:hAnsi="Trebuchet MS"/>
          <w:sz w:val="24"/>
          <w:szCs w:val="24"/>
        </w:rPr>
        <w:t>,</w:t>
      </w:r>
      <w:r w:rsidR="00D14A57" w:rsidRPr="00AF534C">
        <w:rPr>
          <w:rFonts w:ascii="Trebuchet MS" w:hAnsi="Trebuchet MS"/>
          <w:sz w:val="24"/>
          <w:szCs w:val="24"/>
        </w:rPr>
        <w:t xml:space="preserve"> ist eine Verbindung via Lan- Kabel empfehlenswert, da eine W-Lan Verbindung immer Schwankungen unterliegen kann. Es können auch andere Endgeräte, wie Tablets oder Smartphones verwendet werden.</w:t>
      </w:r>
    </w:p>
    <w:p w:rsidR="00D14A57" w:rsidRPr="00AF534C" w:rsidRDefault="00D14A57" w:rsidP="00AF534C">
      <w:pPr>
        <w:pStyle w:val="Listenabsatz"/>
        <w:jc w:val="both"/>
        <w:rPr>
          <w:rFonts w:ascii="Trebuchet MS" w:hAnsi="Trebuchet MS"/>
          <w:b/>
          <w:sz w:val="24"/>
          <w:szCs w:val="24"/>
        </w:rPr>
      </w:pPr>
    </w:p>
    <w:p w:rsidR="00D14A57" w:rsidRPr="00AF534C" w:rsidRDefault="00D14A57" w:rsidP="00AF534C">
      <w:pPr>
        <w:pStyle w:val="Listenabsatz"/>
        <w:jc w:val="both"/>
        <w:rPr>
          <w:rFonts w:ascii="Trebuchet MS" w:hAnsi="Trebuchet MS"/>
          <w:b/>
          <w:sz w:val="24"/>
          <w:szCs w:val="24"/>
        </w:rPr>
      </w:pPr>
      <w:proofErr w:type="spellStart"/>
      <w:r w:rsidRPr="00AF534C">
        <w:rPr>
          <w:rFonts w:ascii="Trebuchet MS" w:hAnsi="Trebuchet MS"/>
          <w:b/>
          <w:sz w:val="24"/>
          <w:szCs w:val="24"/>
        </w:rPr>
        <w:t>Webinarsoftware</w:t>
      </w:r>
      <w:proofErr w:type="spellEnd"/>
    </w:p>
    <w:p w:rsidR="00D14A57" w:rsidRPr="00AF534C" w:rsidRDefault="00D14A57" w:rsidP="00AF534C">
      <w:pPr>
        <w:pStyle w:val="Listenabsatz"/>
        <w:numPr>
          <w:ilvl w:val="0"/>
          <w:numId w:val="2"/>
        </w:numPr>
        <w:jc w:val="both"/>
        <w:rPr>
          <w:rFonts w:ascii="Trebuchet MS" w:hAnsi="Trebuchet MS"/>
          <w:sz w:val="24"/>
          <w:szCs w:val="24"/>
        </w:rPr>
      </w:pPr>
      <w:r w:rsidRPr="00AF534C">
        <w:rPr>
          <w:rFonts w:ascii="Trebuchet MS" w:hAnsi="Trebuchet MS"/>
          <w:sz w:val="24"/>
          <w:szCs w:val="24"/>
        </w:rPr>
        <w:t xml:space="preserve">Es gibt verschiedene Online Anbieter, die einen </w:t>
      </w:r>
      <w:proofErr w:type="spellStart"/>
      <w:r w:rsidRPr="00AF534C">
        <w:rPr>
          <w:rFonts w:ascii="Trebuchet MS" w:hAnsi="Trebuchet MS"/>
          <w:sz w:val="24"/>
          <w:szCs w:val="24"/>
        </w:rPr>
        <w:t>Webinarraum</w:t>
      </w:r>
      <w:proofErr w:type="spellEnd"/>
      <w:r w:rsidRPr="00AF534C">
        <w:rPr>
          <w:rFonts w:ascii="Trebuchet MS" w:hAnsi="Trebuchet MS"/>
          <w:sz w:val="24"/>
          <w:szCs w:val="24"/>
        </w:rPr>
        <w:t xml:space="preserve"> zur Verfügung stellen (z.B. Zoom). Dort muss man sich anmelden, um ein Webinar halten zu können. Die </w:t>
      </w:r>
      <w:r w:rsidR="00B47C58">
        <w:rPr>
          <w:rFonts w:ascii="Trebuchet MS" w:hAnsi="Trebuchet MS"/>
          <w:sz w:val="24"/>
          <w:szCs w:val="24"/>
        </w:rPr>
        <w:t xml:space="preserve">Organisatoren und Organisatorinnen sowie </w:t>
      </w:r>
      <w:proofErr w:type="spellStart"/>
      <w:r w:rsidR="00B47C58">
        <w:rPr>
          <w:rFonts w:ascii="Trebuchet MS" w:hAnsi="Trebuchet MS"/>
          <w:sz w:val="24"/>
          <w:szCs w:val="24"/>
        </w:rPr>
        <w:t>die</w:t>
      </w:r>
      <w:r w:rsidRPr="00AF534C">
        <w:rPr>
          <w:rFonts w:ascii="Trebuchet MS" w:hAnsi="Trebuchet MS"/>
          <w:sz w:val="24"/>
          <w:szCs w:val="24"/>
        </w:rPr>
        <w:t>Teilnehme</w:t>
      </w:r>
      <w:r w:rsidR="00180C5F">
        <w:rPr>
          <w:rFonts w:ascii="Trebuchet MS" w:hAnsi="Trebuchet MS"/>
          <w:sz w:val="24"/>
          <w:szCs w:val="24"/>
        </w:rPr>
        <w:t>nden</w:t>
      </w:r>
      <w:proofErr w:type="spellEnd"/>
      <w:r w:rsidRPr="00AF534C">
        <w:rPr>
          <w:rFonts w:ascii="Trebuchet MS" w:hAnsi="Trebuchet MS"/>
          <w:sz w:val="24"/>
          <w:szCs w:val="24"/>
        </w:rPr>
        <w:t xml:space="preserve"> können sich dann mit einem Nutzernamen und der </w:t>
      </w:r>
      <w:proofErr w:type="gramStart"/>
      <w:r w:rsidRPr="00AF534C">
        <w:rPr>
          <w:rFonts w:ascii="Trebuchet MS" w:hAnsi="Trebuchet MS"/>
          <w:sz w:val="24"/>
          <w:szCs w:val="24"/>
        </w:rPr>
        <w:t>E-Mail Adresse</w:t>
      </w:r>
      <w:proofErr w:type="gramEnd"/>
      <w:r w:rsidRPr="00AF534C">
        <w:rPr>
          <w:rFonts w:ascii="Trebuchet MS" w:hAnsi="Trebuchet MS"/>
          <w:sz w:val="24"/>
          <w:szCs w:val="24"/>
        </w:rPr>
        <w:t xml:space="preserve"> zu diesem Webinar anmelden.</w:t>
      </w:r>
    </w:p>
    <w:p w:rsidR="00D14A57" w:rsidRPr="00AF534C" w:rsidRDefault="00D14A57" w:rsidP="00AF534C">
      <w:pPr>
        <w:pStyle w:val="Listenabsatz"/>
        <w:jc w:val="both"/>
        <w:rPr>
          <w:rFonts w:ascii="Trebuchet MS" w:hAnsi="Trebuchet MS"/>
          <w:sz w:val="24"/>
          <w:szCs w:val="24"/>
        </w:rPr>
      </w:pPr>
    </w:p>
    <w:p w:rsidR="00D14A57" w:rsidRPr="00AF534C" w:rsidRDefault="00D14A57" w:rsidP="00AF534C">
      <w:pPr>
        <w:pStyle w:val="Listenabsatz"/>
        <w:jc w:val="both"/>
        <w:rPr>
          <w:rFonts w:ascii="Trebuchet MS" w:hAnsi="Trebuchet MS"/>
          <w:b/>
          <w:sz w:val="24"/>
          <w:szCs w:val="24"/>
        </w:rPr>
      </w:pPr>
      <w:r w:rsidRPr="00AF534C">
        <w:rPr>
          <w:rFonts w:ascii="Trebuchet MS" w:hAnsi="Trebuchet MS"/>
          <w:b/>
          <w:sz w:val="24"/>
          <w:szCs w:val="24"/>
        </w:rPr>
        <w:t>Headset oder Kopfhörer und Mikrofon</w:t>
      </w:r>
    </w:p>
    <w:p w:rsidR="00D14A57" w:rsidRPr="00AF534C" w:rsidRDefault="00D14A57" w:rsidP="00AF534C">
      <w:pPr>
        <w:pStyle w:val="Listenabsatz"/>
        <w:numPr>
          <w:ilvl w:val="0"/>
          <w:numId w:val="2"/>
        </w:numPr>
        <w:jc w:val="both"/>
        <w:rPr>
          <w:rFonts w:ascii="Trebuchet MS" w:hAnsi="Trebuchet MS"/>
          <w:sz w:val="24"/>
          <w:szCs w:val="24"/>
        </w:rPr>
      </w:pPr>
      <w:r w:rsidRPr="00AF534C">
        <w:rPr>
          <w:rFonts w:ascii="Trebuchet MS" w:hAnsi="Trebuchet MS"/>
          <w:sz w:val="24"/>
          <w:szCs w:val="24"/>
        </w:rPr>
        <w:t>Für eine gute Tonqualität kann man entweder ein Headset oder alternativ ein Mikrofon und Kopfhörer separat verwenden.</w:t>
      </w:r>
    </w:p>
    <w:p w:rsidR="00D14A57" w:rsidRPr="00AF534C" w:rsidRDefault="00D14A57" w:rsidP="00AF534C">
      <w:pPr>
        <w:pStyle w:val="Listenabsatz"/>
        <w:jc w:val="both"/>
        <w:rPr>
          <w:rFonts w:ascii="Trebuchet MS" w:hAnsi="Trebuchet MS"/>
          <w:sz w:val="24"/>
          <w:szCs w:val="24"/>
        </w:rPr>
      </w:pPr>
    </w:p>
    <w:p w:rsidR="00D14A57" w:rsidRPr="00AF534C" w:rsidRDefault="00D14A57" w:rsidP="00AF534C">
      <w:pPr>
        <w:pStyle w:val="Listenabsatz"/>
        <w:jc w:val="both"/>
        <w:rPr>
          <w:rFonts w:ascii="Trebuchet MS" w:hAnsi="Trebuchet MS"/>
          <w:b/>
          <w:sz w:val="24"/>
          <w:szCs w:val="24"/>
        </w:rPr>
      </w:pPr>
      <w:r w:rsidRPr="00AF534C">
        <w:rPr>
          <w:rFonts w:ascii="Trebuchet MS" w:hAnsi="Trebuchet MS"/>
          <w:b/>
          <w:sz w:val="24"/>
          <w:szCs w:val="24"/>
        </w:rPr>
        <w:t>Webcam</w:t>
      </w:r>
    </w:p>
    <w:p w:rsidR="00D14A57" w:rsidRDefault="00D14A57" w:rsidP="00AF534C">
      <w:pPr>
        <w:pStyle w:val="Listenabsatz"/>
        <w:numPr>
          <w:ilvl w:val="0"/>
          <w:numId w:val="2"/>
        </w:numPr>
        <w:jc w:val="both"/>
        <w:rPr>
          <w:rFonts w:ascii="Trebuchet MS" w:hAnsi="Trebuchet MS"/>
          <w:sz w:val="24"/>
          <w:szCs w:val="24"/>
        </w:rPr>
      </w:pPr>
      <w:r w:rsidRPr="00AF534C">
        <w:rPr>
          <w:rFonts w:ascii="Trebuchet MS" w:hAnsi="Trebuchet MS"/>
          <w:sz w:val="24"/>
          <w:szCs w:val="24"/>
        </w:rPr>
        <w:t xml:space="preserve">Eine </w:t>
      </w:r>
      <w:r w:rsidR="00B47C58">
        <w:rPr>
          <w:rFonts w:ascii="Trebuchet MS" w:hAnsi="Trebuchet MS"/>
          <w:sz w:val="24"/>
          <w:szCs w:val="24"/>
        </w:rPr>
        <w:t xml:space="preserve">externe </w:t>
      </w:r>
      <w:r w:rsidRPr="00AF534C">
        <w:rPr>
          <w:rFonts w:ascii="Trebuchet MS" w:hAnsi="Trebuchet MS"/>
          <w:sz w:val="24"/>
          <w:szCs w:val="24"/>
        </w:rPr>
        <w:t>Webcam ist nicht zwingend von Nöten. Man kann ein Webinar auch theoretisch abhalten ohne den Dozierenden einzublenden. Allerdings ist es für die Interaktion mit den Teilnehmenden besser sich während des Webinars zu sehen. Wenn der eigene PC/MAC/ Laptop nicht über eine integrierte Webcam verfügt, kann man auch ein externes Modell anschließen. Meist ist die Qualität sogar besser und man kann das Bild so deutlich besser einstellen, da man diese an verschiedenen Stellen und in verschiedenen Winkeln anschließen kann.</w:t>
      </w:r>
    </w:p>
    <w:p w:rsidR="00C73AD8" w:rsidRDefault="00C73AD8" w:rsidP="00C73AD8">
      <w:pPr>
        <w:jc w:val="both"/>
        <w:rPr>
          <w:rFonts w:ascii="Trebuchet MS" w:hAnsi="Trebuchet MS"/>
          <w:sz w:val="24"/>
          <w:szCs w:val="24"/>
        </w:rPr>
      </w:pPr>
    </w:p>
    <w:p w:rsidR="00D14A57" w:rsidRPr="00AF534C" w:rsidRDefault="00D14A57" w:rsidP="00AF534C">
      <w:pPr>
        <w:pStyle w:val="Listenabsatz"/>
        <w:numPr>
          <w:ilvl w:val="0"/>
          <w:numId w:val="2"/>
        </w:numPr>
        <w:jc w:val="both"/>
        <w:rPr>
          <w:rFonts w:ascii="Trebuchet MS" w:hAnsi="Trebuchet MS"/>
          <w:b/>
          <w:sz w:val="24"/>
          <w:szCs w:val="24"/>
        </w:rPr>
      </w:pPr>
      <w:r w:rsidRPr="00AF534C">
        <w:rPr>
          <w:rFonts w:ascii="Trebuchet MS" w:hAnsi="Trebuchet MS"/>
          <w:b/>
          <w:sz w:val="24"/>
          <w:szCs w:val="24"/>
        </w:rPr>
        <w:t>Optionale Ausstattung:</w:t>
      </w:r>
    </w:p>
    <w:p w:rsidR="00D14A57" w:rsidRPr="00AF534C" w:rsidRDefault="00D14A57" w:rsidP="00AF534C">
      <w:pPr>
        <w:pStyle w:val="Listenabsatz"/>
        <w:jc w:val="both"/>
        <w:rPr>
          <w:rFonts w:ascii="Trebuchet MS" w:hAnsi="Trebuchet MS"/>
          <w:b/>
          <w:sz w:val="24"/>
          <w:szCs w:val="24"/>
        </w:rPr>
      </w:pPr>
    </w:p>
    <w:p w:rsidR="00D14A57" w:rsidRPr="00AF534C" w:rsidRDefault="00D14A57" w:rsidP="00AF534C">
      <w:pPr>
        <w:pStyle w:val="Listenabsatz"/>
        <w:jc w:val="both"/>
        <w:rPr>
          <w:rFonts w:ascii="Trebuchet MS" w:hAnsi="Trebuchet MS"/>
          <w:b/>
          <w:sz w:val="24"/>
          <w:szCs w:val="24"/>
        </w:rPr>
      </w:pPr>
      <w:r w:rsidRPr="00AF534C">
        <w:rPr>
          <w:rFonts w:ascii="Trebuchet MS" w:hAnsi="Trebuchet MS"/>
          <w:b/>
          <w:sz w:val="24"/>
          <w:szCs w:val="24"/>
        </w:rPr>
        <w:t>Beleuchtung</w:t>
      </w:r>
    </w:p>
    <w:p w:rsidR="00D14A57" w:rsidRPr="00AF534C" w:rsidRDefault="00D14A57" w:rsidP="00AF534C">
      <w:pPr>
        <w:pStyle w:val="Listenabsatz"/>
        <w:numPr>
          <w:ilvl w:val="0"/>
          <w:numId w:val="2"/>
        </w:numPr>
        <w:jc w:val="both"/>
        <w:rPr>
          <w:rFonts w:ascii="Trebuchet MS" w:hAnsi="Trebuchet MS"/>
          <w:sz w:val="24"/>
          <w:szCs w:val="24"/>
        </w:rPr>
      </w:pPr>
      <w:r w:rsidRPr="00AF534C">
        <w:rPr>
          <w:rFonts w:ascii="Trebuchet MS" w:hAnsi="Trebuchet MS"/>
          <w:sz w:val="24"/>
          <w:szCs w:val="24"/>
        </w:rPr>
        <w:t xml:space="preserve">Bei Bedarf kann man als </w:t>
      </w:r>
      <w:r w:rsidR="004A35B0" w:rsidRPr="00AF534C">
        <w:rPr>
          <w:rFonts w:ascii="Trebuchet MS" w:hAnsi="Trebuchet MS"/>
          <w:sz w:val="24"/>
          <w:szCs w:val="24"/>
        </w:rPr>
        <w:t>Veranstalter*in</w:t>
      </w:r>
      <w:r w:rsidRPr="00AF534C">
        <w:rPr>
          <w:rFonts w:ascii="Trebuchet MS" w:hAnsi="Trebuchet MS"/>
          <w:sz w:val="24"/>
          <w:szCs w:val="24"/>
        </w:rPr>
        <w:t xml:space="preserve"> das Kamerabild auch noch zusätzlich ausleuchten. Manchmal reichen dafür einfache Bürolampen nicht aus, da sie oft ein sehr gelbes und stark überbeleuchtetes Bild erzeugen. Abhilfe schaffen hier zum Beispiel professionelle Fotolampen.</w:t>
      </w:r>
    </w:p>
    <w:p w:rsidR="00D14A57" w:rsidRDefault="00D14A57" w:rsidP="00AF534C">
      <w:pPr>
        <w:pStyle w:val="Listenabsatz"/>
        <w:numPr>
          <w:ilvl w:val="0"/>
          <w:numId w:val="1"/>
        </w:numPr>
        <w:jc w:val="both"/>
        <w:rPr>
          <w:rFonts w:ascii="Trebuchet MS" w:hAnsi="Trebuchet MS"/>
          <w:b/>
          <w:sz w:val="24"/>
          <w:szCs w:val="24"/>
        </w:rPr>
      </w:pPr>
      <w:r w:rsidRPr="00AF534C">
        <w:rPr>
          <w:rFonts w:ascii="Trebuchet MS" w:hAnsi="Trebuchet MS"/>
          <w:b/>
          <w:sz w:val="24"/>
          <w:szCs w:val="24"/>
        </w:rPr>
        <w:t>Durchführung</w:t>
      </w:r>
    </w:p>
    <w:p w:rsidR="00F021A8" w:rsidRPr="00AF534C" w:rsidRDefault="00F021A8" w:rsidP="00F021A8">
      <w:pPr>
        <w:pStyle w:val="Listenabsatz"/>
        <w:ind w:left="1070"/>
        <w:jc w:val="both"/>
        <w:rPr>
          <w:rFonts w:ascii="Trebuchet MS" w:hAnsi="Trebuchet MS"/>
          <w:b/>
          <w:sz w:val="24"/>
          <w:szCs w:val="24"/>
        </w:rPr>
      </w:pPr>
    </w:p>
    <w:p w:rsidR="004A35B0" w:rsidRPr="00AF534C" w:rsidRDefault="004A35B0" w:rsidP="00AF534C">
      <w:pPr>
        <w:ind w:left="360"/>
        <w:jc w:val="both"/>
        <w:rPr>
          <w:rFonts w:ascii="Trebuchet MS" w:hAnsi="Trebuchet MS"/>
          <w:sz w:val="24"/>
          <w:szCs w:val="24"/>
        </w:rPr>
      </w:pPr>
      <w:r w:rsidRPr="00AF534C">
        <w:rPr>
          <w:rFonts w:ascii="Trebuchet MS" w:hAnsi="Trebuchet MS"/>
          <w:sz w:val="24"/>
          <w:szCs w:val="24"/>
        </w:rPr>
        <w:t>Eine Online Videokonferenz beginnt ganz klassisch mit der Begrüßung und einer kurzen Einführung in das Thema des Veranstalte</w:t>
      </w:r>
      <w:r w:rsidR="00B47C58">
        <w:rPr>
          <w:rFonts w:ascii="Trebuchet MS" w:hAnsi="Trebuchet MS"/>
          <w:sz w:val="24"/>
          <w:szCs w:val="24"/>
        </w:rPr>
        <w:t>nden</w:t>
      </w:r>
      <w:r w:rsidRPr="00AF534C">
        <w:rPr>
          <w:rFonts w:ascii="Trebuchet MS" w:hAnsi="Trebuchet MS"/>
          <w:sz w:val="24"/>
          <w:szCs w:val="24"/>
        </w:rPr>
        <w:t>. In dieser Einführung werden sowohl die Inhalte besprochen, als auch die Regel erklärt, an welche sich die Teilnehmenden halten müssen. Falls diese nicht eingehalten werden sollten, müsste der Veranstalter ggf. eingreifen.</w:t>
      </w:r>
    </w:p>
    <w:p w:rsidR="004A35B0" w:rsidRPr="00AF534C" w:rsidRDefault="004A35B0" w:rsidP="00AF534C">
      <w:pPr>
        <w:ind w:left="360"/>
        <w:jc w:val="both"/>
        <w:rPr>
          <w:rFonts w:ascii="Trebuchet MS" w:hAnsi="Trebuchet MS"/>
          <w:sz w:val="24"/>
          <w:szCs w:val="24"/>
        </w:rPr>
      </w:pPr>
      <w:r w:rsidRPr="00AF534C">
        <w:rPr>
          <w:rFonts w:ascii="Trebuchet MS" w:hAnsi="Trebuchet MS"/>
          <w:sz w:val="24"/>
          <w:szCs w:val="24"/>
        </w:rPr>
        <w:t>Danach folgt der Hauptteil</w:t>
      </w:r>
      <w:r w:rsidR="00B47C58">
        <w:rPr>
          <w:rFonts w:ascii="Trebuchet MS" w:hAnsi="Trebuchet MS"/>
          <w:sz w:val="24"/>
          <w:szCs w:val="24"/>
        </w:rPr>
        <w:t xml:space="preserve">, in dem meist der Vortrag gehalten wird. </w:t>
      </w:r>
      <w:r w:rsidRPr="00AF534C">
        <w:rPr>
          <w:rFonts w:ascii="Trebuchet MS" w:hAnsi="Trebuchet MS"/>
          <w:sz w:val="24"/>
          <w:szCs w:val="24"/>
        </w:rPr>
        <w:t>In</w:t>
      </w:r>
      <w:r w:rsidR="00B47C58">
        <w:rPr>
          <w:rFonts w:ascii="Trebuchet MS" w:hAnsi="Trebuchet MS"/>
          <w:sz w:val="24"/>
          <w:szCs w:val="24"/>
        </w:rPr>
        <w:t xml:space="preserve"> </w:t>
      </w:r>
      <w:r w:rsidRPr="00AF534C">
        <w:rPr>
          <w:rFonts w:ascii="Trebuchet MS" w:hAnsi="Trebuchet MS"/>
          <w:sz w:val="24"/>
          <w:szCs w:val="24"/>
        </w:rPr>
        <w:t>der Regel sollte hier niemand außer den Referenten sprechen. Die Teilnehme</w:t>
      </w:r>
      <w:r w:rsidR="00B47C58">
        <w:rPr>
          <w:rFonts w:ascii="Trebuchet MS" w:hAnsi="Trebuchet MS"/>
          <w:sz w:val="24"/>
          <w:szCs w:val="24"/>
        </w:rPr>
        <w:t>nden</w:t>
      </w:r>
      <w:r w:rsidRPr="00AF534C">
        <w:rPr>
          <w:rFonts w:ascii="Trebuchet MS" w:hAnsi="Trebuchet MS"/>
          <w:sz w:val="24"/>
          <w:szCs w:val="24"/>
        </w:rPr>
        <w:t xml:space="preserve"> können etwaige Fragen hier in den Chat stellen, wie oben bereits beschrieben.</w:t>
      </w:r>
    </w:p>
    <w:p w:rsidR="004A35B0" w:rsidRPr="00AF534C" w:rsidRDefault="004A35B0" w:rsidP="00AF534C">
      <w:pPr>
        <w:ind w:left="360"/>
        <w:jc w:val="both"/>
        <w:rPr>
          <w:rFonts w:ascii="Trebuchet MS" w:hAnsi="Trebuchet MS"/>
          <w:sz w:val="24"/>
          <w:szCs w:val="24"/>
        </w:rPr>
      </w:pPr>
      <w:r w:rsidRPr="00AF534C">
        <w:rPr>
          <w:rFonts w:ascii="Trebuchet MS" w:hAnsi="Trebuchet MS"/>
          <w:sz w:val="24"/>
          <w:szCs w:val="24"/>
        </w:rPr>
        <w:t xml:space="preserve">Anschließend an den Hauptteil können diese dann in einer abschließenden Fragerunde beantwortet werden. Bei Unklarheiten, kann dann auch der Fragesteller bzw. die Fragestellerin direkt mit dem Veranstalter oder der Veranstalterin via Mikrofon und Bild sprechen. </w:t>
      </w:r>
    </w:p>
    <w:p w:rsidR="00E86F4F" w:rsidRPr="00AF534C" w:rsidRDefault="00E86F4F" w:rsidP="00AF534C">
      <w:pPr>
        <w:ind w:left="360"/>
        <w:jc w:val="both"/>
        <w:rPr>
          <w:rFonts w:ascii="Trebuchet MS" w:hAnsi="Trebuchet MS"/>
          <w:sz w:val="24"/>
          <w:szCs w:val="24"/>
        </w:rPr>
      </w:pPr>
      <w:r w:rsidRPr="00AF534C">
        <w:rPr>
          <w:rFonts w:ascii="Trebuchet MS" w:hAnsi="Trebuchet MS"/>
          <w:sz w:val="24"/>
          <w:szCs w:val="24"/>
        </w:rPr>
        <w:t>Nach Klärung der Fragen folgt in der Regel nur noch eine kurze Verabschiedung.</w:t>
      </w:r>
    </w:p>
    <w:p w:rsidR="00E86F4F" w:rsidRPr="00AF534C" w:rsidRDefault="00E86F4F" w:rsidP="00AF534C">
      <w:pPr>
        <w:ind w:left="360"/>
        <w:jc w:val="both"/>
        <w:rPr>
          <w:rFonts w:ascii="Trebuchet MS" w:hAnsi="Trebuchet MS"/>
          <w:sz w:val="24"/>
          <w:szCs w:val="24"/>
        </w:rPr>
      </w:pPr>
    </w:p>
    <w:p w:rsidR="00E86F4F" w:rsidRPr="00AF534C" w:rsidRDefault="00E86F4F" w:rsidP="00AF534C">
      <w:pPr>
        <w:pStyle w:val="Listenabsatz"/>
        <w:numPr>
          <w:ilvl w:val="0"/>
          <w:numId w:val="1"/>
        </w:numPr>
        <w:jc w:val="both"/>
        <w:rPr>
          <w:rFonts w:ascii="Trebuchet MS" w:hAnsi="Trebuchet MS"/>
          <w:b/>
          <w:sz w:val="24"/>
          <w:szCs w:val="24"/>
        </w:rPr>
      </w:pPr>
      <w:r w:rsidRPr="00AF534C">
        <w:rPr>
          <w:rFonts w:ascii="Trebuchet MS" w:hAnsi="Trebuchet MS"/>
          <w:b/>
          <w:sz w:val="24"/>
          <w:szCs w:val="24"/>
        </w:rPr>
        <w:t xml:space="preserve">Nachbereitung </w:t>
      </w:r>
    </w:p>
    <w:p w:rsidR="00E86F4F" w:rsidRPr="00AF534C" w:rsidRDefault="00E86F4F" w:rsidP="00AF534C">
      <w:pPr>
        <w:ind w:left="360"/>
        <w:jc w:val="both"/>
        <w:rPr>
          <w:rFonts w:ascii="Trebuchet MS" w:hAnsi="Trebuchet MS"/>
          <w:sz w:val="24"/>
          <w:szCs w:val="24"/>
        </w:rPr>
      </w:pPr>
      <w:r w:rsidRPr="00AF534C">
        <w:rPr>
          <w:rFonts w:ascii="Trebuchet MS" w:hAnsi="Trebuchet MS"/>
          <w:sz w:val="24"/>
          <w:szCs w:val="24"/>
        </w:rPr>
        <w:t>Falls Probleme technischer oder organisatorischer Natur während einer Videokonferenz aufgetreten sind</w:t>
      </w:r>
      <w:r w:rsidR="00B47C58">
        <w:rPr>
          <w:rFonts w:ascii="Trebuchet MS" w:hAnsi="Trebuchet MS"/>
          <w:sz w:val="24"/>
          <w:szCs w:val="24"/>
        </w:rPr>
        <w:t>,</w:t>
      </w:r>
      <w:r w:rsidRPr="00AF534C">
        <w:rPr>
          <w:rFonts w:ascii="Trebuchet MS" w:hAnsi="Trebuchet MS"/>
          <w:sz w:val="24"/>
          <w:szCs w:val="24"/>
        </w:rPr>
        <w:t xml:space="preserve"> ist es wichtig diese im Nachhinein auszuwerten und nach Lösungen zu suchen, damit diese in folgenden Videokonferenzen nicht mehr auftreten.</w:t>
      </w:r>
    </w:p>
    <w:p w:rsidR="00E86F4F" w:rsidRPr="00AF534C" w:rsidRDefault="00E86F4F" w:rsidP="00AF534C">
      <w:pPr>
        <w:ind w:left="360"/>
        <w:jc w:val="both"/>
        <w:rPr>
          <w:rFonts w:ascii="Trebuchet MS" w:hAnsi="Trebuchet MS"/>
          <w:sz w:val="24"/>
          <w:szCs w:val="24"/>
        </w:rPr>
      </w:pPr>
      <w:r w:rsidRPr="00AF534C">
        <w:rPr>
          <w:rFonts w:ascii="Trebuchet MS" w:hAnsi="Trebuchet MS"/>
          <w:sz w:val="24"/>
          <w:szCs w:val="24"/>
        </w:rPr>
        <w:t>Darüber hinaus ist es immer sinnvoll die Videokonferenz aufzuzeichnen. So können die Teilnehme</w:t>
      </w:r>
      <w:r w:rsidR="00B47C58">
        <w:rPr>
          <w:rFonts w:ascii="Trebuchet MS" w:hAnsi="Trebuchet MS"/>
          <w:sz w:val="24"/>
          <w:szCs w:val="24"/>
        </w:rPr>
        <w:t>nden</w:t>
      </w:r>
      <w:r w:rsidRPr="00AF534C">
        <w:rPr>
          <w:rFonts w:ascii="Trebuchet MS" w:hAnsi="Trebuchet MS"/>
          <w:sz w:val="24"/>
          <w:szCs w:val="24"/>
        </w:rPr>
        <w:t xml:space="preserve"> auch später noch auf die Inhalte zugreifen. </w:t>
      </w:r>
    </w:p>
    <w:p w:rsidR="0026143B" w:rsidRPr="00AF534C" w:rsidRDefault="0026143B" w:rsidP="00AF534C">
      <w:pPr>
        <w:ind w:left="360"/>
        <w:jc w:val="both"/>
        <w:rPr>
          <w:rFonts w:ascii="Trebuchet MS" w:hAnsi="Trebuchet MS"/>
          <w:sz w:val="24"/>
          <w:szCs w:val="24"/>
        </w:rPr>
      </w:pPr>
    </w:p>
    <w:p w:rsidR="004A35B0" w:rsidRPr="00AF534C" w:rsidRDefault="004A35B0" w:rsidP="00AF534C">
      <w:pPr>
        <w:ind w:left="360"/>
        <w:jc w:val="both"/>
        <w:rPr>
          <w:rFonts w:ascii="Trebuchet MS" w:hAnsi="Trebuchet MS"/>
          <w:sz w:val="24"/>
          <w:szCs w:val="24"/>
        </w:rPr>
      </w:pPr>
    </w:p>
    <w:p w:rsidR="00D14A57" w:rsidRPr="00AF534C" w:rsidRDefault="00D14A57" w:rsidP="00AF534C">
      <w:pPr>
        <w:jc w:val="both"/>
        <w:rPr>
          <w:rFonts w:ascii="Trebuchet MS" w:hAnsi="Trebuchet MS"/>
        </w:rPr>
      </w:pPr>
    </w:p>
    <w:sectPr w:rsidR="00D14A57" w:rsidRPr="00AF534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0CA" w:rsidRDefault="00A140CA" w:rsidP="00D14A57">
      <w:pPr>
        <w:spacing w:after="0" w:line="240" w:lineRule="auto"/>
      </w:pPr>
      <w:r>
        <w:separator/>
      </w:r>
    </w:p>
  </w:endnote>
  <w:endnote w:type="continuationSeparator" w:id="0">
    <w:p w:rsidR="00A140CA" w:rsidRDefault="00A140CA" w:rsidP="00D14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171067"/>
      <w:docPartObj>
        <w:docPartGallery w:val="Page Numbers (Bottom of Page)"/>
        <w:docPartUnique/>
      </w:docPartObj>
    </w:sdtPr>
    <w:sdtEndPr/>
    <w:sdtContent>
      <w:p w:rsidR="00D14A57" w:rsidRDefault="00D14A57">
        <w:pPr>
          <w:pStyle w:val="Fuzeile"/>
          <w:jc w:val="right"/>
        </w:pPr>
        <w:r>
          <w:fldChar w:fldCharType="begin"/>
        </w:r>
        <w:r>
          <w:instrText>PAGE   \* MERGEFORMAT</w:instrText>
        </w:r>
        <w:r>
          <w:fldChar w:fldCharType="separate"/>
        </w:r>
        <w:r>
          <w:t>2</w:t>
        </w:r>
        <w:r>
          <w:fldChar w:fldCharType="end"/>
        </w:r>
      </w:p>
    </w:sdtContent>
  </w:sdt>
  <w:p w:rsidR="00D14A57" w:rsidRDefault="00D14A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0CA" w:rsidRDefault="00A140CA" w:rsidP="00D14A57">
      <w:pPr>
        <w:spacing w:after="0" w:line="240" w:lineRule="auto"/>
      </w:pPr>
      <w:r>
        <w:separator/>
      </w:r>
    </w:p>
  </w:footnote>
  <w:footnote w:type="continuationSeparator" w:id="0">
    <w:p w:rsidR="00A140CA" w:rsidRDefault="00A140CA" w:rsidP="00D14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A57" w:rsidRDefault="00D14A57" w:rsidP="00D14A57">
    <w:pPr>
      <w:pStyle w:val="Kopfzeile"/>
      <w:jc w:val="right"/>
    </w:pPr>
    <w:r>
      <w:rPr>
        <w:noProof/>
      </w:rPr>
      <w:drawing>
        <wp:inline distT="0" distB="0" distL="0" distR="0">
          <wp:extent cx="1676400" cy="107950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1079500"/>
                  </a:xfrm>
                  <a:prstGeom prst="rect">
                    <a:avLst/>
                  </a:prstGeom>
                  <a:noFill/>
                  <a:ln>
                    <a:noFill/>
                  </a:ln>
                </pic:spPr>
              </pic:pic>
            </a:graphicData>
          </a:graphic>
        </wp:inline>
      </w:drawing>
    </w:r>
  </w:p>
  <w:p w:rsidR="00D14A57" w:rsidRDefault="00D14A57" w:rsidP="00D14A57">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821F7"/>
    <w:multiLevelType w:val="hybridMultilevel"/>
    <w:tmpl w:val="1058879E"/>
    <w:lvl w:ilvl="0" w:tplc="BC245FBC">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E334C22"/>
    <w:multiLevelType w:val="hybridMultilevel"/>
    <w:tmpl w:val="BBE85B5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F901B04"/>
    <w:multiLevelType w:val="hybridMultilevel"/>
    <w:tmpl w:val="4F82AC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19A5B5E"/>
    <w:multiLevelType w:val="hybridMultilevel"/>
    <w:tmpl w:val="8818951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C666281"/>
    <w:multiLevelType w:val="hybridMultilevel"/>
    <w:tmpl w:val="DB98E34C"/>
    <w:lvl w:ilvl="0" w:tplc="B59EE3A6">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7752B2"/>
    <w:multiLevelType w:val="hybridMultilevel"/>
    <w:tmpl w:val="E9668A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EA7153B"/>
    <w:multiLevelType w:val="hybridMultilevel"/>
    <w:tmpl w:val="1FC410A8"/>
    <w:lvl w:ilvl="0" w:tplc="04070017">
      <w:start w:val="29"/>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6FD"/>
    <w:rsid w:val="00180C5F"/>
    <w:rsid w:val="001850B2"/>
    <w:rsid w:val="001D5693"/>
    <w:rsid w:val="00212FFB"/>
    <w:rsid w:val="00231122"/>
    <w:rsid w:val="00236FEE"/>
    <w:rsid w:val="0023712D"/>
    <w:rsid w:val="00240260"/>
    <w:rsid w:val="0026143B"/>
    <w:rsid w:val="002666FD"/>
    <w:rsid w:val="002756C2"/>
    <w:rsid w:val="00295E8C"/>
    <w:rsid w:val="00477CEF"/>
    <w:rsid w:val="004A35B0"/>
    <w:rsid w:val="005A0882"/>
    <w:rsid w:val="006353E4"/>
    <w:rsid w:val="00711E78"/>
    <w:rsid w:val="007A750C"/>
    <w:rsid w:val="007F1E0C"/>
    <w:rsid w:val="00812DD8"/>
    <w:rsid w:val="008A704E"/>
    <w:rsid w:val="008F10BB"/>
    <w:rsid w:val="008F4268"/>
    <w:rsid w:val="008F4366"/>
    <w:rsid w:val="00950179"/>
    <w:rsid w:val="009E3A53"/>
    <w:rsid w:val="00A140CA"/>
    <w:rsid w:val="00A32E4B"/>
    <w:rsid w:val="00A94D96"/>
    <w:rsid w:val="00AB1678"/>
    <w:rsid w:val="00AB333A"/>
    <w:rsid w:val="00AC67C5"/>
    <w:rsid w:val="00AE54EB"/>
    <w:rsid w:val="00AF534C"/>
    <w:rsid w:val="00B3640B"/>
    <w:rsid w:val="00B47C58"/>
    <w:rsid w:val="00B52184"/>
    <w:rsid w:val="00BE746A"/>
    <w:rsid w:val="00C41E95"/>
    <w:rsid w:val="00C73AD8"/>
    <w:rsid w:val="00C73E45"/>
    <w:rsid w:val="00CA407F"/>
    <w:rsid w:val="00D14A57"/>
    <w:rsid w:val="00E86F4F"/>
    <w:rsid w:val="00F021A8"/>
    <w:rsid w:val="00F619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4BEA4-310E-4CED-A67A-B94EF07D3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666F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666FD"/>
    <w:pPr>
      <w:ind w:left="720"/>
      <w:contextualSpacing/>
    </w:pPr>
  </w:style>
  <w:style w:type="paragraph" w:styleId="Kopfzeile">
    <w:name w:val="header"/>
    <w:basedOn w:val="Standard"/>
    <w:link w:val="KopfzeileZchn"/>
    <w:uiPriority w:val="99"/>
    <w:unhideWhenUsed/>
    <w:rsid w:val="00D14A5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4A57"/>
  </w:style>
  <w:style w:type="paragraph" w:styleId="Fuzeile">
    <w:name w:val="footer"/>
    <w:basedOn w:val="Standard"/>
    <w:link w:val="FuzeileZchn"/>
    <w:uiPriority w:val="99"/>
    <w:unhideWhenUsed/>
    <w:rsid w:val="00D14A5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4A57"/>
  </w:style>
  <w:style w:type="character" w:styleId="Hyperlink">
    <w:name w:val="Hyperlink"/>
    <w:basedOn w:val="Absatz-Standardschriftart"/>
    <w:uiPriority w:val="99"/>
    <w:unhideWhenUsed/>
    <w:rsid w:val="007A750C"/>
    <w:rPr>
      <w:color w:val="0563C1" w:themeColor="hyperlink"/>
      <w:u w:val="single"/>
    </w:rPr>
  </w:style>
  <w:style w:type="character" w:styleId="NichtaufgelsteErwhnung">
    <w:name w:val="Unresolved Mention"/>
    <w:basedOn w:val="Absatz-Standardschriftart"/>
    <w:uiPriority w:val="99"/>
    <w:semiHidden/>
    <w:unhideWhenUsed/>
    <w:rsid w:val="007A7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ag-selbsthilfe.de/fileadmin/user_upload/_Informationen_fuer_SELBSTHILFE-AKTIVE/Leitfaden_Online-Konferenz-Tool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1651</Words>
  <Characters>10405</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BAG-User</dc:creator>
  <cp:keywords/>
  <dc:description/>
  <cp:lastModifiedBy>Franzisca Hetzer</cp:lastModifiedBy>
  <cp:revision>2</cp:revision>
  <dcterms:created xsi:type="dcterms:W3CDTF">2020-05-11T07:01:00Z</dcterms:created>
  <dcterms:modified xsi:type="dcterms:W3CDTF">2020-05-11T07:01:00Z</dcterms:modified>
</cp:coreProperties>
</file>